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86" w:rsidRDefault="00FA6F86" w:rsidP="00FA6F86">
      <w:pPr>
        <w:tabs>
          <w:tab w:val="left" w:pos="2040"/>
        </w:tabs>
        <w:spacing w:after="0"/>
        <w:jc w:val="center"/>
      </w:pPr>
      <w:r w:rsidRPr="00A77FF5">
        <w:rPr>
          <w:sz w:val="36"/>
          <w:szCs w:val="36"/>
        </w:rPr>
        <w:object w:dxaOrig="2460" w:dyaOrig="3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 fillcolor="window">
            <v:imagedata r:id="rId6" o:title=""/>
          </v:shape>
          <o:OLEObject Type="Embed" ProgID="PBrush" ShapeID="_x0000_i1025" DrawAspect="Content" ObjectID="_1681891725" r:id="rId7">
            <o:FieldCodes>\s</o:FieldCodes>
          </o:OLEObject>
        </w:object>
      </w:r>
    </w:p>
    <w:p w:rsidR="00FA6F86" w:rsidRDefault="00FA6F86" w:rsidP="00FA6F86">
      <w:pPr>
        <w:tabs>
          <w:tab w:val="left" w:pos="2040"/>
        </w:tabs>
        <w:spacing w:after="0"/>
        <w:jc w:val="center"/>
        <w:rPr>
          <w:sz w:val="16"/>
          <w:szCs w:val="16"/>
        </w:rPr>
      </w:pPr>
    </w:p>
    <w:p w:rsidR="00FA6F86" w:rsidRDefault="00FA6F86" w:rsidP="00FA6F86">
      <w:pPr>
        <w:tabs>
          <w:tab w:val="left" w:pos="20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A6F86" w:rsidRPr="00A77FF5" w:rsidRDefault="00FA6F86" w:rsidP="00FA6F86">
      <w:pPr>
        <w:tabs>
          <w:tab w:val="left" w:pos="2040"/>
        </w:tabs>
        <w:spacing w:after="0"/>
        <w:jc w:val="center"/>
        <w:rPr>
          <w:b/>
          <w:sz w:val="10"/>
          <w:szCs w:val="10"/>
        </w:rPr>
      </w:pPr>
    </w:p>
    <w:p w:rsidR="00FA6F86" w:rsidRDefault="00FA6F86" w:rsidP="00FA6F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ЖИТОМИРСЬКА ОБЛАСНА РАДА</w:t>
      </w:r>
    </w:p>
    <w:p w:rsidR="00FA6F86" w:rsidRPr="00E35DF3" w:rsidRDefault="00FA6F86" w:rsidP="00FA6F86">
      <w:pPr>
        <w:spacing w:after="0"/>
        <w:jc w:val="center"/>
        <w:rPr>
          <w:b/>
          <w:sz w:val="6"/>
          <w:szCs w:val="6"/>
        </w:rPr>
      </w:pPr>
    </w:p>
    <w:tbl>
      <w:tblPr>
        <w:tblW w:w="10491" w:type="dxa"/>
        <w:tblInd w:w="-88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FA6F86" w:rsidRPr="00124594" w:rsidTr="003A16A7">
        <w:trPr>
          <w:trHeight w:val="50"/>
        </w:trPr>
        <w:tc>
          <w:tcPr>
            <w:tcW w:w="10491" w:type="dxa"/>
            <w:tcBorders>
              <w:top w:val="single" w:sz="18" w:space="0" w:color="auto"/>
            </w:tcBorders>
          </w:tcPr>
          <w:p w:rsidR="00FA6F86" w:rsidRDefault="00FA6F86" w:rsidP="003A16A7">
            <w:pPr>
              <w:jc w:val="both"/>
              <w:rPr>
                <w:b/>
                <w:bCs/>
                <w:color w:val="0000FF"/>
                <w:sz w:val="10"/>
                <w:szCs w:val="10"/>
              </w:rPr>
            </w:pPr>
          </w:p>
          <w:p w:rsidR="00FA6F86" w:rsidRDefault="00FA6F86" w:rsidP="003A16A7">
            <w:pPr>
              <w:jc w:val="center"/>
              <w:rPr>
                <w:sz w:val="16"/>
                <w:szCs w:val="16"/>
              </w:rPr>
            </w:pPr>
            <w:r w:rsidRPr="003530A7">
              <w:rPr>
                <w:b/>
                <w:bCs/>
                <w:color w:val="0000FF"/>
                <w:sz w:val="18"/>
                <w:szCs w:val="18"/>
              </w:rPr>
              <w:t>майдан ім. С.П. Корольова, 1, м. Житомир, 10014, тел.: (0412) 43-21-21, 43-21-38,  факс (0412)  47-22-26</w:t>
            </w:r>
            <w:r>
              <w:rPr>
                <w:b/>
                <w:bCs/>
                <w:color w:val="0000FF"/>
                <w:sz w:val="18"/>
                <w:szCs w:val="18"/>
              </w:rPr>
              <w:t>, e-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mail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>:</w:t>
            </w:r>
            <w:r w:rsidRPr="003530A7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FF"/>
                <w:sz w:val="18"/>
                <w:szCs w:val="18"/>
                <w:lang w:val="en-US"/>
              </w:rPr>
              <w:t>p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ost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>@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zt.gov.ua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   </w:t>
            </w:r>
            <w:r w:rsidRPr="003530A7">
              <w:rPr>
                <w:b/>
                <w:bCs/>
                <w:color w:val="0000FF"/>
                <w:sz w:val="18"/>
                <w:szCs w:val="18"/>
              </w:rPr>
              <w:t>код ЄДРПОУ 13576948</w:t>
            </w:r>
          </w:p>
        </w:tc>
      </w:tr>
    </w:tbl>
    <w:p w:rsidR="00CC3B29" w:rsidRDefault="00CC3B29" w:rsidP="001908AE">
      <w:pPr>
        <w:rPr>
          <w:sz w:val="28"/>
          <w:szCs w:val="28"/>
        </w:rPr>
      </w:pPr>
    </w:p>
    <w:p w:rsidR="001B515D" w:rsidRPr="00A7490C" w:rsidRDefault="001B515D" w:rsidP="001B515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1B45">
        <w:rPr>
          <w:sz w:val="28"/>
          <w:szCs w:val="28"/>
        </w:rPr>
        <w:t xml:space="preserve">             </w:t>
      </w:r>
      <w:r w:rsidR="00FF4E98">
        <w:rPr>
          <w:sz w:val="28"/>
          <w:szCs w:val="28"/>
        </w:rPr>
        <w:t xml:space="preserve">                    </w:t>
      </w:r>
      <w:r w:rsidR="00020439">
        <w:rPr>
          <w:sz w:val="28"/>
          <w:szCs w:val="28"/>
        </w:rPr>
        <w:t xml:space="preserve">     </w:t>
      </w:r>
      <w:r w:rsidR="00AC194A">
        <w:rPr>
          <w:sz w:val="28"/>
          <w:szCs w:val="28"/>
        </w:rPr>
        <w:t xml:space="preserve">                                       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обласної ради</w:t>
      </w:r>
    </w:p>
    <w:p w:rsidR="001B515D" w:rsidRPr="00A7490C" w:rsidRDefault="002D08A9" w:rsidP="001B515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F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C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A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 списком)</w:t>
      </w:r>
      <w:r w:rsidR="001B515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A7490C" w:rsidRPr="00A7490C" w:rsidRDefault="001B515D" w:rsidP="002D08A9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B63C3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CC3B29" w:rsidRDefault="001B515D" w:rsidP="002A1B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інформації</w:t>
      </w:r>
    </w:p>
    <w:p w:rsidR="002A1B45" w:rsidRPr="00A7490C" w:rsidRDefault="002A1B45" w:rsidP="002A1B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AF8" w:rsidRPr="00B23AF8" w:rsidRDefault="00AC194A" w:rsidP="0071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23AF8" w:rsidRPr="00B23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Повідомляємо, що, відповідно до Закону України «Про запобігання корупції» (далі – Закон), кандидатів у депутати обласних рад, віднесено до суб’єктів, на яких поширюється дія Закону в тому числі в частині подання декларацій осіб, уповноважених на виконання функцій держави або місцевого самоврядування.</w:t>
      </w:r>
    </w:p>
    <w:p w:rsidR="00B23AF8" w:rsidRPr="00B23AF8" w:rsidRDefault="00B23AF8" w:rsidP="0071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Наголошуємо, що, відповідно Закону України «Про статус депутатів місцевих рад» повноваження депутата місцевої ради починаються з дня відкриття першої сесії відповідної місцевої ради. </w:t>
      </w:r>
    </w:p>
    <w:p w:rsidR="00B23AF8" w:rsidRPr="00B23AF8" w:rsidRDefault="00B23AF8" w:rsidP="0071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 огляду на вищевикладене, особа обрана депутатом місцевої ради, подає декларацію «кандидата на посаду» за минулий рік впродовж </w:t>
      </w:r>
      <w:r w:rsidRPr="00716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п’ятнадцяти календарних днів з дня відкриття першої сесії відповідної місцевої ради.</w:t>
      </w:r>
      <w:r w:rsidRPr="00B2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AF8" w:rsidRPr="00B23AF8" w:rsidRDefault="00B23AF8" w:rsidP="0071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Тобто, новообрані депутати мають подати декларацію за 2019 рік.</w:t>
      </w:r>
    </w:p>
    <w:p w:rsidR="00B23AF8" w:rsidRDefault="00B23AF8" w:rsidP="0071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Звертаємо увагу, якщо особа незалежно від обставин уже подала декларацію за минулий рік (який передує року обрання), </w:t>
      </w:r>
      <w:r w:rsidRPr="00716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її повторного подання не вимагається</w:t>
      </w:r>
      <w:r w:rsidRPr="00B23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оскільки така особа вже виконала обов’язок, визначений</w:t>
      </w:r>
      <w:r w:rsidR="0071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2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ч. 3 ст. 45 Закону України «Про запобігання корупції». </w:t>
      </w:r>
    </w:p>
    <w:p w:rsidR="007161AD" w:rsidRDefault="007161AD" w:rsidP="0071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Акцентуємо увагу на питанні врегулювання конфлікту інтересів, що виникає у безпосередній діяльності депутатів місцевих рад.</w:t>
      </w:r>
    </w:p>
    <w:p w:rsidR="007161AD" w:rsidRPr="007161AD" w:rsidRDefault="007161AD" w:rsidP="0071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</w:t>
      </w:r>
      <w:r w:rsidRPr="00897A5A">
        <w:rPr>
          <w:rFonts w:ascii="Times New Roman" w:hAnsi="Times New Roman" w:cs="Times New Roman"/>
          <w:sz w:val="28"/>
          <w:szCs w:val="28"/>
        </w:rPr>
        <w:t xml:space="preserve">  </w:t>
      </w:r>
      <w:r w:rsidRPr="0071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частини першої статті 59 – 1 Закону України «Про місцеве самоврядування в Україні» депутат місцевої ради бере участь у розгляді, підготовці та прийнятті рішень відповідною радою за умови самостійного публічного оголошення про це під час засідання ради, на якому розглядається відповідне питання. Тобто депутат повинен однозначно, відкрито і доступно донести до інших депутатів відповідну інформацію. Найбільш простим способом є усна форма. </w:t>
      </w:r>
    </w:p>
    <w:p w:rsidR="00FA6F86" w:rsidRDefault="007161AD" w:rsidP="007161AD">
      <w:pPr>
        <w:pStyle w:val="Pa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A6F86" w:rsidRDefault="00FA6F86" w:rsidP="007161AD">
      <w:pPr>
        <w:pStyle w:val="Pa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86" w:rsidRDefault="00FA6F86" w:rsidP="007161AD">
      <w:pPr>
        <w:pStyle w:val="Pa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2</w:t>
      </w:r>
    </w:p>
    <w:p w:rsidR="00FA6F86" w:rsidRPr="00FA6F86" w:rsidRDefault="00FA6F86" w:rsidP="00FA6F86">
      <w:pPr>
        <w:rPr>
          <w:lang w:eastAsia="ru-RU"/>
        </w:rPr>
      </w:pPr>
    </w:p>
    <w:p w:rsidR="007161AD" w:rsidRDefault="007161AD" w:rsidP="007161AD">
      <w:pPr>
        <w:pStyle w:val="Pa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Оголошення про конфлікт інтересів здійснюється під час засідання ради, до початку розгляду питання, у вирішенні якого є приватний інтерес, приватним інтересом може вважатися будь-який як майновий, так і немайновий інтерес.</w:t>
      </w:r>
    </w:p>
    <w:p w:rsidR="007161AD" w:rsidRPr="007161AD" w:rsidRDefault="007161AD" w:rsidP="007161AD">
      <w:pPr>
        <w:pStyle w:val="Pa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Типові приклади приватного інтересу:</w:t>
      </w:r>
    </w:p>
    <w:p w:rsidR="007161AD" w:rsidRPr="007161AD" w:rsidRDefault="007161AD" w:rsidP="007161AD">
      <w:pPr>
        <w:pStyle w:val="Pa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A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Сімейні та родинні стосунки;</w:t>
      </w:r>
    </w:p>
    <w:p w:rsidR="007161AD" w:rsidRPr="007161AD" w:rsidRDefault="007161AD" w:rsidP="007161AD">
      <w:pPr>
        <w:pStyle w:val="Pa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A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Реалізація службових/представницьких повноважень стосовно себе;</w:t>
      </w:r>
    </w:p>
    <w:p w:rsidR="007161AD" w:rsidRPr="007161AD" w:rsidRDefault="007161AD" w:rsidP="007161AD">
      <w:pPr>
        <w:pStyle w:val="Pa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Отримання подарунка;</w:t>
      </w:r>
    </w:p>
    <w:p w:rsidR="007161AD" w:rsidRPr="007161AD" w:rsidRDefault="007161AD" w:rsidP="007161AD">
      <w:pPr>
        <w:pStyle w:val="Pa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A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Сумісництво. Депутат місцевої ради є одночасно керівником кому</w:t>
      </w:r>
      <w:r w:rsidRPr="007161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нального підприємства. Водночас як депутат місцевої ради він бере участь у розгляді питання щодо його діяльності на посаді керівника підприємства (щодо оплати його праці, звіту про результати діяльно</w:t>
      </w:r>
      <w:r w:rsidRPr="007161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сті тощо).</w:t>
      </w:r>
    </w:p>
    <w:p w:rsidR="007161AD" w:rsidRPr="006538BD" w:rsidRDefault="007161AD" w:rsidP="007161AD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Додатково повідомляємо, що на офіційному </w:t>
      </w:r>
      <w:proofErr w:type="spellStart"/>
      <w:r>
        <w:rPr>
          <w:sz w:val="28"/>
          <w:szCs w:val="28"/>
          <w:lang w:eastAsia="ru-RU"/>
        </w:rPr>
        <w:t>веб</w:t>
      </w:r>
      <w:proofErr w:type="spellEnd"/>
      <w:r w:rsidR="00812D5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сайті Національного агентства опубліковані роз</w:t>
      </w:r>
      <w:r w:rsidRPr="00C2629C">
        <w:rPr>
          <w:sz w:val="28"/>
          <w:szCs w:val="28"/>
          <w:lang w:eastAsia="ru-RU"/>
        </w:rPr>
        <w:t>’</w:t>
      </w:r>
      <w:r>
        <w:rPr>
          <w:sz w:val="28"/>
          <w:szCs w:val="28"/>
          <w:lang w:eastAsia="ru-RU"/>
        </w:rPr>
        <w:t>яснення від 26.08.2020 № 9 щодо застосування окремих положень Закону України «Про запобігання корупції» стосовно подання декларацій кандидатами у депутати  Верховної Ради Автономної Республіки Крим, місцевих рад, на посади сільських, селищних, міських голів та особами, обраними на ці посади.</w:t>
      </w:r>
    </w:p>
    <w:p w:rsidR="007161AD" w:rsidRPr="00B23AF8" w:rsidRDefault="007161AD" w:rsidP="00B23A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129" w:rsidRPr="00B23AF8" w:rsidRDefault="00F84129" w:rsidP="00B23A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16" w:rsidRPr="00507AD9" w:rsidRDefault="007D3E16" w:rsidP="00B23AF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D3E16" w:rsidRPr="00507A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Medium">
    <w:altName w:val="Robot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728F"/>
    <w:multiLevelType w:val="multilevel"/>
    <w:tmpl w:val="641C14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6E"/>
    <w:rsid w:val="00020439"/>
    <w:rsid w:val="00022574"/>
    <w:rsid w:val="000615AD"/>
    <w:rsid w:val="000E6B8E"/>
    <w:rsid w:val="001908AE"/>
    <w:rsid w:val="001B515D"/>
    <w:rsid w:val="002A1B45"/>
    <w:rsid w:val="002B7BB5"/>
    <w:rsid w:val="002D08A9"/>
    <w:rsid w:val="002D6351"/>
    <w:rsid w:val="002E4DB1"/>
    <w:rsid w:val="002F64BC"/>
    <w:rsid w:val="00302543"/>
    <w:rsid w:val="00320A67"/>
    <w:rsid w:val="003735AD"/>
    <w:rsid w:val="00390BA3"/>
    <w:rsid w:val="003D459F"/>
    <w:rsid w:val="00441229"/>
    <w:rsid w:val="004F2471"/>
    <w:rsid w:val="004F7235"/>
    <w:rsid w:val="00507AD9"/>
    <w:rsid w:val="00560579"/>
    <w:rsid w:val="005712B8"/>
    <w:rsid w:val="005842B0"/>
    <w:rsid w:val="005850C1"/>
    <w:rsid w:val="005B5E24"/>
    <w:rsid w:val="005E2918"/>
    <w:rsid w:val="00641A2A"/>
    <w:rsid w:val="006538BD"/>
    <w:rsid w:val="006543B3"/>
    <w:rsid w:val="0069107F"/>
    <w:rsid w:val="006B1C48"/>
    <w:rsid w:val="006B478C"/>
    <w:rsid w:val="006B733E"/>
    <w:rsid w:val="007161AD"/>
    <w:rsid w:val="00737FEF"/>
    <w:rsid w:val="007729DD"/>
    <w:rsid w:val="00780C6E"/>
    <w:rsid w:val="00793FF7"/>
    <w:rsid w:val="007D3E16"/>
    <w:rsid w:val="00812D51"/>
    <w:rsid w:val="0081669F"/>
    <w:rsid w:val="0082492B"/>
    <w:rsid w:val="008327EB"/>
    <w:rsid w:val="008B568E"/>
    <w:rsid w:val="008E739D"/>
    <w:rsid w:val="008F0FDF"/>
    <w:rsid w:val="009150DC"/>
    <w:rsid w:val="0094579B"/>
    <w:rsid w:val="009750B0"/>
    <w:rsid w:val="009E0C6C"/>
    <w:rsid w:val="00A7490C"/>
    <w:rsid w:val="00A960FE"/>
    <w:rsid w:val="00AC194A"/>
    <w:rsid w:val="00B23AF8"/>
    <w:rsid w:val="00B63C3D"/>
    <w:rsid w:val="00BA1E20"/>
    <w:rsid w:val="00BA1E45"/>
    <w:rsid w:val="00BB762B"/>
    <w:rsid w:val="00BE7E07"/>
    <w:rsid w:val="00BF4357"/>
    <w:rsid w:val="00C2629C"/>
    <w:rsid w:val="00C426AD"/>
    <w:rsid w:val="00C678F3"/>
    <w:rsid w:val="00C71D32"/>
    <w:rsid w:val="00C846CC"/>
    <w:rsid w:val="00CC3B29"/>
    <w:rsid w:val="00CF32D7"/>
    <w:rsid w:val="00D36AF5"/>
    <w:rsid w:val="00D612AB"/>
    <w:rsid w:val="00D814AB"/>
    <w:rsid w:val="00E023A0"/>
    <w:rsid w:val="00E1628A"/>
    <w:rsid w:val="00ED5FC1"/>
    <w:rsid w:val="00F46C45"/>
    <w:rsid w:val="00F84129"/>
    <w:rsid w:val="00FA6F86"/>
    <w:rsid w:val="00FC4C52"/>
    <w:rsid w:val="00FC78AA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B5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.текст"/>
    <w:basedOn w:val="a"/>
    <w:rsid w:val="001B515D"/>
    <w:pPr>
      <w:spacing w:after="0" w:line="240" w:lineRule="auto"/>
      <w:ind w:firstLine="851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5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22574"/>
  </w:style>
  <w:style w:type="character" w:customStyle="1" w:styleId="5yl5">
    <w:name w:val="_5yl5"/>
    <w:basedOn w:val="a0"/>
    <w:rsid w:val="005712B8"/>
  </w:style>
  <w:style w:type="paragraph" w:customStyle="1" w:styleId="rvps2">
    <w:name w:val="rvps2"/>
    <w:basedOn w:val="a"/>
    <w:rsid w:val="0057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5712B8"/>
  </w:style>
  <w:style w:type="paragraph" w:styleId="a7">
    <w:name w:val="Normal (Web)"/>
    <w:basedOn w:val="a"/>
    <w:uiPriority w:val="99"/>
    <w:unhideWhenUsed/>
    <w:rsid w:val="002A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6538BD"/>
    <w:rPr>
      <w:b/>
      <w:bCs/>
    </w:rPr>
  </w:style>
  <w:style w:type="paragraph" w:customStyle="1" w:styleId="Pa0">
    <w:name w:val="Pa0"/>
    <w:basedOn w:val="a"/>
    <w:next w:val="a"/>
    <w:uiPriority w:val="99"/>
    <w:rsid w:val="007161AD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B5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.текст"/>
    <w:basedOn w:val="a"/>
    <w:rsid w:val="001B515D"/>
    <w:pPr>
      <w:spacing w:after="0" w:line="240" w:lineRule="auto"/>
      <w:ind w:firstLine="851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5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22574"/>
  </w:style>
  <w:style w:type="character" w:customStyle="1" w:styleId="5yl5">
    <w:name w:val="_5yl5"/>
    <w:basedOn w:val="a0"/>
    <w:rsid w:val="005712B8"/>
  </w:style>
  <w:style w:type="paragraph" w:customStyle="1" w:styleId="rvps2">
    <w:name w:val="rvps2"/>
    <w:basedOn w:val="a"/>
    <w:rsid w:val="0057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5712B8"/>
  </w:style>
  <w:style w:type="paragraph" w:styleId="a7">
    <w:name w:val="Normal (Web)"/>
    <w:basedOn w:val="a"/>
    <w:uiPriority w:val="99"/>
    <w:unhideWhenUsed/>
    <w:rsid w:val="002A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6538BD"/>
    <w:rPr>
      <w:b/>
      <w:bCs/>
    </w:rPr>
  </w:style>
  <w:style w:type="paragraph" w:customStyle="1" w:styleId="Pa0">
    <w:name w:val="Pa0"/>
    <w:basedOn w:val="a"/>
    <w:next w:val="a"/>
    <w:uiPriority w:val="99"/>
    <w:rsid w:val="007161AD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Сташенко</dc:creator>
  <cp:lastModifiedBy>Олександр Сташенко</cp:lastModifiedBy>
  <cp:revision>6</cp:revision>
  <cp:lastPrinted>2020-10-13T08:46:00Z</cp:lastPrinted>
  <dcterms:created xsi:type="dcterms:W3CDTF">2020-11-30T08:32:00Z</dcterms:created>
  <dcterms:modified xsi:type="dcterms:W3CDTF">2021-05-07T08:22:00Z</dcterms:modified>
</cp:coreProperties>
</file>