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3959" w14:textId="77777777" w:rsidR="00D7156F" w:rsidRDefault="00D7156F" w:rsidP="00D7156F">
      <w:pPr>
        <w:rPr>
          <w:rFonts w:eastAsia="MS Mincho"/>
          <w:sz w:val="2"/>
          <w:szCs w:val="2"/>
        </w:rPr>
      </w:pPr>
    </w:p>
    <w:p w14:paraId="174DD72A" w14:textId="77777777" w:rsidR="00D7156F" w:rsidRDefault="00D7156F" w:rsidP="00D7156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eastAsia="MS Mincho"/>
          <w:sz w:val="28"/>
          <w:szCs w:val="28"/>
        </w:rPr>
        <w:t>Додаток</w:t>
      </w:r>
      <w:proofErr w:type="spellEnd"/>
      <w:r>
        <w:rPr>
          <w:rFonts w:eastAsia="MS Mincho"/>
          <w:sz w:val="28"/>
          <w:szCs w:val="28"/>
        </w:rPr>
        <w:t xml:space="preserve"> </w:t>
      </w:r>
    </w:p>
    <w:p w14:paraId="204412D8" w14:textId="77777777" w:rsidR="00D7156F" w:rsidRDefault="00D7156F" w:rsidP="00D7156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 </w:t>
      </w:r>
      <w:proofErr w:type="spellStart"/>
      <w:proofErr w:type="gramStart"/>
      <w:r>
        <w:rPr>
          <w:rFonts w:eastAsia="MS Mincho"/>
          <w:sz w:val="28"/>
          <w:szCs w:val="28"/>
        </w:rPr>
        <w:t>рішення</w:t>
      </w:r>
      <w:proofErr w:type="spellEnd"/>
      <w:r>
        <w:rPr>
          <w:rFonts w:eastAsia="MS Mincho"/>
          <w:sz w:val="28"/>
          <w:szCs w:val="28"/>
        </w:rPr>
        <w:t xml:space="preserve">  </w:t>
      </w:r>
      <w:proofErr w:type="spellStart"/>
      <w:r>
        <w:rPr>
          <w:rFonts w:eastAsia="MS Mincho"/>
          <w:sz w:val="28"/>
          <w:szCs w:val="28"/>
        </w:rPr>
        <w:t>обласної</w:t>
      </w:r>
      <w:proofErr w:type="spellEnd"/>
      <w:proofErr w:type="gramEnd"/>
      <w:r>
        <w:rPr>
          <w:rFonts w:eastAsia="MS Mincho"/>
          <w:sz w:val="28"/>
          <w:szCs w:val="28"/>
        </w:rPr>
        <w:t xml:space="preserve"> ради </w:t>
      </w:r>
    </w:p>
    <w:p w14:paraId="6E939EDD" w14:textId="77777777" w:rsidR="00D7156F" w:rsidRDefault="00D7156F" w:rsidP="00D7156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eastAsia="MS Mincho"/>
          <w:sz w:val="28"/>
          <w:szCs w:val="28"/>
        </w:rPr>
        <w:t>від</w:t>
      </w:r>
      <w:proofErr w:type="spellEnd"/>
      <w:r>
        <w:rPr>
          <w:rFonts w:eastAsia="MS Mincho"/>
          <w:sz w:val="28"/>
          <w:szCs w:val="28"/>
        </w:rPr>
        <w:t xml:space="preserve">                      № </w:t>
      </w:r>
    </w:p>
    <w:p w14:paraId="30427F8B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0223C9B2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31FD6F1B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629C368D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1DE5A49A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0DE87892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2A663D9A" w14:textId="77777777" w:rsidR="00D7156F" w:rsidRDefault="00D7156F" w:rsidP="00D7156F">
      <w:pPr>
        <w:ind w:left="6480"/>
        <w:rPr>
          <w:rFonts w:eastAsia="MS Mincho"/>
          <w:sz w:val="28"/>
          <w:szCs w:val="28"/>
        </w:rPr>
      </w:pPr>
    </w:p>
    <w:p w14:paraId="2F55F824" w14:textId="77777777" w:rsidR="00D7156F" w:rsidRDefault="00D7156F" w:rsidP="00D7156F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КОНТРАКТ</w:t>
      </w:r>
    </w:p>
    <w:p w14:paraId="101D4397" w14:textId="77777777" w:rsidR="00D7156F" w:rsidRDefault="00D7156F" w:rsidP="00D7156F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з директором 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b/>
          <w:sz w:val="28"/>
        </w:rPr>
        <w:t>Новоград-</w:t>
      </w:r>
      <w:proofErr w:type="spellStart"/>
      <w:r>
        <w:rPr>
          <w:b/>
          <w:sz w:val="28"/>
        </w:rPr>
        <w:t>Волинського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медичного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фахового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коледжу</w:t>
      </w:r>
      <w:proofErr w:type="spellEnd"/>
    </w:p>
    <w:p w14:paraId="4DB6A869" w14:textId="77777777" w:rsidR="00D7156F" w:rsidRDefault="00D7156F" w:rsidP="00D7156F">
      <w:pPr>
        <w:jc w:val="center"/>
        <w:rPr>
          <w:rFonts w:eastAsia="MS Mincho"/>
          <w:b/>
          <w:bCs/>
          <w:sz w:val="28"/>
          <w:szCs w:val="28"/>
        </w:rPr>
      </w:pPr>
      <w:proofErr w:type="spellStart"/>
      <w:r>
        <w:rPr>
          <w:rFonts w:eastAsia="MS Mincho"/>
          <w:b/>
          <w:bCs/>
          <w:sz w:val="28"/>
          <w:szCs w:val="28"/>
        </w:rPr>
        <w:t>Житомирської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обласної</w:t>
      </w:r>
      <w:proofErr w:type="spellEnd"/>
      <w:r>
        <w:rPr>
          <w:rFonts w:eastAsia="MS Mincho"/>
          <w:b/>
          <w:bCs/>
          <w:sz w:val="28"/>
          <w:szCs w:val="28"/>
        </w:rPr>
        <w:t xml:space="preserve"> ради, </w:t>
      </w:r>
    </w:p>
    <w:p w14:paraId="73679297" w14:textId="77777777" w:rsidR="00D7156F" w:rsidRDefault="00D7156F" w:rsidP="00D7156F">
      <w:pPr>
        <w:jc w:val="center"/>
        <w:rPr>
          <w:rFonts w:eastAsia="MS Mincho"/>
          <w:b/>
          <w:bCs/>
          <w:sz w:val="28"/>
          <w:szCs w:val="28"/>
        </w:rPr>
      </w:pPr>
      <w:proofErr w:type="spellStart"/>
      <w:r>
        <w:rPr>
          <w:rFonts w:eastAsia="MS Mincho"/>
          <w:b/>
          <w:bCs/>
          <w:sz w:val="28"/>
          <w:szCs w:val="28"/>
        </w:rPr>
        <w:t>що</w:t>
      </w:r>
      <w:proofErr w:type="spellEnd"/>
      <w:r>
        <w:rPr>
          <w:rFonts w:eastAsia="MS Mincho"/>
          <w:b/>
          <w:bCs/>
          <w:sz w:val="28"/>
          <w:szCs w:val="28"/>
        </w:rPr>
        <w:t xml:space="preserve"> є у </w:t>
      </w:r>
      <w:proofErr w:type="spellStart"/>
      <w:r>
        <w:rPr>
          <w:rFonts w:eastAsia="MS Mincho"/>
          <w:b/>
          <w:bCs/>
          <w:sz w:val="28"/>
          <w:szCs w:val="28"/>
        </w:rPr>
        <w:t>спільній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власності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територіальних</w:t>
      </w:r>
      <w:proofErr w:type="spellEnd"/>
      <w:r>
        <w:rPr>
          <w:rFonts w:eastAsia="MS Mincho"/>
          <w:b/>
          <w:bCs/>
          <w:sz w:val="28"/>
          <w:szCs w:val="28"/>
        </w:rPr>
        <w:t xml:space="preserve"> громад </w:t>
      </w:r>
      <w:proofErr w:type="spellStart"/>
      <w:r>
        <w:rPr>
          <w:rFonts w:eastAsia="MS Mincho"/>
          <w:b/>
          <w:bCs/>
          <w:sz w:val="28"/>
          <w:szCs w:val="28"/>
        </w:rPr>
        <w:t>сіл</w:t>
      </w:r>
      <w:proofErr w:type="spellEnd"/>
      <w:r>
        <w:rPr>
          <w:rFonts w:eastAsia="MS Mincho"/>
          <w:b/>
          <w:bCs/>
          <w:sz w:val="28"/>
          <w:szCs w:val="28"/>
        </w:rPr>
        <w:t xml:space="preserve">, селищ, </w:t>
      </w:r>
      <w:proofErr w:type="spellStart"/>
      <w:r>
        <w:rPr>
          <w:rFonts w:eastAsia="MS Mincho"/>
          <w:b/>
          <w:bCs/>
          <w:sz w:val="28"/>
          <w:szCs w:val="28"/>
        </w:rPr>
        <w:t>міст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області</w:t>
      </w:r>
      <w:proofErr w:type="spellEnd"/>
    </w:p>
    <w:p w14:paraId="676FB1E0" w14:textId="77777777" w:rsidR="00D7156F" w:rsidRDefault="00D7156F" w:rsidP="00D7156F">
      <w:pPr>
        <w:jc w:val="center"/>
        <w:rPr>
          <w:rFonts w:eastAsia="MS Mincho"/>
          <w:b/>
          <w:bCs/>
          <w:sz w:val="28"/>
          <w:szCs w:val="28"/>
        </w:rPr>
      </w:pPr>
    </w:p>
    <w:p w14:paraId="4307C481" w14:textId="77777777" w:rsidR="00D7156F" w:rsidRDefault="00D7156F" w:rsidP="00D7156F">
      <w:pPr>
        <w:jc w:val="center"/>
        <w:rPr>
          <w:rFonts w:eastAsia="MS Mincho"/>
          <w:sz w:val="28"/>
          <w:szCs w:val="28"/>
        </w:rPr>
      </w:pPr>
    </w:p>
    <w:p w14:paraId="1C0A5272" w14:textId="77777777" w:rsidR="00D7156F" w:rsidRDefault="00D7156F" w:rsidP="00D7156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м. Житомир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2023 року</w:t>
      </w:r>
    </w:p>
    <w:p w14:paraId="5309A120" w14:textId="77777777" w:rsidR="00D7156F" w:rsidRDefault="00D7156F" w:rsidP="00D7156F">
      <w:pPr>
        <w:jc w:val="both"/>
        <w:rPr>
          <w:sz w:val="28"/>
          <w:szCs w:val="28"/>
        </w:rPr>
      </w:pPr>
    </w:p>
    <w:p w14:paraId="33772DEE" w14:textId="77777777" w:rsidR="00D7156F" w:rsidRDefault="00D7156F" w:rsidP="00D7156F">
      <w:pPr>
        <w:jc w:val="both"/>
        <w:rPr>
          <w:sz w:val="28"/>
          <w:szCs w:val="28"/>
        </w:rPr>
      </w:pPr>
    </w:p>
    <w:p w14:paraId="7E29CD1D" w14:textId="77777777" w:rsidR="00D7156F" w:rsidRDefault="00D7156F" w:rsidP="00D7156F">
      <w:pPr>
        <w:ind w:firstLine="709"/>
        <w:jc w:val="both"/>
        <w:rPr>
          <w:rFonts w:eastAsia="MS Mincho"/>
          <w:sz w:val="28"/>
          <w:szCs w:val="28"/>
        </w:rPr>
      </w:pPr>
    </w:p>
    <w:p w14:paraId="24AEC095" w14:textId="77777777" w:rsidR="00D7156F" w:rsidRDefault="00D7156F" w:rsidP="00D7156F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8"/>
        </w:rPr>
        <w:t>Житомирська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обласна</w:t>
      </w:r>
      <w:proofErr w:type="spellEnd"/>
      <w:r>
        <w:rPr>
          <w:rFonts w:eastAsia="MS Mincho"/>
          <w:sz w:val="28"/>
          <w:szCs w:val="28"/>
        </w:rPr>
        <w:t xml:space="preserve"> рада в </w:t>
      </w:r>
      <w:proofErr w:type="spellStart"/>
      <w:r>
        <w:rPr>
          <w:rFonts w:eastAsia="MS Mincho"/>
          <w:sz w:val="28"/>
          <w:szCs w:val="28"/>
        </w:rPr>
        <w:t>особі</w:t>
      </w:r>
      <w:proofErr w:type="spellEnd"/>
      <w:r>
        <w:rPr>
          <w:rFonts w:eastAsia="MS Mincho"/>
          <w:sz w:val="28"/>
          <w:szCs w:val="28"/>
        </w:rPr>
        <w:t xml:space="preserve"> заступника </w:t>
      </w:r>
      <w:proofErr w:type="spellStart"/>
      <w:r>
        <w:rPr>
          <w:rFonts w:eastAsia="MS Mincho"/>
          <w:sz w:val="28"/>
          <w:szCs w:val="28"/>
        </w:rPr>
        <w:t>голови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Житомирської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обласної</w:t>
      </w:r>
      <w:proofErr w:type="spellEnd"/>
      <w:r>
        <w:rPr>
          <w:rFonts w:eastAsia="MS Mincho"/>
          <w:sz w:val="28"/>
          <w:szCs w:val="28"/>
        </w:rPr>
        <w:t xml:space="preserve"> ради </w:t>
      </w:r>
      <w:proofErr w:type="spellStart"/>
      <w:r>
        <w:rPr>
          <w:rFonts w:eastAsia="MS Mincho"/>
          <w:b/>
          <w:sz w:val="28"/>
          <w:szCs w:val="28"/>
        </w:rPr>
        <w:t>Ширми</w:t>
      </w:r>
      <w:proofErr w:type="spellEnd"/>
      <w:r>
        <w:rPr>
          <w:rFonts w:eastAsia="MS Mincho"/>
          <w:b/>
          <w:sz w:val="28"/>
          <w:szCs w:val="28"/>
        </w:rPr>
        <w:t xml:space="preserve"> </w:t>
      </w:r>
      <w:proofErr w:type="spellStart"/>
      <w:r>
        <w:rPr>
          <w:rFonts w:eastAsia="MS Mincho"/>
          <w:b/>
          <w:sz w:val="28"/>
          <w:szCs w:val="28"/>
        </w:rPr>
        <w:t>Володимира</w:t>
      </w:r>
      <w:proofErr w:type="spellEnd"/>
      <w:r>
        <w:rPr>
          <w:rFonts w:eastAsia="MS Mincho"/>
          <w:b/>
          <w:sz w:val="28"/>
          <w:szCs w:val="28"/>
        </w:rPr>
        <w:t xml:space="preserve"> </w:t>
      </w:r>
      <w:proofErr w:type="spellStart"/>
      <w:r>
        <w:rPr>
          <w:rFonts w:eastAsia="MS Mincho"/>
          <w:b/>
          <w:sz w:val="28"/>
          <w:szCs w:val="28"/>
        </w:rPr>
        <w:t>Васильовича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що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діє</w:t>
      </w:r>
      <w:proofErr w:type="spellEnd"/>
      <w:r>
        <w:rPr>
          <w:rFonts w:eastAsia="MS Mincho"/>
          <w:sz w:val="28"/>
          <w:szCs w:val="28"/>
        </w:rPr>
        <w:t xml:space="preserve"> на </w:t>
      </w:r>
      <w:proofErr w:type="spellStart"/>
      <w:r>
        <w:rPr>
          <w:rFonts w:eastAsia="MS Mincho"/>
          <w:sz w:val="28"/>
          <w:szCs w:val="28"/>
        </w:rPr>
        <w:t>підставі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статті</w:t>
      </w:r>
      <w:proofErr w:type="spellEnd"/>
      <w:r>
        <w:rPr>
          <w:rFonts w:eastAsia="MS Mincho"/>
          <w:sz w:val="28"/>
          <w:szCs w:val="28"/>
        </w:rPr>
        <w:t xml:space="preserve"> 56 Закону </w:t>
      </w:r>
      <w:proofErr w:type="spellStart"/>
      <w:r>
        <w:rPr>
          <w:rFonts w:eastAsia="MS Mincho"/>
          <w:sz w:val="28"/>
          <w:szCs w:val="28"/>
        </w:rPr>
        <w:t>України</w:t>
      </w:r>
      <w:proofErr w:type="spellEnd"/>
      <w:r>
        <w:rPr>
          <w:rFonts w:eastAsia="MS Mincho"/>
          <w:sz w:val="28"/>
          <w:szCs w:val="28"/>
        </w:rPr>
        <w:t xml:space="preserve"> «Про </w:t>
      </w:r>
      <w:proofErr w:type="spellStart"/>
      <w:r>
        <w:rPr>
          <w:rFonts w:eastAsia="MS Mincho"/>
          <w:sz w:val="28"/>
          <w:szCs w:val="28"/>
        </w:rPr>
        <w:t>місцеве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самоврядування</w:t>
      </w:r>
      <w:proofErr w:type="spellEnd"/>
      <w:r>
        <w:rPr>
          <w:rFonts w:eastAsia="MS Mincho"/>
          <w:sz w:val="28"/>
          <w:szCs w:val="28"/>
        </w:rPr>
        <w:t xml:space="preserve"> в </w:t>
      </w:r>
      <w:proofErr w:type="spellStart"/>
      <w:r>
        <w:rPr>
          <w:rFonts w:eastAsia="MS Mincho"/>
          <w:sz w:val="28"/>
          <w:szCs w:val="28"/>
        </w:rPr>
        <w:t>Україні</w:t>
      </w:r>
      <w:proofErr w:type="spellEnd"/>
      <w:r>
        <w:rPr>
          <w:rFonts w:eastAsia="MS Mincho"/>
          <w:sz w:val="28"/>
          <w:szCs w:val="28"/>
        </w:rPr>
        <w:t>» (</w:t>
      </w:r>
      <w:proofErr w:type="spellStart"/>
      <w:r>
        <w:rPr>
          <w:rFonts w:eastAsia="MS Mincho"/>
          <w:sz w:val="28"/>
          <w:szCs w:val="28"/>
        </w:rPr>
        <w:t>далі</w:t>
      </w:r>
      <w:proofErr w:type="spellEnd"/>
      <w:r>
        <w:rPr>
          <w:rFonts w:eastAsia="MS Mincho"/>
          <w:sz w:val="28"/>
          <w:szCs w:val="28"/>
        </w:rPr>
        <w:t xml:space="preserve"> – Орган </w:t>
      </w:r>
      <w:proofErr w:type="spellStart"/>
      <w:r>
        <w:rPr>
          <w:rFonts w:eastAsia="MS Mincho"/>
          <w:sz w:val="28"/>
          <w:szCs w:val="28"/>
        </w:rPr>
        <w:t>управління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майном</w:t>
      </w:r>
      <w:proofErr w:type="spellEnd"/>
      <w:r>
        <w:rPr>
          <w:rFonts w:eastAsia="MS Mincho"/>
          <w:sz w:val="28"/>
          <w:szCs w:val="28"/>
        </w:rPr>
        <w:t xml:space="preserve">), </w:t>
      </w:r>
      <w:r>
        <w:rPr>
          <w:rFonts w:eastAsia="MS Mincho"/>
          <w:sz w:val="28"/>
        </w:rPr>
        <w:t xml:space="preserve">з </w:t>
      </w:r>
      <w:proofErr w:type="spellStart"/>
      <w:r>
        <w:rPr>
          <w:rFonts w:eastAsia="MS Mincho"/>
          <w:sz w:val="28"/>
        </w:rPr>
        <w:t>однієї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сторони</w:t>
      </w:r>
      <w:proofErr w:type="spellEnd"/>
      <w:r>
        <w:rPr>
          <w:rFonts w:eastAsia="MS Mincho"/>
          <w:sz w:val="28"/>
        </w:rPr>
        <w:t xml:space="preserve">, </w:t>
      </w:r>
      <w:r>
        <w:rPr>
          <w:rFonts w:eastAsia="MS Mincho"/>
          <w:sz w:val="28"/>
          <w:szCs w:val="20"/>
        </w:rPr>
        <w:t xml:space="preserve">та  </w:t>
      </w:r>
      <w:proofErr w:type="spellStart"/>
      <w:r>
        <w:rPr>
          <w:rFonts w:eastAsia="MS Mincho"/>
          <w:sz w:val="28"/>
          <w:szCs w:val="20"/>
        </w:rPr>
        <w:t>громадянка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rFonts w:eastAsia="MS Mincho"/>
          <w:b/>
          <w:sz w:val="28"/>
          <w:szCs w:val="20"/>
        </w:rPr>
        <w:t xml:space="preserve">Солодовник </w:t>
      </w:r>
      <w:proofErr w:type="spellStart"/>
      <w:r>
        <w:rPr>
          <w:rFonts w:eastAsia="MS Mincho"/>
          <w:b/>
          <w:sz w:val="28"/>
          <w:szCs w:val="20"/>
        </w:rPr>
        <w:t>Олена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Володимирівна</w:t>
      </w:r>
      <w:proofErr w:type="spellEnd"/>
      <w:r>
        <w:rPr>
          <w:rFonts w:eastAsia="MS Mincho"/>
          <w:sz w:val="28"/>
          <w:szCs w:val="20"/>
        </w:rPr>
        <w:t xml:space="preserve"> (</w:t>
      </w:r>
      <w:proofErr w:type="spellStart"/>
      <w:r>
        <w:rPr>
          <w:rFonts w:eastAsia="MS Mincho"/>
          <w:sz w:val="28"/>
          <w:szCs w:val="20"/>
        </w:rPr>
        <w:t>далі</w:t>
      </w:r>
      <w:proofErr w:type="spellEnd"/>
      <w:r>
        <w:rPr>
          <w:rFonts w:eastAsia="MS Mincho"/>
          <w:sz w:val="28"/>
          <w:szCs w:val="20"/>
        </w:rPr>
        <w:t xml:space="preserve"> –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), з </w:t>
      </w:r>
      <w:proofErr w:type="spellStart"/>
      <w:r>
        <w:rPr>
          <w:rFonts w:eastAsia="MS Mincho"/>
          <w:sz w:val="28"/>
          <w:szCs w:val="20"/>
        </w:rPr>
        <w:t>іншої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уклали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про </w:t>
      </w:r>
      <w:proofErr w:type="spellStart"/>
      <w:r>
        <w:rPr>
          <w:rFonts w:eastAsia="MS Mincho"/>
          <w:sz w:val="28"/>
          <w:szCs w:val="20"/>
        </w:rPr>
        <w:t>нижченаведене</w:t>
      </w:r>
      <w:proofErr w:type="spellEnd"/>
      <w:r>
        <w:rPr>
          <w:rFonts w:eastAsia="MS Mincho"/>
          <w:sz w:val="28"/>
          <w:szCs w:val="20"/>
        </w:rPr>
        <w:t>:</w:t>
      </w:r>
    </w:p>
    <w:p w14:paraId="5F1ECF19" w14:textId="77777777" w:rsidR="00D7156F" w:rsidRDefault="00D7156F" w:rsidP="00D7156F">
      <w:pPr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0"/>
        </w:rPr>
        <w:tab/>
        <w:t xml:space="preserve">Солодовник О.В. </w:t>
      </w:r>
      <w:proofErr w:type="spellStart"/>
      <w:r>
        <w:rPr>
          <w:rFonts w:eastAsia="MS Mincho"/>
          <w:sz w:val="28"/>
          <w:szCs w:val="20"/>
        </w:rPr>
        <w:t>призначається</w:t>
      </w:r>
      <w:proofErr w:type="spellEnd"/>
      <w:r>
        <w:rPr>
          <w:rFonts w:eastAsia="MS Mincho"/>
          <w:sz w:val="28"/>
          <w:szCs w:val="20"/>
        </w:rPr>
        <w:t xml:space="preserve"> на посаду директора </w:t>
      </w:r>
      <w:r>
        <w:rPr>
          <w:sz w:val="28"/>
        </w:rPr>
        <w:t>Новоград-</w:t>
      </w:r>
      <w:proofErr w:type="spellStart"/>
      <w:r>
        <w:rPr>
          <w:sz w:val="28"/>
        </w:rPr>
        <w:t>Волинського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медичного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фахового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на 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контракту.</w:t>
      </w:r>
    </w:p>
    <w:p w14:paraId="3BFBCA0C" w14:textId="77777777" w:rsidR="00D7156F" w:rsidRDefault="00D7156F" w:rsidP="00D7156F">
      <w:pPr>
        <w:jc w:val="both"/>
        <w:rPr>
          <w:b/>
          <w:sz w:val="20"/>
          <w:szCs w:val="20"/>
        </w:rPr>
      </w:pPr>
    </w:p>
    <w:p w14:paraId="458311A4" w14:textId="77777777" w:rsidR="00D7156F" w:rsidRDefault="00D7156F" w:rsidP="00D7156F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>І. ЗАГАЛЬНІ ПОЛОЖЕННЯ</w:t>
      </w:r>
    </w:p>
    <w:p w14:paraId="50488DE7" w14:textId="77777777" w:rsidR="00D7156F" w:rsidRDefault="00D7156F" w:rsidP="00D7156F">
      <w:pPr>
        <w:jc w:val="center"/>
        <w:rPr>
          <w:rFonts w:eastAsia="MS Mincho"/>
          <w:b/>
          <w:sz w:val="20"/>
          <w:szCs w:val="20"/>
        </w:rPr>
      </w:pPr>
    </w:p>
    <w:p w14:paraId="0A78C225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контракт </w:t>
      </w:r>
      <w:proofErr w:type="spellStart"/>
      <w:r>
        <w:rPr>
          <w:sz w:val="28"/>
          <w:szCs w:val="28"/>
        </w:rPr>
        <w:t>регулює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</w:rPr>
        <w:t xml:space="preserve"> Новоград-</w:t>
      </w:r>
      <w:proofErr w:type="spellStart"/>
      <w:r>
        <w:rPr>
          <w:sz w:val="28"/>
        </w:rPr>
        <w:t>Волинського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медичного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фахового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– Заклад),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права,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контракту,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дострокового</w:t>
      </w:r>
      <w:proofErr w:type="spellEnd"/>
      <w:r>
        <w:rPr>
          <w:sz w:val="28"/>
          <w:szCs w:val="28"/>
        </w:rPr>
        <w:t xml:space="preserve">, 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 та є особливою формою трудового договору,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>.</w:t>
      </w:r>
    </w:p>
    <w:p w14:paraId="55BCB625" w14:textId="77777777" w:rsidR="00D7156F" w:rsidRDefault="00D7156F" w:rsidP="00D7156F">
      <w:pPr>
        <w:ind w:firstLine="567"/>
        <w:jc w:val="both"/>
        <w:rPr>
          <w:sz w:val="20"/>
          <w:szCs w:val="20"/>
        </w:rPr>
      </w:pPr>
    </w:p>
    <w:p w14:paraId="43A485D4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II. ЦІЛЬОВІ ПОКАЗНИКИ ДІЯЛЬНОСТІ ЗАКЛАДУ</w:t>
      </w:r>
    </w:p>
    <w:p w14:paraId="19AEEE6F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14:paraId="66FDD8B0" w14:textId="77777777" w:rsidR="00D7156F" w:rsidRDefault="00D7156F" w:rsidP="00D715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цільових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Закладу:</w:t>
      </w:r>
    </w:p>
    <w:p w14:paraId="336EB2E7" w14:textId="77777777" w:rsidR="00D7156F" w:rsidRDefault="00D7156F" w:rsidP="00D7156F">
      <w:pPr>
        <w:ind w:firstLine="567"/>
        <w:jc w:val="both"/>
        <w:rPr>
          <w:sz w:val="28"/>
          <w:szCs w:val="28"/>
          <w:lang w:val="uk-UA"/>
        </w:rPr>
      </w:pPr>
    </w:p>
    <w:p w14:paraId="38D20F07" w14:textId="77777777" w:rsidR="00D7156F" w:rsidRPr="00D7156F" w:rsidRDefault="00D7156F" w:rsidP="00D7156F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d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3825"/>
        <w:gridCol w:w="1842"/>
        <w:gridCol w:w="3259"/>
      </w:tblGrid>
      <w:tr w:rsidR="00D7156F" w14:paraId="36F4C0E3" w14:textId="77777777" w:rsidTr="00D71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17A" w14:textId="77777777" w:rsidR="00D7156F" w:rsidRDefault="00D7156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lastRenderedPageBreak/>
              <w:t>Порядковий</w:t>
            </w:r>
            <w:proofErr w:type="spellEnd"/>
            <w:r>
              <w:rPr>
                <w:b/>
              </w:rPr>
              <w:t xml:space="preserve">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DF87" w14:textId="77777777" w:rsidR="00D7156F" w:rsidRDefault="00D7156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Цільові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результативності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ефективності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якості</w:t>
            </w:r>
            <w:proofErr w:type="spellEnd"/>
            <w:r>
              <w:rPr>
                <w:b/>
              </w:rPr>
              <w:t xml:space="preserve">) закладу </w:t>
            </w:r>
            <w:proofErr w:type="spellStart"/>
            <w:r>
              <w:rPr>
                <w:b/>
              </w:rPr>
              <w:t>вищої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21C6" w14:textId="77777777" w:rsidR="00D7156F" w:rsidRDefault="00D7156F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Строк </w:t>
            </w:r>
            <w:proofErr w:type="spellStart"/>
            <w:r>
              <w:rPr>
                <w:b/>
              </w:rPr>
              <w:t>досягнення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79B3" w14:textId="77777777" w:rsidR="00D7156F" w:rsidRDefault="00D7156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Механізми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перевірки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цільових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включаючи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критерії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оцінювання</w:t>
            </w:r>
            <w:proofErr w:type="spellEnd"/>
          </w:p>
        </w:tc>
      </w:tr>
      <w:tr w:rsidR="00D7156F" w14:paraId="591FF6DF" w14:textId="77777777" w:rsidTr="00D71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9DC7" w14:textId="77777777" w:rsidR="00D7156F" w:rsidRDefault="00D7156F">
            <w:pPr>
              <w:jc w:val="both"/>
              <w:rPr>
                <w:lang w:eastAsia="en-US"/>
              </w:rPr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C8EB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Запровадження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розробки</w:t>
            </w:r>
            <w:proofErr w:type="spellEnd"/>
            <w:r>
              <w:rPr>
                <w:color w:val="2C2C2C"/>
              </w:rPr>
              <w:t xml:space="preserve"> та </w:t>
            </w:r>
            <w:proofErr w:type="spellStart"/>
            <w:r>
              <w:rPr>
                <w:color w:val="2C2C2C"/>
              </w:rPr>
              <w:t>затвердження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стратегічного</w:t>
            </w:r>
            <w:proofErr w:type="spellEnd"/>
            <w:r>
              <w:rPr>
                <w:color w:val="2C2C2C"/>
              </w:rPr>
              <w:t xml:space="preserve"> плану </w:t>
            </w:r>
            <w:proofErr w:type="spellStart"/>
            <w:r>
              <w:rPr>
                <w:color w:val="2C2C2C"/>
              </w:rPr>
              <w:t>розвитку</w:t>
            </w:r>
            <w:proofErr w:type="spellEnd"/>
            <w:r>
              <w:rPr>
                <w:color w:val="2C2C2C"/>
              </w:rPr>
              <w:t xml:space="preserve"> ЗВО </w:t>
            </w:r>
            <w:proofErr w:type="spellStart"/>
            <w:r>
              <w:rPr>
                <w:color w:val="2C2C2C"/>
              </w:rPr>
              <w:t>строком</w:t>
            </w:r>
            <w:proofErr w:type="spellEnd"/>
            <w:r>
              <w:rPr>
                <w:color w:val="2C2C2C"/>
              </w:rPr>
              <w:t xml:space="preserve"> на </w:t>
            </w:r>
            <w:proofErr w:type="spellStart"/>
            <w:r>
              <w:rPr>
                <w:color w:val="2C2C2C"/>
              </w:rPr>
              <w:t>п’ять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років</w:t>
            </w:r>
            <w:proofErr w:type="spellEnd"/>
            <w:r>
              <w:rPr>
                <w:color w:val="2C2C2C"/>
              </w:rPr>
              <w:t xml:space="preserve">, </w:t>
            </w:r>
            <w:proofErr w:type="spellStart"/>
            <w:r>
              <w:rPr>
                <w:color w:val="2C2C2C"/>
              </w:rPr>
              <w:t>включаючи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стратегії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цифровізації</w:t>
            </w:r>
            <w:proofErr w:type="spellEnd"/>
            <w:r>
              <w:rPr>
                <w:color w:val="2C2C2C"/>
              </w:rPr>
              <w:t xml:space="preserve"> та </w:t>
            </w:r>
            <w:proofErr w:type="spellStart"/>
            <w:r>
              <w:rPr>
                <w:color w:val="2C2C2C"/>
              </w:rPr>
              <w:t>інтернаціоналізації</w:t>
            </w:r>
            <w:proofErr w:type="spellEnd"/>
            <w:r>
              <w:rPr>
                <w:color w:val="2C2C2C"/>
              </w:rPr>
              <w:t xml:space="preserve"> ЗВО (</w:t>
            </w:r>
            <w:proofErr w:type="spellStart"/>
            <w:r>
              <w:rPr>
                <w:color w:val="2C2C2C"/>
              </w:rPr>
              <w:t>якщо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це</w:t>
            </w:r>
            <w:proofErr w:type="spellEnd"/>
            <w:r>
              <w:rPr>
                <w:color w:val="2C2C2C"/>
              </w:rPr>
              <w:t xml:space="preserve"> не </w:t>
            </w:r>
            <w:proofErr w:type="spellStart"/>
            <w:r>
              <w:rPr>
                <w:color w:val="2C2C2C"/>
              </w:rPr>
              <w:t>було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запроваджено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раніше</w:t>
            </w:r>
            <w:proofErr w:type="spellEnd"/>
            <w:r>
              <w:rPr>
                <w:color w:val="2C2C2C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8E2" w14:textId="77777777" w:rsidR="00D7156F" w:rsidRDefault="00D7156F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2023-2024 роки.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11B5" w14:textId="77777777" w:rsidR="00D7156F" w:rsidRDefault="00D7156F">
            <w:pPr>
              <w:jc w:val="both"/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Ознайомлення</w:t>
            </w:r>
            <w:proofErr w:type="spellEnd"/>
            <w:r>
              <w:rPr>
                <w:color w:val="2C2C2C"/>
              </w:rPr>
              <w:t xml:space="preserve"> з </w:t>
            </w:r>
            <w:proofErr w:type="spellStart"/>
            <w:r>
              <w:rPr>
                <w:color w:val="2C2C2C"/>
              </w:rPr>
              <w:t>офіційним</w:t>
            </w:r>
            <w:proofErr w:type="spellEnd"/>
            <w:r>
              <w:rPr>
                <w:color w:val="2C2C2C"/>
              </w:rPr>
              <w:t xml:space="preserve"> веб-сайтом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>:</w:t>
            </w:r>
            <w:r>
              <w:rPr>
                <w:color w:val="2C2C2C"/>
              </w:rPr>
              <w:br/>
            </w:r>
            <w:hyperlink r:id="rId4" w:history="1">
              <w:r>
                <w:rPr>
                  <w:rStyle w:val="ab"/>
                  <w:lang w:val="uk-UA"/>
                </w:rPr>
                <w:t>https://nvmk.org.ua/</w:t>
              </w:r>
            </w:hyperlink>
          </w:p>
          <w:p w14:paraId="5CF90ACB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Стратегічний</w:t>
            </w:r>
            <w:proofErr w:type="spellEnd"/>
            <w:r>
              <w:rPr>
                <w:color w:val="2C2C2C"/>
              </w:rPr>
              <w:t xml:space="preserve"> план </w:t>
            </w:r>
            <w:proofErr w:type="spellStart"/>
            <w:r>
              <w:rPr>
                <w:color w:val="2C2C2C"/>
              </w:rPr>
              <w:t>розвитку</w:t>
            </w:r>
            <w:proofErr w:type="spellEnd"/>
            <w:r>
              <w:rPr>
                <w:color w:val="2C2C2C"/>
              </w:rPr>
              <w:t xml:space="preserve"> Новоград-</w:t>
            </w:r>
            <w:proofErr w:type="spellStart"/>
            <w:r>
              <w:rPr>
                <w:color w:val="2C2C2C"/>
              </w:rPr>
              <w:t>Волинського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медичного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фахового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Житомирської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обласної</w:t>
            </w:r>
            <w:proofErr w:type="spellEnd"/>
            <w:r>
              <w:rPr>
                <w:color w:val="2C2C2C"/>
              </w:rPr>
              <w:t xml:space="preserve"> ради.</w:t>
            </w:r>
            <w:r>
              <w:rPr>
                <w:color w:val="2C2C2C"/>
              </w:rPr>
              <w:br/>
            </w:r>
            <w:proofErr w:type="spellStart"/>
            <w:r>
              <w:rPr>
                <w:color w:val="2C2C2C"/>
              </w:rPr>
              <w:t>Стратегія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цифровізації</w:t>
            </w:r>
            <w:proofErr w:type="spellEnd"/>
            <w:r>
              <w:rPr>
                <w:color w:val="2C2C2C"/>
              </w:rPr>
              <w:t xml:space="preserve"> НВМК: </w:t>
            </w:r>
            <w:proofErr w:type="spellStart"/>
            <w:r>
              <w:rPr>
                <w:color w:val="2C2C2C"/>
                <w:lang w:val="en-US"/>
              </w:rPr>
              <w:t>lCloud</w:t>
            </w:r>
            <w:proofErr w:type="spellEnd"/>
            <w:r>
              <w:rPr>
                <w:color w:val="2C2C2C"/>
              </w:rPr>
              <w:t xml:space="preserve"> (хмара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>).</w:t>
            </w:r>
          </w:p>
        </w:tc>
      </w:tr>
      <w:tr w:rsidR="00D7156F" w14:paraId="3991A567" w14:textId="77777777" w:rsidTr="00D71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9CC8" w14:textId="77777777" w:rsidR="00D7156F" w:rsidRDefault="00D7156F">
            <w:pPr>
              <w:jc w:val="both"/>
              <w:rPr>
                <w:lang w:eastAsia="en-US"/>
              </w:rPr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8157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Створення</w:t>
            </w:r>
            <w:proofErr w:type="spellEnd"/>
            <w:r>
              <w:rPr>
                <w:color w:val="2C2C2C"/>
              </w:rPr>
              <w:t>, запуск та/</w:t>
            </w:r>
            <w:proofErr w:type="spellStart"/>
            <w:r>
              <w:rPr>
                <w:color w:val="2C2C2C"/>
              </w:rPr>
              <w:t>або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вдосконалення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електронної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системи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управління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навчанням</w:t>
            </w:r>
            <w:proofErr w:type="spellEnd"/>
            <w:r>
              <w:rPr>
                <w:color w:val="2C2C2C"/>
              </w:rPr>
              <w:t xml:space="preserve"> (Learning Management System) (</w:t>
            </w:r>
            <w:proofErr w:type="spellStart"/>
            <w:r>
              <w:rPr>
                <w:color w:val="2C2C2C"/>
              </w:rPr>
              <w:t>якщо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це</w:t>
            </w:r>
            <w:proofErr w:type="spellEnd"/>
            <w:r>
              <w:rPr>
                <w:color w:val="2C2C2C"/>
              </w:rPr>
              <w:t xml:space="preserve"> не </w:t>
            </w:r>
            <w:proofErr w:type="spellStart"/>
            <w:r>
              <w:rPr>
                <w:color w:val="2C2C2C"/>
              </w:rPr>
              <w:t>було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виконано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раніше</w:t>
            </w:r>
            <w:proofErr w:type="spellEnd"/>
            <w:r>
              <w:rPr>
                <w:color w:val="2C2C2C"/>
              </w:rPr>
              <w:t xml:space="preserve">, у </w:t>
            </w:r>
            <w:proofErr w:type="spellStart"/>
            <w:r>
              <w:rPr>
                <w:color w:val="2C2C2C"/>
              </w:rPr>
              <w:t>разі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вдосконалення</w:t>
            </w:r>
            <w:proofErr w:type="spellEnd"/>
            <w:r>
              <w:rPr>
                <w:color w:val="2C2C2C"/>
              </w:rPr>
              <w:t xml:space="preserve"> – з </w:t>
            </w:r>
            <w:proofErr w:type="spellStart"/>
            <w:r>
              <w:rPr>
                <w:color w:val="2C2C2C"/>
              </w:rPr>
              <w:t>описом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суттєвих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вдосконалень</w:t>
            </w:r>
            <w:proofErr w:type="spellEnd"/>
            <w:r>
              <w:rPr>
                <w:color w:val="2C2C2C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DAE6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Впроваджена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програма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  <w:lang w:val="en-US"/>
              </w:rPr>
              <w:t>lCloud</w:t>
            </w:r>
            <w:proofErr w:type="spellEnd"/>
            <w:r>
              <w:rPr>
                <w:color w:val="2C2C2C"/>
              </w:rPr>
              <w:t xml:space="preserve"> (хмара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 xml:space="preserve">) у 2015 </w:t>
            </w:r>
            <w:proofErr w:type="spellStart"/>
            <w:r>
              <w:rPr>
                <w:color w:val="2C2C2C"/>
              </w:rPr>
              <w:t>році</w:t>
            </w:r>
            <w:proofErr w:type="spellEnd"/>
            <w:r>
              <w:rPr>
                <w:color w:val="2C2C2C"/>
              </w:rPr>
              <w:t xml:space="preserve"> та </w:t>
            </w:r>
            <w:proofErr w:type="spellStart"/>
            <w:r>
              <w:rPr>
                <w:color w:val="2C2C2C"/>
              </w:rPr>
              <w:t>продовжується</w:t>
            </w:r>
            <w:proofErr w:type="spellEnd"/>
            <w:r>
              <w:rPr>
                <w:color w:val="2C2C2C"/>
              </w:rPr>
              <w:t xml:space="preserve"> подальше </w:t>
            </w:r>
            <w:proofErr w:type="spellStart"/>
            <w:r>
              <w:rPr>
                <w:color w:val="2C2C2C"/>
              </w:rPr>
              <w:t>удосконалення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96F" w14:textId="77777777" w:rsidR="00D7156F" w:rsidRDefault="00D7156F">
            <w:pPr>
              <w:jc w:val="both"/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Ознайомлення</w:t>
            </w:r>
            <w:proofErr w:type="spellEnd"/>
            <w:r>
              <w:rPr>
                <w:color w:val="2C2C2C"/>
              </w:rPr>
              <w:t xml:space="preserve"> з </w:t>
            </w:r>
            <w:proofErr w:type="spellStart"/>
            <w:r>
              <w:rPr>
                <w:color w:val="2C2C2C"/>
              </w:rPr>
              <w:t>офіційним</w:t>
            </w:r>
            <w:proofErr w:type="spellEnd"/>
            <w:r>
              <w:rPr>
                <w:color w:val="2C2C2C"/>
              </w:rPr>
              <w:t xml:space="preserve"> веб-сайтом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>:</w:t>
            </w:r>
            <w:r>
              <w:rPr>
                <w:color w:val="2C2C2C"/>
              </w:rPr>
              <w:br/>
            </w:r>
            <w:hyperlink r:id="rId5" w:history="1">
              <w:r>
                <w:rPr>
                  <w:rStyle w:val="ab"/>
                  <w:lang w:val="uk-UA"/>
                </w:rPr>
                <w:t>https://nvmk.org.ua/</w:t>
              </w:r>
            </w:hyperlink>
          </w:p>
          <w:p w14:paraId="7D68D3C8" w14:textId="77777777" w:rsidR="00D7156F" w:rsidRDefault="00D7156F">
            <w:pPr>
              <w:jc w:val="both"/>
              <w:rPr>
                <w:lang w:eastAsia="en-US"/>
              </w:rPr>
            </w:pPr>
          </w:p>
        </w:tc>
      </w:tr>
      <w:tr w:rsidR="00D7156F" w14:paraId="44E69CF5" w14:textId="77777777" w:rsidTr="00D71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31A" w14:textId="77777777" w:rsidR="00D7156F" w:rsidRDefault="00D7156F">
            <w:pPr>
              <w:jc w:val="both"/>
              <w:rPr>
                <w:lang w:eastAsia="en-US"/>
              </w:rPr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F862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Запровадження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системи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внутрішнього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забезпечення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якості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вищої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освіти</w:t>
            </w:r>
            <w:proofErr w:type="spellEnd"/>
            <w:r>
              <w:rPr>
                <w:color w:val="2C2C2C"/>
              </w:rPr>
              <w:t xml:space="preserve"> (</w:t>
            </w:r>
            <w:proofErr w:type="spellStart"/>
            <w:r>
              <w:rPr>
                <w:color w:val="2C2C2C"/>
              </w:rPr>
              <w:t>якщо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це</w:t>
            </w:r>
            <w:proofErr w:type="spellEnd"/>
            <w:r>
              <w:rPr>
                <w:color w:val="2C2C2C"/>
              </w:rPr>
              <w:t xml:space="preserve"> не </w:t>
            </w:r>
            <w:proofErr w:type="spellStart"/>
            <w:r>
              <w:rPr>
                <w:color w:val="2C2C2C"/>
              </w:rPr>
              <w:t>було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виконано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раніше</w:t>
            </w:r>
            <w:proofErr w:type="spellEnd"/>
            <w:r>
              <w:rPr>
                <w:color w:val="2C2C2C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D3CB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Впроваджено</w:t>
            </w:r>
            <w:proofErr w:type="spellEnd"/>
            <w:r>
              <w:rPr>
                <w:color w:val="2C2C2C"/>
              </w:rPr>
              <w:t xml:space="preserve"> в 2022 </w:t>
            </w:r>
            <w:proofErr w:type="spellStart"/>
            <w:r>
              <w:rPr>
                <w:color w:val="2C2C2C"/>
              </w:rPr>
              <w:t>році</w:t>
            </w:r>
            <w:proofErr w:type="spellEnd"/>
            <w:r>
              <w:rPr>
                <w:color w:val="2C2C2C"/>
              </w:rPr>
              <w:t xml:space="preserve"> та </w:t>
            </w:r>
            <w:proofErr w:type="spellStart"/>
            <w:r>
              <w:rPr>
                <w:color w:val="2C2C2C"/>
              </w:rPr>
              <w:t>продовжується</w:t>
            </w:r>
            <w:proofErr w:type="spellEnd"/>
            <w:r>
              <w:rPr>
                <w:color w:val="2C2C2C"/>
              </w:rPr>
              <w:t xml:space="preserve"> подальше </w:t>
            </w:r>
            <w:proofErr w:type="spellStart"/>
            <w:r>
              <w:rPr>
                <w:color w:val="2C2C2C"/>
              </w:rPr>
              <w:t>удосконалення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E6E4" w14:textId="77777777" w:rsidR="00D7156F" w:rsidRDefault="00D7156F">
            <w:pPr>
              <w:jc w:val="both"/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Аналіз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офіційної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звітності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 xml:space="preserve"> та </w:t>
            </w:r>
            <w:proofErr w:type="spellStart"/>
            <w:r>
              <w:rPr>
                <w:color w:val="2C2C2C"/>
              </w:rPr>
              <w:t>внутрішніх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розпорядчих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документів</w:t>
            </w:r>
            <w:proofErr w:type="spellEnd"/>
            <w:r>
              <w:rPr>
                <w:color w:val="2C2C2C"/>
              </w:rPr>
              <w:t xml:space="preserve">. </w:t>
            </w:r>
          </w:p>
          <w:p w14:paraId="124D91FF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Результати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опитування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всіх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учасників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освітнього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процесу</w:t>
            </w:r>
            <w:proofErr w:type="spellEnd"/>
            <w:r>
              <w:rPr>
                <w:color w:val="2C2C2C"/>
              </w:rPr>
              <w:t>.</w:t>
            </w:r>
          </w:p>
        </w:tc>
      </w:tr>
      <w:tr w:rsidR="00D7156F" w14:paraId="1FAD898F" w14:textId="77777777" w:rsidTr="00D71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B1E" w14:textId="77777777" w:rsidR="00D7156F" w:rsidRDefault="00D7156F">
            <w:pPr>
              <w:jc w:val="both"/>
              <w:rPr>
                <w:lang w:eastAsia="en-US"/>
              </w:rPr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DF1E" w14:textId="77777777" w:rsidR="00D7156F" w:rsidRDefault="00D7156F">
            <w:pPr>
              <w:jc w:val="both"/>
              <w:rPr>
                <w:color w:val="2C2C2C"/>
                <w:lang w:eastAsia="en-US"/>
              </w:rPr>
            </w:pPr>
            <w:proofErr w:type="spellStart"/>
            <w:r>
              <w:rPr>
                <w:color w:val="2C2C2C"/>
              </w:rPr>
              <w:t>Збільшення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кількості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навчальних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аудиторій</w:t>
            </w:r>
            <w:proofErr w:type="spellEnd"/>
            <w:r>
              <w:rPr>
                <w:color w:val="2C2C2C"/>
              </w:rPr>
              <w:t xml:space="preserve">, </w:t>
            </w:r>
            <w:proofErr w:type="spellStart"/>
            <w:r>
              <w:rPr>
                <w:color w:val="2C2C2C"/>
              </w:rPr>
              <w:t>які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оснащені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мультимедійним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обладнанням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або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іншим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спеціальним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обладнанням</w:t>
            </w:r>
            <w:proofErr w:type="spellEnd"/>
            <w:r>
              <w:rPr>
                <w:color w:val="2C2C2C"/>
              </w:rPr>
              <w:t xml:space="preserve">, </w:t>
            </w:r>
            <w:proofErr w:type="spellStart"/>
            <w:r>
              <w:rPr>
                <w:color w:val="2C2C2C"/>
              </w:rPr>
              <w:t>що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забезпечує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виконання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функцій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мультимедійного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обладнання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46FC" w14:textId="77777777" w:rsidR="00D7156F" w:rsidRDefault="00D7156F">
            <w:pPr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</w:rPr>
              <w:t xml:space="preserve">У </w:t>
            </w:r>
            <w:proofErr w:type="spellStart"/>
            <w:r>
              <w:rPr>
                <w:color w:val="2C2C2C"/>
              </w:rPr>
              <w:t>звітному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періоді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F727" w14:textId="77777777" w:rsidR="00D7156F" w:rsidRDefault="00D7156F">
            <w:pPr>
              <w:jc w:val="both"/>
              <w:rPr>
                <w:color w:val="2C2C2C"/>
                <w:lang w:eastAsia="en-US"/>
              </w:rPr>
            </w:pPr>
            <w:proofErr w:type="spellStart"/>
            <w:r>
              <w:rPr>
                <w:color w:val="2C2C2C"/>
              </w:rPr>
              <w:t>Аналіз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офіційної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звітності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>.</w:t>
            </w:r>
          </w:p>
        </w:tc>
      </w:tr>
      <w:tr w:rsidR="00D7156F" w14:paraId="1440485E" w14:textId="77777777" w:rsidTr="00D71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E620" w14:textId="77777777" w:rsidR="00D7156F" w:rsidRDefault="00D7156F">
            <w:pPr>
              <w:jc w:val="both"/>
              <w:rPr>
                <w:lang w:eastAsia="en-US"/>
              </w:rPr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35CA" w14:textId="77777777" w:rsidR="00D7156F" w:rsidRDefault="00D7156F">
            <w:pPr>
              <w:jc w:val="both"/>
              <w:rPr>
                <w:lang w:eastAsia="en-US"/>
              </w:rPr>
            </w:pPr>
            <w:proofErr w:type="spellStart"/>
            <w:r>
              <w:rPr>
                <w:color w:val="2C2C2C"/>
              </w:rPr>
              <w:t>Зростання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обсягу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надходжень</w:t>
            </w:r>
            <w:proofErr w:type="spellEnd"/>
            <w:r>
              <w:rPr>
                <w:color w:val="2C2C2C"/>
              </w:rPr>
              <w:t xml:space="preserve"> до </w:t>
            </w:r>
            <w:proofErr w:type="spellStart"/>
            <w:r>
              <w:rPr>
                <w:color w:val="2C2C2C"/>
              </w:rPr>
              <w:t>спеціального</w:t>
            </w:r>
            <w:proofErr w:type="spellEnd"/>
            <w:r>
              <w:rPr>
                <w:color w:val="2C2C2C"/>
              </w:rPr>
              <w:t xml:space="preserve"> фонду за </w:t>
            </w:r>
            <w:proofErr w:type="spellStart"/>
            <w:r>
              <w:rPr>
                <w:color w:val="2C2C2C"/>
              </w:rPr>
              <w:t>господарськими</w:t>
            </w:r>
            <w:proofErr w:type="spellEnd"/>
            <w:r>
              <w:rPr>
                <w:color w:val="2C2C2C"/>
              </w:rPr>
              <w:t xml:space="preserve"> договорами та </w:t>
            </w:r>
            <w:proofErr w:type="spellStart"/>
            <w:r>
              <w:rPr>
                <w:color w:val="2C2C2C"/>
              </w:rPr>
              <w:t>від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інших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видів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послуг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49E5" w14:textId="77777777" w:rsidR="00D7156F" w:rsidRDefault="00D7156F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 xml:space="preserve">У </w:t>
            </w:r>
            <w:proofErr w:type="spellStart"/>
            <w:r>
              <w:rPr>
                <w:color w:val="2C2C2C"/>
              </w:rPr>
              <w:t>звітному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періоді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2EA" w14:textId="77777777" w:rsidR="00D7156F" w:rsidRDefault="00D7156F">
            <w:pPr>
              <w:jc w:val="both"/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Аналіз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офіційної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звітності</w:t>
            </w:r>
            <w:proofErr w:type="spellEnd"/>
            <w:r>
              <w:rPr>
                <w:color w:val="2C2C2C"/>
              </w:rPr>
              <w:t xml:space="preserve"> </w:t>
            </w:r>
            <w:proofErr w:type="spellStart"/>
            <w:r>
              <w:rPr>
                <w:color w:val="2C2C2C"/>
              </w:rPr>
              <w:t>Коледжу</w:t>
            </w:r>
            <w:proofErr w:type="spellEnd"/>
            <w:r>
              <w:rPr>
                <w:color w:val="2C2C2C"/>
              </w:rPr>
              <w:t xml:space="preserve">. </w:t>
            </w:r>
          </w:p>
          <w:p w14:paraId="6684EB35" w14:textId="77777777" w:rsidR="00D7156F" w:rsidRDefault="00D7156F">
            <w:pPr>
              <w:jc w:val="both"/>
              <w:rPr>
                <w:lang w:eastAsia="en-US"/>
              </w:rPr>
            </w:pPr>
          </w:p>
        </w:tc>
      </w:tr>
    </w:tbl>
    <w:p w14:paraId="0124F826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lang w:val="uk-UA"/>
        </w:rPr>
      </w:pPr>
    </w:p>
    <w:p w14:paraId="02506D8D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rFonts w:eastAsia="MS Mincho"/>
          <w:sz w:val="28"/>
          <w:lang w:val="uk-UA"/>
        </w:rPr>
      </w:pPr>
      <w:r>
        <w:rPr>
          <w:lang w:val="uk-UA"/>
        </w:rPr>
        <w:t xml:space="preserve">III. </w:t>
      </w:r>
      <w:r>
        <w:rPr>
          <w:rFonts w:eastAsia="MS Mincho"/>
          <w:sz w:val="28"/>
          <w:lang w:val="uk-UA"/>
        </w:rPr>
        <w:t>ПРАВА  ТА  ОБОВ’ЯЗКИ  СТОРІН</w:t>
      </w:r>
    </w:p>
    <w:p w14:paraId="62875FFC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14:paraId="7E7A40DD" w14:textId="77777777" w:rsidR="00D7156F" w:rsidRDefault="00D7156F" w:rsidP="00D715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право:</w:t>
      </w:r>
    </w:p>
    <w:p w14:paraId="3317489C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діяти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Закладу без </w:t>
      </w:r>
      <w:proofErr w:type="spellStart"/>
      <w:r>
        <w:rPr>
          <w:sz w:val="28"/>
          <w:szCs w:val="28"/>
        </w:rPr>
        <w:t>довіреності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представляти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відносинах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фізичними</w:t>
      </w:r>
      <w:proofErr w:type="spellEnd"/>
      <w:r>
        <w:rPr>
          <w:sz w:val="28"/>
          <w:szCs w:val="28"/>
        </w:rPr>
        <w:t xml:space="preserve"> особами та у </w:t>
      </w:r>
      <w:proofErr w:type="spellStart"/>
      <w:r>
        <w:rPr>
          <w:sz w:val="28"/>
          <w:szCs w:val="28"/>
        </w:rPr>
        <w:t>судових</w:t>
      </w:r>
      <w:proofErr w:type="spellEnd"/>
      <w:r>
        <w:rPr>
          <w:sz w:val="28"/>
          <w:szCs w:val="28"/>
        </w:rPr>
        <w:t xml:space="preserve"> органах, органах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14:paraId="1F4958EC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розпоряджатися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та коштами Закладу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обсягів</w:t>
      </w:r>
      <w:proofErr w:type="spellEnd"/>
      <w:r>
        <w:rPr>
          <w:sz w:val="28"/>
          <w:szCs w:val="28"/>
        </w:rPr>
        <w:t xml:space="preserve"> та у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контрактом, </w:t>
      </w:r>
      <w:proofErr w:type="spellStart"/>
      <w:r>
        <w:rPr>
          <w:sz w:val="28"/>
          <w:szCs w:val="28"/>
        </w:rPr>
        <w:t>установчими</w:t>
      </w:r>
      <w:proofErr w:type="spellEnd"/>
      <w:r>
        <w:rPr>
          <w:sz w:val="28"/>
          <w:szCs w:val="28"/>
        </w:rPr>
        <w:t xml:space="preserve"> документами Закладу;</w:t>
      </w:r>
    </w:p>
    <w:p w14:paraId="5BE51DD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>
        <w:rPr>
          <w:sz w:val="28"/>
          <w:szCs w:val="28"/>
        </w:rPr>
        <w:t>представляти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закріплено</w:t>
      </w:r>
      <w:proofErr w:type="spellEnd"/>
      <w:r>
        <w:rPr>
          <w:sz w:val="28"/>
          <w:szCs w:val="28"/>
        </w:rPr>
        <w:t xml:space="preserve"> за Закладом на </w:t>
      </w:r>
      <w:proofErr w:type="spellStart"/>
      <w:r>
        <w:rPr>
          <w:sz w:val="28"/>
          <w:szCs w:val="28"/>
        </w:rPr>
        <w:t>праві</w:t>
      </w:r>
      <w:proofErr w:type="spellEnd"/>
      <w:r>
        <w:rPr>
          <w:sz w:val="28"/>
          <w:szCs w:val="28"/>
        </w:rPr>
        <w:t xml:space="preserve"> оперативного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;</w:t>
      </w:r>
    </w:p>
    <w:p w14:paraId="7FB5AAB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proofErr w:type="spellStart"/>
      <w:r>
        <w:rPr>
          <w:sz w:val="28"/>
          <w:szCs w:val="28"/>
        </w:rPr>
        <w:t>укладати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Закладу договори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14:paraId="7763663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proofErr w:type="spellStart"/>
      <w:r>
        <w:rPr>
          <w:sz w:val="28"/>
          <w:szCs w:val="28"/>
        </w:rPr>
        <w:t>відкривати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рахунки</w:t>
      </w:r>
      <w:proofErr w:type="spellEnd"/>
      <w:r>
        <w:rPr>
          <w:sz w:val="28"/>
          <w:szCs w:val="28"/>
        </w:rPr>
        <w:t xml:space="preserve"> в банках та в органах Казначейства у порядку,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14:paraId="3B54C16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роботу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звільняти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до них заходи </w:t>
      </w:r>
      <w:proofErr w:type="spellStart"/>
      <w:r>
        <w:rPr>
          <w:sz w:val="28"/>
          <w:szCs w:val="28"/>
        </w:rPr>
        <w:t>заохочення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дисциплінарні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>;</w:t>
      </w:r>
    </w:p>
    <w:p w14:paraId="3D8CE855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контингент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14:paraId="61B9E32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proofErr w:type="spellStart"/>
      <w:r>
        <w:rPr>
          <w:sz w:val="28"/>
          <w:szCs w:val="28"/>
        </w:rPr>
        <w:t>відраховувати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Закладу та </w:t>
      </w:r>
      <w:proofErr w:type="spellStart"/>
      <w:r>
        <w:rPr>
          <w:sz w:val="28"/>
          <w:szCs w:val="28"/>
        </w:rPr>
        <w:t>поновлювати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навчаються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навчалися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>;</w:t>
      </w:r>
    </w:p>
    <w:p w14:paraId="334BA2E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proofErr w:type="spellStart"/>
      <w:r>
        <w:rPr>
          <w:sz w:val="28"/>
          <w:szCs w:val="28"/>
        </w:rPr>
        <w:t>контролювати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оцінювати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внутрішніх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Закладу;</w:t>
      </w:r>
    </w:p>
    <w:p w14:paraId="77B4AAE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proofErr w:type="spellStart"/>
      <w:r>
        <w:rPr>
          <w:sz w:val="28"/>
          <w:szCs w:val="28"/>
        </w:rPr>
        <w:t>створювати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дорадчі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Закладу  у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установчими</w:t>
      </w:r>
      <w:proofErr w:type="spellEnd"/>
      <w:r>
        <w:rPr>
          <w:sz w:val="28"/>
          <w:szCs w:val="28"/>
        </w:rPr>
        <w:t xml:space="preserve"> документами Закладу;</w:t>
      </w:r>
    </w:p>
    <w:p w14:paraId="690CD128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виборними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первинних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профспілкових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Закладу (за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подавати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Закладу  правила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колективний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>;</w:t>
      </w:r>
    </w:p>
    <w:p w14:paraId="2BC0CDC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proofErr w:type="spellStart"/>
      <w:r>
        <w:rPr>
          <w:sz w:val="28"/>
          <w:szCs w:val="28"/>
        </w:rPr>
        <w:t>делегувати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частину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своїм</w:t>
      </w:r>
      <w:proofErr w:type="spellEnd"/>
      <w:r>
        <w:rPr>
          <w:sz w:val="28"/>
          <w:szCs w:val="28"/>
        </w:rPr>
        <w:t xml:space="preserve"> заступникам та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>;</w:t>
      </w:r>
    </w:p>
    <w:p w14:paraId="1EA290B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proofErr w:type="spellStart"/>
      <w:r>
        <w:rPr>
          <w:sz w:val="28"/>
          <w:szCs w:val="28"/>
        </w:rPr>
        <w:t>видавати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обов’язкові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структурними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підрозділами</w:t>
      </w:r>
      <w:proofErr w:type="spellEnd"/>
      <w:r>
        <w:rPr>
          <w:sz w:val="28"/>
          <w:szCs w:val="28"/>
        </w:rPr>
        <w:t xml:space="preserve"> Закладу;</w:t>
      </w:r>
    </w:p>
    <w:p w14:paraId="5D95FB3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структуру, </w:t>
      </w:r>
      <w:proofErr w:type="spellStart"/>
      <w:r>
        <w:rPr>
          <w:sz w:val="28"/>
          <w:szCs w:val="28"/>
        </w:rPr>
        <w:t>штатну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затверджувати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</w:p>
    <w:p w14:paraId="5DD3652A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установчими</w:t>
      </w:r>
      <w:proofErr w:type="spellEnd"/>
      <w:r>
        <w:rPr>
          <w:sz w:val="28"/>
          <w:szCs w:val="28"/>
        </w:rPr>
        <w:t xml:space="preserve"> документами Закладу  та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 належать до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>.</w:t>
      </w:r>
    </w:p>
    <w:p w14:paraId="11DCE39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>:</w:t>
      </w:r>
    </w:p>
    <w:p w14:paraId="6213B77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Закладу;</w:t>
      </w:r>
    </w:p>
    <w:p w14:paraId="29728FD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Закладу;</w:t>
      </w:r>
    </w:p>
    <w:p w14:paraId="2B04569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>;</w:t>
      </w:r>
    </w:p>
    <w:p w14:paraId="607A968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вищого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колегіального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Закладу;</w:t>
      </w:r>
    </w:p>
    <w:p w14:paraId="59ED914F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фаховою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передвищою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освітою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стандартами </w:t>
      </w:r>
      <w:proofErr w:type="spellStart"/>
      <w:r>
        <w:rPr>
          <w:sz w:val="28"/>
          <w:szCs w:val="28"/>
        </w:rPr>
        <w:t>фахової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14:paraId="09EC5C7E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посаду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з посади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 та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>;</w:t>
      </w:r>
    </w:p>
    <w:p w14:paraId="4BA50A9D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Закладу;</w:t>
      </w:r>
    </w:p>
    <w:p w14:paraId="159515C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ліцензійних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;</w:t>
      </w:r>
    </w:p>
    <w:p w14:paraId="13707C7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науково-технічних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14:paraId="5D636B3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 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законних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потребами;</w:t>
      </w:r>
    </w:p>
    <w:p w14:paraId="4A143D1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proofErr w:type="spellStart"/>
      <w:r>
        <w:rPr>
          <w:sz w:val="28"/>
          <w:szCs w:val="28"/>
        </w:rPr>
        <w:t>стабільне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фінансово-економічне</w:t>
      </w:r>
      <w:proofErr w:type="spellEnd"/>
      <w:r>
        <w:rPr>
          <w:sz w:val="28"/>
          <w:szCs w:val="28"/>
        </w:rPr>
        <w:t xml:space="preserve"> становище Закладу та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закріпленого</w:t>
      </w:r>
      <w:proofErr w:type="spellEnd"/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Закладом  (</w:t>
      </w:r>
      <w:proofErr w:type="spellStart"/>
      <w:proofErr w:type="gramEnd"/>
      <w:r>
        <w:rPr>
          <w:sz w:val="28"/>
          <w:szCs w:val="28"/>
        </w:rPr>
        <w:t>переданого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особам </w:t>
      </w:r>
      <w:proofErr w:type="spellStart"/>
      <w:r>
        <w:rPr>
          <w:sz w:val="28"/>
          <w:szCs w:val="28"/>
        </w:rPr>
        <w:t>зазначеного</w:t>
      </w:r>
      <w:proofErr w:type="spellEnd"/>
      <w:r>
        <w:rPr>
          <w:sz w:val="28"/>
          <w:szCs w:val="28"/>
        </w:rPr>
        <w:t xml:space="preserve"> майна;</w:t>
      </w:r>
    </w:p>
    <w:p w14:paraId="0577C89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щоквартальної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закріпленого</w:t>
      </w:r>
      <w:proofErr w:type="spellEnd"/>
      <w:r>
        <w:rPr>
          <w:sz w:val="28"/>
          <w:szCs w:val="28"/>
        </w:rPr>
        <w:t xml:space="preserve"> за Закладом (</w:t>
      </w:r>
      <w:proofErr w:type="spellStart"/>
      <w:r>
        <w:rPr>
          <w:sz w:val="28"/>
          <w:szCs w:val="28"/>
        </w:rPr>
        <w:t>переданого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наданого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особам;</w:t>
      </w:r>
    </w:p>
    <w:p w14:paraId="5F55FACD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колективного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Закладу;</w:t>
      </w:r>
    </w:p>
    <w:p w14:paraId="0083770C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конфіденційної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таємної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службової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Законів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«Про </w:t>
      </w:r>
      <w:proofErr w:type="spellStart"/>
      <w:r>
        <w:rPr>
          <w:sz w:val="28"/>
          <w:szCs w:val="28"/>
          <w:lang w:eastAsia="uk-UA"/>
        </w:rPr>
        <w:t>державну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таємницю</w:t>
      </w:r>
      <w:proofErr w:type="spellEnd"/>
      <w:r>
        <w:rPr>
          <w:sz w:val="28"/>
          <w:szCs w:val="28"/>
          <w:lang w:eastAsia="uk-UA"/>
        </w:rPr>
        <w:t xml:space="preserve">» та «Про </w:t>
      </w:r>
      <w:proofErr w:type="spellStart"/>
      <w:r>
        <w:rPr>
          <w:sz w:val="28"/>
          <w:szCs w:val="28"/>
          <w:lang w:eastAsia="uk-UA"/>
        </w:rPr>
        <w:t>інформацію</w:t>
      </w:r>
      <w:proofErr w:type="spellEnd"/>
      <w:r>
        <w:rPr>
          <w:sz w:val="28"/>
          <w:szCs w:val="28"/>
          <w:lang w:eastAsia="uk-UA"/>
        </w:rPr>
        <w:t xml:space="preserve">»; </w:t>
      </w:r>
      <w:proofErr w:type="spellStart"/>
      <w:r>
        <w:rPr>
          <w:sz w:val="28"/>
          <w:szCs w:val="28"/>
          <w:lang w:eastAsia="uk-UA"/>
        </w:rPr>
        <w:t>захист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інформації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вимог</w:t>
      </w:r>
      <w:proofErr w:type="spellEnd"/>
      <w:r>
        <w:rPr>
          <w:sz w:val="28"/>
          <w:szCs w:val="28"/>
          <w:lang w:eastAsia="uk-UA"/>
        </w:rPr>
        <w:t xml:space="preserve"> Закону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«Про </w:t>
      </w:r>
      <w:proofErr w:type="spellStart"/>
      <w:r>
        <w:rPr>
          <w:sz w:val="28"/>
          <w:szCs w:val="28"/>
          <w:lang w:eastAsia="uk-UA"/>
        </w:rPr>
        <w:t>захист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персональних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даних</w:t>
      </w:r>
      <w:proofErr w:type="spellEnd"/>
      <w:r>
        <w:rPr>
          <w:sz w:val="28"/>
          <w:szCs w:val="28"/>
          <w:lang w:eastAsia="uk-UA"/>
        </w:rPr>
        <w:t xml:space="preserve">» та </w:t>
      </w:r>
      <w:proofErr w:type="spellStart"/>
      <w:r>
        <w:rPr>
          <w:sz w:val="28"/>
          <w:szCs w:val="28"/>
          <w:lang w:eastAsia="uk-UA"/>
        </w:rPr>
        <w:t>інших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14:paraId="4E7AC26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15) 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Закладом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установлені</w:t>
      </w:r>
      <w:proofErr w:type="spellEnd"/>
      <w:r>
        <w:rPr>
          <w:color w:val="000000"/>
          <w:sz w:val="28"/>
          <w:szCs w:val="28"/>
        </w:rPr>
        <w:t xml:space="preserve"> строки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контролю,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підрозділів</w:t>
      </w:r>
      <w:proofErr w:type="spellEnd"/>
      <w:r>
        <w:rPr>
          <w:color w:val="000000"/>
          <w:sz w:val="28"/>
          <w:szCs w:val="28"/>
        </w:rPr>
        <w:t>;</w:t>
      </w:r>
    </w:p>
    <w:p w14:paraId="5680C85A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(контролю)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>;</w:t>
      </w:r>
    </w:p>
    <w:p w14:paraId="25930F5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 </w:t>
      </w:r>
      <w:proofErr w:type="spellStart"/>
      <w:r>
        <w:rPr>
          <w:sz w:val="28"/>
          <w:szCs w:val="28"/>
        </w:rPr>
        <w:t>вжиття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Закладом,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>;</w:t>
      </w:r>
    </w:p>
    <w:p w14:paraId="15BF827A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18) 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підрозділами</w:t>
      </w:r>
      <w:proofErr w:type="spellEnd"/>
      <w:r>
        <w:rPr>
          <w:sz w:val="28"/>
          <w:szCs w:val="28"/>
        </w:rPr>
        <w:t xml:space="preserve"> Закладу штатно-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освітньою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>;</w:t>
      </w:r>
    </w:p>
    <w:p w14:paraId="6EFD32F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 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санітарно-гігієнічних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протипожежних</w:t>
      </w:r>
      <w:proofErr w:type="spellEnd"/>
      <w:r>
        <w:rPr>
          <w:sz w:val="28"/>
          <w:szCs w:val="28"/>
        </w:rPr>
        <w:t xml:space="preserve"> норм і правил,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14:paraId="029869B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 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дієвого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відкритого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Закладу;</w:t>
      </w:r>
    </w:p>
    <w:p w14:paraId="2C1BAE3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 </w:t>
      </w:r>
      <w:proofErr w:type="spellStart"/>
      <w:r>
        <w:rPr>
          <w:sz w:val="28"/>
          <w:szCs w:val="28"/>
        </w:rPr>
        <w:t>вжиття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своєчасної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недопущення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гарантій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стимулів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мотивації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14:paraId="3CF6C0E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 </w:t>
      </w:r>
      <w:proofErr w:type="spellStart"/>
      <w:r>
        <w:rPr>
          <w:sz w:val="28"/>
          <w:szCs w:val="28"/>
        </w:rPr>
        <w:t>своєчасність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юридичними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фізичними</w:t>
      </w:r>
      <w:proofErr w:type="spellEnd"/>
      <w:r>
        <w:rPr>
          <w:sz w:val="28"/>
          <w:szCs w:val="28"/>
        </w:rPr>
        <w:t xml:space="preserve"> особами;</w:t>
      </w:r>
    </w:p>
    <w:p w14:paraId="61526D3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23) 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державного та /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бюджету;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державним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бюджетом, органами </w:t>
      </w:r>
      <w:proofErr w:type="spellStart"/>
      <w:r>
        <w:rPr>
          <w:sz w:val="28"/>
          <w:szCs w:val="28"/>
        </w:rPr>
        <w:t>Пенсійного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соціальними</w:t>
      </w:r>
      <w:proofErr w:type="spellEnd"/>
      <w:r>
        <w:rPr>
          <w:sz w:val="28"/>
          <w:szCs w:val="28"/>
        </w:rPr>
        <w:t xml:space="preserve"> фондами;</w:t>
      </w:r>
    </w:p>
    <w:p w14:paraId="32351CB8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24) 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Закладу ,</w:t>
      </w:r>
      <w:proofErr w:type="gramEnd"/>
      <w:r>
        <w:rPr>
          <w:sz w:val="28"/>
          <w:szCs w:val="28"/>
        </w:rPr>
        <w:t xml:space="preserve"> контроль стану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спожиті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енергопостачання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;</w:t>
      </w:r>
    </w:p>
    <w:p w14:paraId="3A9B7FB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25) </w:t>
      </w:r>
      <w:proofErr w:type="spellStart"/>
      <w:r>
        <w:rPr>
          <w:sz w:val="28"/>
          <w:szCs w:val="28"/>
        </w:rPr>
        <w:t>вжиття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корупцією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Закладу  </w:t>
      </w:r>
      <w:proofErr w:type="spellStart"/>
      <w:r>
        <w:rPr>
          <w:sz w:val="28"/>
          <w:szCs w:val="28"/>
        </w:rPr>
        <w:t>відповідно</w:t>
      </w:r>
      <w:proofErr w:type="spellEnd"/>
      <w:proofErr w:type="gramEnd"/>
      <w:r>
        <w:rPr>
          <w:sz w:val="28"/>
          <w:szCs w:val="28"/>
        </w:rPr>
        <w:t xml:space="preserve"> до закону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14:paraId="7A800E4F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26) 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точність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повноту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внесеної</w:t>
      </w:r>
      <w:proofErr w:type="spellEnd"/>
      <w:r>
        <w:rPr>
          <w:sz w:val="28"/>
          <w:szCs w:val="28"/>
        </w:rPr>
        <w:t xml:space="preserve"> Закладом  до </w:t>
      </w:r>
      <w:proofErr w:type="spellStart"/>
      <w:r>
        <w:rPr>
          <w:sz w:val="28"/>
          <w:szCs w:val="28"/>
          <w:shd w:val="clear" w:color="auto" w:fill="FFFFFF"/>
        </w:rPr>
        <w:t>Єдиної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державної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електронної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бази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</w:rPr>
        <w:t>;</w:t>
      </w:r>
    </w:p>
    <w:p w14:paraId="1DB1E3B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27) 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14:paraId="4C789B7F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28) 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Департаменту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 xml:space="preserve"> Закладу;</w:t>
      </w:r>
    </w:p>
    <w:p w14:paraId="49F238B1" w14:textId="77777777" w:rsidR="00D7156F" w:rsidRDefault="00D7156F" w:rsidP="00D7156F">
      <w:pPr>
        <w:ind w:firstLine="709"/>
        <w:jc w:val="both"/>
        <w:rPr>
          <w:rFonts w:eastAsia="MS Mincho"/>
          <w:i/>
          <w:sz w:val="16"/>
          <w:szCs w:val="16"/>
        </w:rPr>
      </w:pPr>
      <w:r>
        <w:rPr>
          <w:sz w:val="28"/>
          <w:szCs w:val="28"/>
        </w:rPr>
        <w:t>29) 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та</w:t>
      </w:r>
      <w:r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Департаменту </w:t>
      </w:r>
      <w:proofErr w:type="spellStart"/>
      <w:r>
        <w:rPr>
          <w:rFonts w:eastAsia="MS Mincho"/>
          <w:sz w:val="28"/>
          <w:szCs w:val="28"/>
        </w:rPr>
        <w:t>охорони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здоров’я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Житомирської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щоквартального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умов контракту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14:paraId="6C75CB2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 </w:t>
      </w:r>
      <w:proofErr w:type="spellStart"/>
      <w:r>
        <w:rPr>
          <w:sz w:val="28"/>
          <w:szCs w:val="28"/>
        </w:rPr>
        <w:t>щорічне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звітування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вищим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колегіальним</w:t>
      </w:r>
      <w:proofErr w:type="spellEnd"/>
      <w:r>
        <w:rPr>
          <w:sz w:val="28"/>
          <w:szCs w:val="28"/>
        </w:rPr>
        <w:t xml:space="preserve"> органом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Закладу  про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14:paraId="7E002DE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31) 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модернізацію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змісту</w:t>
      </w:r>
      <w:proofErr w:type="spellEnd"/>
      <w:r>
        <w:rPr>
          <w:color w:val="000000"/>
          <w:sz w:val="28"/>
          <w:szCs w:val="28"/>
        </w:rPr>
        <w:t xml:space="preserve">, форм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студентського</w:t>
      </w:r>
      <w:proofErr w:type="spellEnd"/>
      <w:r>
        <w:rPr>
          <w:color w:val="000000"/>
          <w:sz w:val="28"/>
          <w:szCs w:val="28"/>
        </w:rPr>
        <w:t xml:space="preserve"> спорту та </w:t>
      </w:r>
      <w:proofErr w:type="spellStart"/>
      <w:r>
        <w:rPr>
          <w:color w:val="000000"/>
          <w:sz w:val="28"/>
          <w:szCs w:val="28"/>
        </w:rPr>
        <w:t>відповідної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матеріально-технічної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підготовку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звіту</w:t>
      </w:r>
      <w:proofErr w:type="spellEnd"/>
      <w:r>
        <w:rPr>
          <w:color w:val="000000"/>
          <w:sz w:val="28"/>
          <w:szCs w:val="28"/>
        </w:rPr>
        <w:t xml:space="preserve"> про стан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і спорту у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>;</w:t>
      </w:r>
    </w:p>
    <w:p w14:paraId="67EDC55E" w14:textId="77777777" w:rsidR="00D7156F" w:rsidRDefault="00D7156F" w:rsidP="00D715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32) 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зміцнення</w:t>
      </w:r>
      <w:proofErr w:type="spellEnd"/>
      <w:r>
        <w:rPr>
          <w:color w:val="000000"/>
          <w:sz w:val="28"/>
          <w:szCs w:val="28"/>
        </w:rPr>
        <w:t xml:space="preserve"> спортивно-</w:t>
      </w:r>
      <w:proofErr w:type="spellStart"/>
      <w:r>
        <w:rPr>
          <w:color w:val="000000"/>
          <w:sz w:val="28"/>
          <w:szCs w:val="28"/>
        </w:rPr>
        <w:t>оздоровчої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Закладу,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належних</w:t>
      </w:r>
      <w:proofErr w:type="spellEnd"/>
      <w:r>
        <w:rPr>
          <w:color w:val="000000"/>
          <w:sz w:val="28"/>
          <w:szCs w:val="28"/>
        </w:rPr>
        <w:t xml:space="preserve"> умов для занять </w:t>
      </w:r>
      <w:proofErr w:type="spellStart"/>
      <w:r>
        <w:rPr>
          <w:color w:val="000000"/>
          <w:sz w:val="28"/>
          <w:szCs w:val="28"/>
        </w:rPr>
        <w:t>масовим</w:t>
      </w:r>
      <w:proofErr w:type="spellEnd"/>
      <w:r>
        <w:rPr>
          <w:color w:val="000000"/>
          <w:sz w:val="28"/>
          <w:szCs w:val="28"/>
        </w:rPr>
        <w:t xml:space="preserve"> спортом;</w:t>
      </w:r>
    </w:p>
    <w:p w14:paraId="27B987E2" w14:textId="77777777" w:rsidR="00D7156F" w:rsidRDefault="00D7156F" w:rsidP="00D7156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33) </w:t>
      </w:r>
      <w:proofErr w:type="spellStart"/>
      <w:r>
        <w:rPr>
          <w:color w:val="000000"/>
          <w:sz w:val="28"/>
          <w:szCs w:val="28"/>
          <w:lang w:eastAsia="uk-UA"/>
        </w:rPr>
        <w:t>створення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умов для </w:t>
      </w:r>
      <w:proofErr w:type="spellStart"/>
      <w:r>
        <w:rPr>
          <w:color w:val="000000"/>
          <w:sz w:val="28"/>
          <w:szCs w:val="28"/>
          <w:lang w:eastAsia="uk-UA"/>
        </w:rPr>
        <w:t>здійснення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контролю за </w:t>
      </w:r>
      <w:proofErr w:type="spellStart"/>
      <w:r>
        <w:rPr>
          <w:color w:val="000000"/>
          <w:sz w:val="28"/>
          <w:szCs w:val="28"/>
          <w:lang w:eastAsia="uk-UA"/>
        </w:rPr>
        <w:t>діяльністю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Закладу, а </w:t>
      </w:r>
      <w:proofErr w:type="spellStart"/>
      <w:r>
        <w:rPr>
          <w:color w:val="000000"/>
          <w:sz w:val="28"/>
          <w:szCs w:val="28"/>
          <w:lang w:eastAsia="uk-UA"/>
        </w:rPr>
        <w:t>також</w:t>
      </w:r>
      <w:proofErr w:type="spellEnd"/>
      <w:r>
        <w:rPr>
          <w:color w:val="000000"/>
          <w:sz w:val="28"/>
          <w:szCs w:val="28"/>
          <w:lang w:eastAsia="uk-UA"/>
        </w:rPr>
        <w:t xml:space="preserve"> умов для </w:t>
      </w:r>
      <w:proofErr w:type="spellStart"/>
      <w:r>
        <w:rPr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органів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організацій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профспілок</w:t>
      </w:r>
      <w:proofErr w:type="spellEnd"/>
      <w:r>
        <w:rPr>
          <w:color w:val="000000"/>
          <w:sz w:val="28"/>
          <w:szCs w:val="28"/>
          <w:lang w:eastAsia="uk-UA"/>
        </w:rPr>
        <w:t xml:space="preserve"> (за </w:t>
      </w:r>
      <w:proofErr w:type="spellStart"/>
      <w:r>
        <w:rPr>
          <w:color w:val="000000"/>
          <w:sz w:val="28"/>
          <w:szCs w:val="28"/>
          <w:lang w:eastAsia="uk-UA"/>
        </w:rPr>
        <w:t>наявності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діють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139EAFB0" w14:textId="77777777" w:rsidR="00D7156F" w:rsidRDefault="00D7156F" w:rsidP="00D7156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34) </w:t>
      </w:r>
      <w:proofErr w:type="spellStart"/>
      <w:r>
        <w:rPr>
          <w:color w:val="000000"/>
          <w:sz w:val="28"/>
          <w:szCs w:val="28"/>
          <w:lang w:eastAsia="uk-UA"/>
        </w:rPr>
        <w:t>запобігання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порушенням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академічної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доброчесності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учасниками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притягнення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їх</w:t>
      </w:r>
      <w:proofErr w:type="spellEnd"/>
      <w:r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color w:val="000000"/>
          <w:sz w:val="28"/>
          <w:szCs w:val="28"/>
          <w:lang w:eastAsia="uk-UA"/>
        </w:rPr>
        <w:t>академічної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відповідальності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розроблення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впровадження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застосування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порядку </w:t>
      </w:r>
      <w:proofErr w:type="spellStart"/>
      <w:r>
        <w:rPr>
          <w:color w:val="000000"/>
          <w:sz w:val="28"/>
          <w:szCs w:val="28"/>
          <w:lang w:eastAsia="uk-UA"/>
        </w:rPr>
        <w:t>виявлення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фактів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порушення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академічної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доброчесності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49C6AA7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пунктом 4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контракту,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та Департаменту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пояснення</w:t>
      </w:r>
      <w:proofErr w:type="spellEnd"/>
      <w:r>
        <w:rPr>
          <w:sz w:val="28"/>
          <w:szCs w:val="28"/>
        </w:rPr>
        <w:t xml:space="preserve"> причини.</w:t>
      </w:r>
    </w:p>
    <w:p w14:paraId="65863B3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право:</w:t>
      </w:r>
    </w:p>
    <w:p w14:paraId="6999CE3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притягати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дисциплінарної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академічної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установчими</w:t>
      </w:r>
      <w:proofErr w:type="spellEnd"/>
      <w:r>
        <w:rPr>
          <w:sz w:val="28"/>
          <w:szCs w:val="28"/>
        </w:rPr>
        <w:t xml:space="preserve"> документами Закладу та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14:paraId="4C88369F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розірвати</w:t>
      </w:r>
      <w:proofErr w:type="spellEnd"/>
      <w:r>
        <w:rPr>
          <w:sz w:val="28"/>
          <w:szCs w:val="28"/>
        </w:rPr>
        <w:t xml:space="preserve"> контракт </w:t>
      </w:r>
      <w:proofErr w:type="spellStart"/>
      <w:r>
        <w:rPr>
          <w:sz w:val="28"/>
          <w:szCs w:val="28"/>
        </w:rPr>
        <w:t>достроково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власною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контракту;</w:t>
      </w:r>
    </w:p>
    <w:p w14:paraId="20A43F2A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дисциплінарного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>:</w:t>
      </w:r>
    </w:p>
    <w:p w14:paraId="5817FA1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>;</w:t>
      </w:r>
    </w:p>
    <w:p w14:paraId="2AE1F0F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>;</w:t>
      </w:r>
    </w:p>
    <w:p w14:paraId="38E503F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тимчасове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відсторонення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посади.</w:t>
      </w:r>
    </w:p>
    <w:p w14:paraId="44D5562C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Департаментом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зобов’язаний</w:t>
      </w:r>
      <w:proofErr w:type="spellEnd"/>
      <w:r>
        <w:rPr>
          <w:sz w:val="28"/>
          <w:szCs w:val="28"/>
        </w:rPr>
        <w:t>:</w:t>
      </w:r>
    </w:p>
    <w:p w14:paraId="4757A81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14:paraId="08D8F0A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>;</w:t>
      </w:r>
    </w:p>
    <w:p w14:paraId="0594C5CF" w14:textId="77777777" w:rsidR="00D7156F" w:rsidRDefault="00D7156F" w:rsidP="00D7156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</w:t>
      </w:r>
      <w:proofErr w:type="spellEnd"/>
      <w:r>
        <w:rPr>
          <w:sz w:val="28"/>
          <w:szCs w:val="28"/>
        </w:rPr>
        <w:t xml:space="preserve"> (контроль) за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Закладу  та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</w:t>
      </w:r>
      <w:r>
        <w:rPr>
          <w:i/>
          <w:sz w:val="28"/>
          <w:szCs w:val="28"/>
        </w:rPr>
        <w:t>.</w:t>
      </w:r>
    </w:p>
    <w:p w14:paraId="37753DD6" w14:textId="77777777" w:rsidR="00D7156F" w:rsidRDefault="00D7156F" w:rsidP="00D7156F">
      <w:pPr>
        <w:ind w:firstLine="567"/>
        <w:jc w:val="both"/>
        <w:rPr>
          <w:i/>
          <w:sz w:val="20"/>
          <w:szCs w:val="20"/>
        </w:rPr>
      </w:pPr>
    </w:p>
    <w:p w14:paraId="27D217F4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IV. ОПЛАТА ПРАЦІ ТА СОЦІАЛЬНО</w:t>
      </w:r>
      <w:r>
        <w:rPr>
          <w:b w:val="0"/>
          <w:lang w:val="uk-UA"/>
        </w:rPr>
        <w:t>-</w:t>
      </w:r>
      <w:r>
        <w:rPr>
          <w:lang w:val="uk-UA"/>
        </w:rPr>
        <w:t>ПОБУТОВЕ ЗАБЕЗПЕЧЕННЯ КЕРІВНИКА</w:t>
      </w:r>
    </w:p>
    <w:p w14:paraId="41EDC3FB" w14:textId="77777777" w:rsidR="00D7156F" w:rsidRDefault="00D7156F" w:rsidP="00D7156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14:paraId="598453F1" w14:textId="77777777" w:rsidR="00D7156F" w:rsidRDefault="00D7156F" w:rsidP="00D715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 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контрактом, </w:t>
      </w:r>
      <w:proofErr w:type="spellStart"/>
      <w:r>
        <w:rPr>
          <w:sz w:val="28"/>
          <w:szCs w:val="28"/>
        </w:rPr>
        <w:t>Керівникові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виплачуються</w:t>
      </w:r>
      <w:proofErr w:type="spellEnd"/>
      <w:r>
        <w:rPr>
          <w:sz w:val="28"/>
          <w:szCs w:val="28"/>
        </w:rPr>
        <w:t>:</w:t>
      </w:r>
    </w:p>
    <w:p w14:paraId="449523A3" w14:textId="77777777" w:rsidR="00D7156F" w:rsidRPr="00D7156F" w:rsidRDefault="00D7156F" w:rsidP="00D7156F">
      <w:pPr>
        <w:ind w:firstLine="567"/>
        <w:jc w:val="both"/>
        <w:rPr>
          <w:sz w:val="28"/>
          <w:szCs w:val="28"/>
          <w:lang w:val="uk-UA"/>
        </w:rPr>
      </w:pPr>
      <w:r w:rsidRPr="00D7156F">
        <w:rPr>
          <w:sz w:val="28"/>
          <w:szCs w:val="28"/>
          <w:lang w:val="uk-UA"/>
        </w:rPr>
        <w:t xml:space="preserve">а) </w:t>
      </w:r>
      <w:r w:rsidRPr="00D7156F">
        <w:rPr>
          <w:rFonts w:eastAsia="MS Mincho"/>
          <w:sz w:val="28"/>
          <w:szCs w:val="28"/>
          <w:lang w:val="uk-UA"/>
        </w:rPr>
        <w:t>посадовий оклад, розмір якого встановлюється штатним розписом і визначається згідно з діючим законодавством  та з урахуванням підвищення на  15 відсотків за педагогічне звання «викладач-методист» відповідно до постанови Кабінету Міністрів України  від 20.04.07 № 643 «Про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ставки»;</w:t>
      </w:r>
    </w:p>
    <w:p w14:paraId="2884EAF3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rFonts w:eastAsia="MS Mincho"/>
          <w:sz w:val="28"/>
          <w:szCs w:val="28"/>
        </w:rPr>
        <w:t>премія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r>
        <w:rPr>
          <w:rFonts w:eastAsia="MS Mincho"/>
          <w:sz w:val="28"/>
          <w:szCs w:val="28"/>
        </w:rPr>
        <w:t>розмірі</w:t>
      </w:r>
      <w:proofErr w:type="spellEnd"/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до 100</w:t>
      </w:r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відсотків</w:t>
      </w:r>
      <w:proofErr w:type="spellEnd"/>
      <w:r>
        <w:rPr>
          <w:rFonts w:eastAsia="MS Mincho"/>
          <w:sz w:val="28"/>
          <w:szCs w:val="28"/>
        </w:rPr>
        <w:t xml:space="preserve">  до </w:t>
      </w:r>
      <w:proofErr w:type="spellStart"/>
      <w:r>
        <w:rPr>
          <w:rFonts w:eastAsia="MS Mincho"/>
          <w:sz w:val="28"/>
          <w:szCs w:val="28"/>
        </w:rPr>
        <w:t>посадового</w:t>
      </w:r>
      <w:proofErr w:type="spellEnd"/>
      <w:r>
        <w:rPr>
          <w:rFonts w:eastAsia="MS Mincho"/>
          <w:sz w:val="28"/>
          <w:szCs w:val="28"/>
        </w:rPr>
        <w:t xml:space="preserve"> окладу. </w:t>
      </w:r>
    </w:p>
    <w:p w14:paraId="0E3631BD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 </w:t>
      </w:r>
      <w:proofErr w:type="spellStart"/>
      <w:r>
        <w:rPr>
          <w:rFonts w:eastAsia="MS Mincho"/>
          <w:sz w:val="28"/>
          <w:szCs w:val="28"/>
        </w:rPr>
        <w:t>разі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допущення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r>
        <w:rPr>
          <w:rFonts w:eastAsia="MS Mincho"/>
          <w:sz w:val="28"/>
          <w:szCs w:val="28"/>
        </w:rPr>
        <w:t>Закладі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нещасного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випадку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смертельними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наслідками</w:t>
      </w:r>
      <w:proofErr w:type="spellEnd"/>
      <w:r>
        <w:rPr>
          <w:rFonts w:eastAsia="MS Mincho"/>
          <w:sz w:val="28"/>
          <w:szCs w:val="28"/>
        </w:rPr>
        <w:t xml:space="preserve"> з вини  Закладу, </w:t>
      </w:r>
      <w:proofErr w:type="spellStart"/>
      <w:r>
        <w:rPr>
          <w:rFonts w:eastAsia="MS Mincho"/>
          <w:sz w:val="28"/>
          <w:szCs w:val="28"/>
        </w:rPr>
        <w:t>премія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Керівникові</w:t>
      </w:r>
      <w:proofErr w:type="spellEnd"/>
      <w:r>
        <w:rPr>
          <w:rFonts w:eastAsia="MS Mincho"/>
          <w:sz w:val="28"/>
          <w:szCs w:val="28"/>
        </w:rPr>
        <w:t xml:space="preserve"> не </w:t>
      </w:r>
      <w:proofErr w:type="spellStart"/>
      <w:r>
        <w:rPr>
          <w:rFonts w:eastAsia="MS Mincho"/>
          <w:sz w:val="28"/>
          <w:szCs w:val="28"/>
        </w:rPr>
        <w:t>нараховується</w:t>
      </w:r>
      <w:proofErr w:type="spellEnd"/>
      <w:r>
        <w:rPr>
          <w:rFonts w:eastAsia="MS Mincho"/>
          <w:sz w:val="28"/>
          <w:szCs w:val="28"/>
        </w:rPr>
        <w:t xml:space="preserve">.  </w:t>
      </w:r>
    </w:p>
    <w:p w14:paraId="501EE1BF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надбавка за </w:t>
      </w:r>
      <w:proofErr w:type="spellStart"/>
      <w:r>
        <w:rPr>
          <w:sz w:val="28"/>
          <w:szCs w:val="28"/>
        </w:rPr>
        <w:t>вислугу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14:paraId="4BC73E2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надбавка за </w:t>
      </w:r>
      <w:proofErr w:type="spellStart"/>
      <w:r>
        <w:rPr>
          <w:sz w:val="28"/>
          <w:szCs w:val="28"/>
        </w:rPr>
        <w:t>складність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напруженість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proofErr w:type="gram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 50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окладу;</w:t>
      </w:r>
    </w:p>
    <w:p w14:paraId="35A8D309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ґ) надбавка за </w:t>
      </w:r>
      <w:proofErr w:type="spellStart"/>
      <w:r>
        <w:rPr>
          <w:rFonts w:eastAsia="MS Mincho"/>
          <w:sz w:val="28"/>
          <w:szCs w:val="28"/>
        </w:rPr>
        <w:t>почесне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звання</w:t>
      </w:r>
      <w:proofErr w:type="spellEnd"/>
      <w:r>
        <w:rPr>
          <w:rFonts w:eastAsia="MS Mincho"/>
          <w:sz w:val="28"/>
          <w:szCs w:val="28"/>
        </w:rPr>
        <w:t xml:space="preserve"> «</w:t>
      </w:r>
      <w:proofErr w:type="spellStart"/>
      <w:r>
        <w:rPr>
          <w:rFonts w:eastAsia="MS Mincho"/>
          <w:sz w:val="28"/>
          <w:szCs w:val="28"/>
        </w:rPr>
        <w:t>Заслужений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працівник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охорони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здоров’я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України</w:t>
      </w:r>
      <w:proofErr w:type="spellEnd"/>
      <w:r>
        <w:rPr>
          <w:rFonts w:eastAsia="MS Mincho"/>
          <w:sz w:val="28"/>
          <w:szCs w:val="28"/>
        </w:rPr>
        <w:t xml:space="preserve">» у </w:t>
      </w:r>
      <w:proofErr w:type="spellStart"/>
      <w:r>
        <w:rPr>
          <w:rFonts w:eastAsia="MS Mincho"/>
          <w:sz w:val="28"/>
          <w:szCs w:val="28"/>
        </w:rPr>
        <w:t>розмірі</w:t>
      </w:r>
      <w:proofErr w:type="spellEnd"/>
      <w:r>
        <w:rPr>
          <w:rFonts w:eastAsia="MS Mincho"/>
          <w:sz w:val="28"/>
          <w:szCs w:val="28"/>
        </w:rPr>
        <w:t xml:space="preserve"> 20 </w:t>
      </w:r>
      <w:proofErr w:type="spellStart"/>
      <w:r>
        <w:rPr>
          <w:rFonts w:eastAsia="MS Mincho"/>
          <w:sz w:val="28"/>
          <w:szCs w:val="28"/>
        </w:rPr>
        <w:t>відсотків</w:t>
      </w:r>
      <w:proofErr w:type="spellEnd"/>
      <w:r>
        <w:rPr>
          <w:rFonts w:eastAsia="MS Mincho"/>
          <w:sz w:val="28"/>
          <w:szCs w:val="28"/>
        </w:rPr>
        <w:t xml:space="preserve"> до </w:t>
      </w:r>
      <w:proofErr w:type="spellStart"/>
      <w:r>
        <w:rPr>
          <w:rFonts w:eastAsia="MS Mincho"/>
          <w:sz w:val="28"/>
          <w:szCs w:val="28"/>
        </w:rPr>
        <w:t>посадового</w:t>
      </w:r>
      <w:proofErr w:type="spellEnd"/>
      <w:r>
        <w:rPr>
          <w:rFonts w:eastAsia="MS Mincho"/>
          <w:sz w:val="28"/>
          <w:szCs w:val="28"/>
        </w:rPr>
        <w:t xml:space="preserve"> окладу;</w:t>
      </w:r>
    </w:p>
    <w:p w14:paraId="28B4CAD3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6"/>
        </w:rPr>
      </w:pPr>
      <w:r>
        <w:rPr>
          <w:rFonts w:eastAsia="MS Mincho" w:cs="Courier New"/>
          <w:sz w:val="28"/>
          <w:szCs w:val="28"/>
        </w:rPr>
        <w:t>д)</w:t>
      </w:r>
      <w:r>
        <w:rPr>
          <w:rFonts w:eastAsia="MS Mincho" w:cs="Courier New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6"/>
        </w:rPr>
        <w:t xml:space="preserve">доплата </w:t>
      </w:r>
      <w:proofErr w:type="gramStart"/>
      <w:r>
        <w:rPr>
          <w:rFonts w:eastAsia="MS Mincho"/>
          <w:sz w:val="28"/>
          <w:szCs w:val="26"/>
        </w:rPr>
        <w:t xml:space="preserve">за  </w:t>
      </w:r>
      <w:proofErr w:type="spellStart"/>
      <w:r>
        <w:rPr>
          <w:rFonts w:eastAsia="MS Mincho"/>
          <w:sz w:val="28"/>
          <w:szCs w:val="26"/>
        </w:rPr>
        <w:t>науковий</w:t>
      </w:r>
      <w:proofErr w:type="spellEnd"/>
      <w:proofErr w:type="gram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ступінь</w:t>
      </w:r>
      <w:proofErr w:type="spellEnd"/>
      <w:r>
        <w:rPr>
          <w:rFonts w:eastAsia="MS Mincho"/>
          <w:sz w:val="28"/>
          <w:szCs w:val="26"/>
        </w:rPr>
        <w:t xml:space="preserve"> «Кандидат  </w:t>
      </w:r>
      <w:proofErr w:type="spellStart"/>
      <w:r>
        <w:rPr>
          <w:rFonts w:eastAsia="MS Mincho"/>
          <w:sz w:val="28"/>
          <w:szCs w:val="26"/>
        </w:rPr>
        <w:t>педагогічних</w:t>
      </w:r>
      <w:proofErr w:type="spellEnd"/>
      <w:r>
        <w:rPr>
          <w:rFonts w:eastAsia="MS Mincho"/>
          <w:sz w:val="28"/>
          <w:szCs w:val="26"/>
        </w:rPr>
        <w:t xml:space="preserve"> наук» у </w:t>
      </w:r>
      <w:proofErr w:type="spellStart"/>
      <w:r>
        <w:rPr>
          <w:rFonts w:eastAsia="MS Mincho"/>
          <w:sz w:val="28"/>
          <w:szCs w:val="26"/>
        </w:rPr>
        <w:t>розмірі</w:t>
      </w:r>
      <w:proofErr w:type="spellEnd"/>
      <w:r>
        <w:rPr>
          <w:rFonts w:eastAsia="MS Mincho"/>
          <w:sz w:val="28"/>
          <w:szCs w:val="26"/>
        </w:rPr>
        <w:t xml:space="preserve">              15 </w:t>
      </w:r>
      <w:proofErr w:type="spellStart"/>
      <w:r>
        <w:rPr>
          <w:rFonts w:eastAsia="MS Mincho"/>
          <w:sz w:val="28"/>
          <w:szCs w:val="26"/>
        </w:rPr>
        <w:t>відсотків</w:t>
      </w:r>
      <w:proofErr w:type="spellEnd"/>
      <w:r>
        <w:rPr>
          <w:rFonts w:eastAsia="MS Mincho"/>
          <w:sz w:val="28"/>
          <w:szCs w:val="26"/>
        </w:rPr>
        <w:t xml:space="preserve"> до </w:t>
      </w:r>
      <w:proofErr w:type="spellStart"/>
      <w:r>
        <w:rPr>
          <w:rFonts w:eastAsia="MS Mincho"/>
          <w:sz w:val="28"/>
          <w:szCs w:val="26"/>
        </w:rPr>
        <w:t>посадового</w:t>
      </w:r>
      <w:proofErr w:type="spellEnd"/>
      <w:r>
        <w:rPr>
          <w:rFonts w:eastAsia="MS Mincho"/>
          <w:sz w:val="28"/>
          <w:szCs w:val="26"/>
        </w:rPr>
        <w:t xml:space="preserve"> окладу;</w:t>
      </w:r>
    </w:p>
    <w:p w14:paraId="3AD5D03A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6"/>
        </w:rPr>
        <w:t xml:space="preserve">е) </w:t>
      </w:r>
      <w:proofErr w:type="spellStart"/>
      <w:proofErr w:type="gramStart"/>
      <w:r>
        <w:rPr>
          <w:rFonts w:eastAsia="MS Mincho"/>
          <w:sz w:val="28"/>
          <w:szCs w:val="28"/>
        </w:rPr>
        <w:t>премія</w:t>
      </w:r>
      <w:proofErr w:type="spellEnd"/>
      <w:r>
        <w:rPr>
          <w:rFonts w:eastAsia="MS Mincho"/>
          <w:sz w:val="28"/>
          <w:szCs w:val="28"/>
        </w:rPr>
        <w:t xml:space="preserve">  у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розмірі</w:t>
      </w:r>
      <w:proofErr w:type="spellEnd"/>
      <w:r>
        <w:rPr>
          <w:rFonts w:eastAsia="MS Mincho"/>
          <w:sz w:val="28"/>
          <w:szCs w:val="28"/>
        </w:rPr>
        <w:t xml:space="preserve"> не </w:t>
      </w:r>
      <w:proofErr w:type="spellStart"/>
      <w:r>
        <w:rPr>
          <w:rFonts w:eastAsia="MS Mincho"/>
          <w:sz w:val="28"/>
          <w:szCs w:val="28"/>
        </w:rPr>
        <w:t>більше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підвищеного</w:t>
      </w:r>
      <w:proofErr w:type="spellEnd"/>
      <w:r>
        <w:rPr>
          <w:rFonts w:eastAsia="MS Mincho"/>
          <w:sz w:val="28"/>
          <w:szCs w:val="28"/>
        </w:rPr>
        <w:t xml:space="preserve">  </w:t>
      </w:r>
      <w:proofErr w:type="spellStart"/>
      <w:r>
        <w:rPr>
          <w:rFonts w:eastAsia="MS Mincho"/>
          <w:sz w:val="28"/>
          <w:szCs w:val="28"/>
        </w:rPr>
        <w:t>посадового</w:t>
      </w:r>
      <w:proofErr w:type="spellEnd"/>
      <w:r>
        <w:rPr>
          <w:rFonts w:eastAsia="MS Mincho"/>
          <w:sz w:val="28"/>
          <w:szCs w:val="28"/>
        </w:rPr>
        <w:t xml:space="preserve"> окладу </w:t>
      </w:r>
      <w:proofErr w:type="spellStart"/>
      <w:r>
        <w:rPr>
          <w:rFonts w:eastAsia="MS Mincho"/>
          <w:sz w:val="28"/>
          <w:szCs w:val="28"/>
        </w:rPr>
        <w:t>відповідно</w:t>
      </w:r>
      <w:proofErr w:type="spellEnd"/>
      <w:r>
        <w:rPr>
          <w:rFonts w:eastAsia="MS Mincho"/>
          <w:sz w:val="28"/>
          <w:szCs w:val="28"/>
        </w:rPr>
        <w:t xml:space="preserve"> до постанови </w:t>
      </w:r>
      <w:proofErr w:type="spellStart"/>
      <w:r>
        <w:rPr>
          <w:rFonts w:eastAsia="MS Mincho"/>
          <w:sz w:val="28"/>
          <w:szCs w:val="28"/>
        </w:rPr>
        <w:t>Кабінету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Міністрів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України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</w:t>
      </w:r>
      <w:proofErr w:type="spellEnd"/>
      <w:r>
        <w:rPr>
          <w:rFonts w:eastAsia="MS Mincho"/>
          <w:sz w:val="28"/>
          <w:szCs w:val="28"/>
        </w:rPr>
        <w:t xml:space="preserve"> 27.08.10 № 796 «Про </w:t>
      </w:r>
      <w:proofErr w:type="spellStart"/>
      <w:r>
        <w:rPr>
          <w:rFonts w:eastAsia="MS Mincho"/>
          <w:sz w:val="28"/>
          <w:szCs w:val="28"/>
        </w:rPr>
        <w:t>затвердження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переліку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платних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послуг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які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можуть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надаватися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навчальними</w:t>
      </w:r>
      <w:proofErr w:type="spellEnd"/>
      <w:r>
        <w:rPr>
          <w:rFonts w:eastAsia="MS Mincho"/>
          <w:sz w:val="28"/>
          <w:szCs w:val="28"/>
        </w:rPr>
        <w:t xml:space="preserve"> закладами, </w:t>
      </w:r>
      <w:proofErr w:type="spellStart"/>
      <w:r>
        <w:rPr>
          <w:rFonts w:eastAsia="MS Mincho"/>
          <w:sz w:val="28"/>
          <w:szCs w:val="28"/>
        </w:rPr>
        <w:t>іншими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установами</w:t>
      </w:r>
      <w:proofErr w:type="spellEnd"/>
      <w:r>
        <w:rPr>
          <w:rFonts w:eastAsia="MS Mincho"/>
          <w:sz w:val="28"/>
          <w:szCs w:val="28"/>
        </w:rPr>
        <w:t xml:space="preserve"> та закладами </w:t>
      </w:r>
      <w:proofErr w:type="spellStart"/>
      <w:r>
        <w:rPr>
          <w:rFonts w:eastAsia="MS Mincho"/>
          <w:sz w:val="28"/>
          <w:szCs w:val="28"/>
        </w:rPr>
        <w:t>системи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освіти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що</w:t>
      </w:r>
      <w:proofErr w:type="spellEnd"/>
      <w:r>
        <w:rPr>
          <w:rFonts w:eastAsia="MS Mincho"/>
          <w:sz w:val="28"/>
          <w:szCs w:val="28"/>
        </w:rPr>
        <w:t xml:space="preserve"> належать до </w:t>
      </w:r>
      <w:proofErr w:type="spellStart"/>
      <w:r>
        <w:rPr>
          <w:rFonts w:eastAsia="MS Mincho"/>
          <w:sz w:val="28"/>
          <w:szCs w:val="28"/>
        </w:rPr>
        <w:t>державної</w:t>
      </w:r>
      <w:proofErr w:type="spellEnd"/>
      <w:r>
        <w:rPr>
          <w:rFonts w:eastAsia="MS Mincho"/>
          <w:sz w:val="28"/>
          <w:szCs w:val="28"/>
        </w:rPr>
        <w:t xml:space="preserve"> і </w:t>
      </w:r>
      <w:proofErr w:type="spellStart"/>
      <w:r>
        <w:rPr>
          <w:rFonts w:eastAsia="MS Mincho"/>
          <w:sz w:val="28"/>
          <w:szCs w:val="28"/>
        </w:rPr>
        <w:t>комунальної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форми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власності</w:t>
      </w:r>
      <w:proofErr w:type="spellEnd"/>
      <w:r>
        <w:rPr>
          <w:rFonts w:eastAsia="MS Mincho"/>
          <w:sz w:val="28"/>
          <w:szCs w:val="28"/>
        </w:rPr>
        <w:t xml:space="preserve">» та </w:t>
      </w:r>
      <w:proofErr w:type="spellStart"/>
      <w:r>
        <w:rPr>
          <w:rFonts w:eastAsia="MS Mincho"/>
          <w:sz w:val="28"/>
          <w:szCs w:val="28"/>
        </w:rPr>
        <w:t>Положення</w:t>
      </w:r>
      <w:proofErr w:type="spellEnd"/>
      <w:r>
        <w:rPr>
          <w:rFonts w:eastAsia="MS Mincho"/>
          <w:sz w:val="28"/>
          <w:szCs w:val="28"/>
        </w:rPr>
        <w:t xml:space="preserve"> про </w:t>
      </w:r>
      <w:proofErr w:type="spellStart"/>
      <w:r>
        <w:rPr>
          <w:rFonts w:eastAsia="MS Mincho"/>
          <w:sz w:val="28"/>
          <w:szCs w:val="28"/>
        </w:rPr>
        <w:t>помісячне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преміювання</w:t>
      </w:r>
      <w:proofErr w:type="spellEnd"/>
      <w:r>
        <w:rPr>
          <w:rFonts w:eastAsia="MS Mincho"/>
          <w:sz w:val="28"/>
          <w:szCs w:val="28"/>
        </w:rPr>
        <w:t xml:space="preserve"> за </w:t>
      </w:r>
      <w:proofErr w:type="spellStart"/>
      <w:r>
        <w:rPr>
          <w:rFonts w:eastAsia="MS Mincho"/>
          <w:sz w:val="28"/>
          <w:szCs w:val="28"/>
        </w:rPr>
        <w:t>рахунок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коштів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отриманих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платних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послуг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працівників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навчального</w:t>
      </w:r>
      <w:proofErr w:type="spellEnd"/>
      <w:r>
        <w:rPr>
          <w:rFonts w:eastAsia="MS Mincho"/>
          <w:sz w:val="28"/>
          <w:szCs w:val="28"/>
        </w:rPr>
        <w:t xml:space="preserve"> закладу;</w:t>
      </w:r>
    </w:p>
    <w:p w14:paraId="37A2172A" w14:textId="77777777" w:rsidR="00D7156F" w:rsidRDefault="00D7156F" w:rsidP="00D715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є) </w:t>
      </w:r>
      <w:r>
        <w:rPr>
          <w:color w:val="000000"/>
          <w:sz w:val="28"/>
          <w:szCs w:val="28"/>
          <w:lang w:eastAsia="uk-UA"/>
        </w:rPr>
        <w:t xml:space="preserve">надбавка у </w:t>
      </w:r>
      <w:proofErr w:type="spellStart"/>
      <w:r>
        <w:rPr>
          <w:color w:val="000000"/>
          <w:sz w:val="28"/>
          <w:szCs w:val="28"/>
          <w:lang w:eastAsia="uk-UA"/>
        </w:rPr>
        <w:t>розмірі</w:t>
      </w:r>
      <w:proofErr w:type="spellEnd"/>
      <w:r>
        <w:rPr>
          <w:color w:val="000000"/>
          <w:sz w:val="28"/>
          <w:szCs w:val="28"/>
          <w:lang w:eastAsia="uk-UA"/>
        </w:rPr>
        <w:t xml:space="preserve"> до 30 </w:t>
      </w:r>
      <w:proofErr w:type="spellStart"/>
      <w:r>
        <w:rPr>
          <w:color w:val="000000"/>
          <w:sz w:val="28"/>
          <w:szCs w:val="28"/>
          <w:lang w:eastAsia="uk-UA"/>
        </w:rPr>
        <w:t>відсотків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color w:val="000000"/>
          <w:sz w:val="28"/>
          <w:szCs w:val="28"/>
          <w:lang w:eastAsia="uk-UA"/>
        </w:rPr>
        <w:t xml:space="preserve">до  </w:t>
      </w:r>
      <w:proofErr w:type="spellStart"/>
      <w:r>
        <w:rPr>
          <w:color w:val="000000"/>
          <w:sz w:val="28"/>
          <w:szCs w:val="28"/>
          <w:lang w:eastAsia="uk-UA"/>
        </w:rPr>
        <w:t>посадового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 xml:space="preserve"> окладу та на весь </w:t>
      </w:r>
      <w:proofErr w:type="spellStart"/>
      <w:r>
        <w:rPr>
          <w:color w:val="000000"/>
          <w:sz w:val="28"/>
          <w:szCs w:val="28"/>
          <w:lang w:eastAsia="uk-UA"/>
        </w:rPr>
        <w:t>обсяг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навчального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навантаження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що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виконується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Керівником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color w:val="000000"/>
          <w:sz w:val="28"/>
          <w:szCs w:val="28"/>
          <w:lang w:eastAsia="uk-UA"/>
        </w:rPr>
        <w:t xml:space="preserve"> до постанови </w:t>
      </w:r>
      <w:proofErr w:type="spellStart"/>
      <w:r>
        <w:rPr>
          <w:color w:val="000000"/>
          <w:sz w:val="28"/>
          <w:szCs w:val="28"/>
          <w:lang w:eastAsia="uk-UA"/>
        </w:rPr>
        <w:t>Кабінету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Міністрів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23.03.11  № 373 </w:t>
      </w:r>
      <w:r>
        <w:rPr>
          <w:rFonts w:eastAsia="MS Mincho"/>
          <w:sz w:val="28"/>
          <w:szCs w:val="28"/>
        </w:rPr>
        <w:t>«</w:t>
      </w:r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надбавки </w:t>
      </w:r>
      <w:proofErr w:type="spellStart"/>
      <w:r>
        <w:rPr>
          <w:color w:val="000000"/>
          <w:sz w:val="28"/>
          <w:szCs w:val="28"/>
          <w:lang w:eastAsia="uk-UA"/>
        </w:rPr>
        <w:t>педагогічним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працівникам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дошкільних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позашкільних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загальноосвітніх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професійно-технічних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вищих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color w:val="000000"/>
          <w:sz w:val="28"/>
          <w:szCs w:val="28"/>
          <w:lang w:eastAsia="uk-UA"/>
        </w:rPr>
        <w:t xml:space="preserve"> І-ІІ </w:t>
      </w:r>
      <w:proofErr w:type="spellStart"/>
      <w:r>
        <w:rPr>
          <w:color w:val="000000"/>
          <w:sz w:val="28"/>
          <w:szCs w:val="28"/>
          <w:lang w:eastAsia="uk-UA"/>
        </w:rPr>
        <w:t>рівня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акредитації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інших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установ</w:t>
      </w:r>
      <w:proofErr w:type="spellEnd"/>
      <w:r>
        <w:rPr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незалежно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їх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підпорядкування</w:t>
      </w:r>
      <w:proofErr w:type="spellEnd"/>
      <w:r>
        <w:rPr>
          <w:rFonts w:eastAsia="MS Mincho"/>
          <w:sz w:val="28"/>
          <w:szCs w:val="28"/>
        </w:rPr>
        <w:t xml:space="preserve">», </w:t>
      </w:r>
      <w:proofErr w:type="spellStart"/>
      <w:r>
        <w:rPr>
          <w:rFonts w:eastAsia="MS Mincho"/>
          <w:sz w:val="28"/>
          <w:szCs w:val="28"/>
        </w:rPr>
        <w:t>зі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змінами</w:t>
      </w:r>
      <w:proofErr w:type="spellEnd"/>
      <w:r>
        <w:rPr>
          <w:rFonts w:eastAsia="MS Mincho"/>
          <w:sz w:val="28"/>
          <w:szCs w:val="28"/>
        </w:rPr>
        <w:t xml:space="preserve"> та </w:t>
      </w:r>
      <w:proofErr w:type="spellStart"/>
      <w:r>
        <w:rPr>
          <w:rFonts w:eastAsia="MS Mincho"/>
          <w:sz w:val="28"/>
          <w:szCs w:val="28"/>
        </w:rPr>
        <w:t>доповненнями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605F74C8" w14:textId="77777777" w:rsidR="00D7156F" w:rsidRDefault="00D7156F" w:rsidP="00D7156F">
      <w:pPr>
        <w:tabs>
          <w:tab w:val="left" w:pos="567"/>
        </w:tabs>
        <w:jc w:val="both"/>
        <w:rPr>
          <w:rFonts w:eastAsia="MS Mincho" w:cs="Courier New"/>
          <w:sz w:val="28"/>
          <w:szCs w:val="28"/>
        </w:rPr>
      </w:pPr>
      <w:r>
        <w:rPr>
          <w:rFonts w:eastAsia="MS Mincho"/>
          <w:b/>
          <w:sz w:val="28"/>
          <w:szCs w:val="26"/>
        </w:rPr>
        <w:tab/>
      </w:r>
      <w:r>
        <w:rPr>
          <w:rFonts w:eastAsia="MS Mincho"/>
          <w:sz w:val="28"/>
          <w:szCs w:val="26"/>
        </w:rPr>
        <w:t xml:space="preserve">ж) </w:t>
      </w:r>
      <w:r>
        <w:rPr>
          <w:rFonts w:eastAsia="MS Mincho" w:cs="Courier New"/>
          <w:sz w:val="28"/>
          <w:szCs w:val="28"/>
        </w:rPr>
        <w:t xml:space="preserve">за </w:t>
      </w:r>
      <w:proofErr w:type="spellStart"/>
      <w:r>
        <w:rPr>
          <w:rFonts w:eastAsia="MS Mincho" w:cs="Courier New"/>
          <w:sz w:val="28"/>
          <w:szCs w:val="28"/>
        </w:rPr>
        <w:t>проведення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навчальних</w:t>
      </w:r>
      <w:proofErr w:type="spellEnd"/>
      <w:r>
        <w:rPr>
          <w:rFonts w:eastAsia="MS Mincho" w:cs="Courier New"/>
          <w:sz w:val="28"/>
          <w:szCs w:val="28"/>
        </w:rPr>
        <w:t xml:space="preserve"> занять </w:t>
      </w:r>
      <w:proofErr w:type="spellStart"/>
      <w:r>
        <w:rPr>
          <w:rFonts w:eastAsia="MS Mincho" w:cs="Courier New"/>
          <w:sz w:val="28"/>
          <w:szCs w:val="28"/>
        </w:rPr>
        <w:t>Керівникові</w:t>
      </w:r>
      <w:proofErr w:type="spellEnd"/>
      <w:r>
        <w:rPr>
          <w:rFonts w:eastAsia="MS Mincho" w:cs="Courier New"/>
          <w:sz w:val="28"/>
          <w:szCs w:val="28"/>
        </w:rPr>
        <w:t xml:space="preserve"> проводиться оплата </w:t>
      </w:r>
      <w:proofErr w:type="spellStart"/>
      <w:r>
        <w:rPr>
          <w:rFonts w:eastAsia="MS Mincho" w:cs="Courier New"/>
          <w:sz w:val="28"/>
          <w:szCs w:val="28"/>
        </w:rPr>
        <w:t>праці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відповідно</w:t>
      </w:r>
      <w:proofErr w:type="spellEnd"/>
      <w:r>
        <w:rPr>
          <w:rFonts w:eastAsia="MS Mincho" w:cs="Courier New"/>
          <w:sz w:val="28"/>
          <w:szCs w:val="28"/>
        </w:rPr>
        <w:t xml:space="preserve"> до </w:t>
      </w:r>
      <w:proofErr w:type="spellStart"/>
      <w:r>
        <w:rPr>
          <w:rFonts w:eastAsia="MS Mincho" w:cs="Courier New"/>
          <w:sz w:val="28"/>
          <w:szCs w:val="28"/>
        </w:rPr>
        <w:t>вичитаних</w:t>
      </w:r>
      <w:proofErr w:type="spellEnd"/>
      <w:r>
        <w:rPr>
          <w:rFonts w:eastAsia="MS Mincho" w:cs="Courier New"/>
          <w:sz w:val="28"/>
          <w:szCs w:val="28"/>
        </w:rPr>
        <w:t xml:space="preserve"> годин з </w:t>
      </w:r>
      <w:proofErr w:type="spellStart"/>
      <w:r>
        <w:rPr>
          <w:rFonts w:eastAsia="MS Mincho" w:cs="Courier New"/>
          <w:sz w:val="28"/>
          <w:szCs w:val="28"/>
        </w:rPr>
        <w:t>урахуванням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посадового</w:t>
      </w:r>
      <w:proofErr w:type="spellEnd"/>
      <w:r>
        <w:rPr>
          <w:rFonts w:eastAsia="MS Mincho" w:cs="Courier New"/>
          <w:sz w:val="28"/>
          <w:szCs w:val="28"/>
        </w:rPr>
        <w:t xml:space="preserve"> окладу, </w:t>
      </w:r>
      <w:proofErr w:type="spellStart"/>
      <w:r>
        <w:rPr>
          <w:rFonts w:eastAsia="MS Mincho" w:cs="Courier New"/>
          <w:sz w:val="28"/>
          <w:szCs w:val="28"/>
        </w:rPr>
        <w:t>підвищеного</w:t>
      </w:r>
      <w:proofErr w:type="spellEnd"/>
      <w:r>
        <w:rPr>
          <w:rFonts w:eastAsia="MS Mincho" w:cs="Courier New"/>
          <w:sz w:val="28"/>
          <w:szCs w:val="28"/>
        </w:rPr>
        <w:t xml:space="preserve"> на 15 </w:t>
      </w:r>
      <w:proofErr w:type="spellStart"/>
      <w:proofErr w:type="gramStart"/>
      <w:r>
        <w:rPr>
          <w:rFonts w:eastAsia="MS Mincho" w:cs="Courier New"/>
          <w:sz w:val="28"/>
          <w:szCs w:val="28"/>
        </w:rPr>
        <w:t>відсотків</w:t>
      </w:r>
      <w:proofErr w:type="spellEnd"/>
      <w:r>
        <w:rPr>
          <w:rFonts w:eastAsia="MS Mincho" w:cs="Courier New"/>
          <w:sz w:val="28"/>
          <w:szCs w:val="28"/>
        </w:rPr>
        <w:t xml:space="preserve">  за</w:t>
      </w:r>
      <w:proofErr w:type="gram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науковий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ступінь</w:t>
      </w:r>
      <w:proofErr w:type="spellEnd"/>
      <w:r>
        <w:rPr>
          <w:rFonts w:eastAsia="MS Mincho" w:cs="Courier New"/>
          <w:sz w:val="28"/>
          <w:szCs w:val="28"/>
        </w:rPr>
        <w:t xml:space="preserve"> «Кандидат </w:t>
      </w:r>
      <w:proofErr w:type="spellStart"/>
      <w:r>
        <w:rPr>
          <w:rFonts w:eastAsia="MS Mincho" w:cs="Courier New"/>
          <w:sz w:val="28"/>
          <w:szCs w:val="28"/>
        </w:rPr>
        <w:t>педагогічних</w:t>
      </w:r>
      <w:proofErr w:type="spellEnd"/>
      <w:r>
        <w:rPr>
          <w:rFonts w:eastAsia="MS Mincho" w:cs="Courier New"/>
          <w:sz w:val="28"/>
          <w:szCs w:val="28"/>
        </w:rPr>
        <w:t xml:space="preserve"> наук», на 15 </w:t>
      </w:r>
      <w:proofErr w:type="spellStart"/>
      <w:r>
        <w:rPr>
          <w:rFonts w:eastAsia="MS Mincho" w:cs="Courier New"/>
          <w:sz w:val="28"/>
          <w:szCs w:val="28"/>
        </w:rPr>
        <w:t>відсотків</w:t>
      </w:r>
      <w:proofErr w:type="spellEnd"/>
      <w:r>
        <w:rPr>
          <w:rFonts w:eastAsia="MS Mincho" w:cs="Courier New"/>
          <w:sz w:val="28"/>
          <w:szCs w:val="28"/>
        </w:rPr>
        <w:t xml:space="preserve"> за </w:t>
      </w:r>
      <w:proofErr w:type="spellStart"/>
      <w:r>
        <w:rPr>
          <w:rFonts w:eastAsia="MS Mincho" w:cs="Courier New"/>
          <w:sz w:val="28"/>
          <w:szCs w:val="28"/>
        </w:rPr>
        <w:t>звання</w:t>
      </w:r>
      <w:proofErr w:type="spellEnd"/>
      <w:r>
        <w:rPr>
          <w:rFonts w:eastAsia="MS Mincho" w:cs="Courier New"/>
          <w:sz w:val="28"/>
          <w:szCs w:val="28"/>
        </w:rPr>
        <w:t xml:space="preserve"> «</w:t>
      </w:r>
      <w:proofErr w:type="spellStart"/>
      <w:r>
        <w:rPr>
          <w:rFonts w:eastAsia="MS Mincho" w:cs="Courier New"/>
          <w:sz w:val="28"/>
          <w:szCs w:val="28"/>
        </w:rPr>
        <w:t>викладач</w:t>
      </w:r>
      <w:proofErr w:type="spellEnd"/>
      <w:r>
        <w:rPr>
          <w:rFonts w:eastAsia="MS Mincho" w:cs="Courier New"/>
          <w:sz w:val="28"/>
          <w:szCs w:val="28"/>
        </w:rPr>
        <w:t>-методист».</w:t>
      </w:r>
    </w:p>
    <w:p w14:paraId="49100448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6"/>
        </w:rPr>
      </w:pPr>
      <w:r>
        <w:rPr>
          <w:rFonts w:eastAsia="MS Mincho"/>
          <w:sz w:val="28"/>
          <w:szCs w:val="26"/>
        </w:rPr>
        <w:lastRenderedPageBreak/>
        <w:t xml:space="preserve">У </w:t>
      </w:r>
      <w:proofErr w:type="spellStart"/>
      <w:r>
        <w:rPr>
          <w:rFonts w:eastAsia="MS Mincho"/>
          <w:sz w:val="28"/>
          <w:szCs w:val="26"/>
        </w:rPr>
        <w:t>разі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несвоєчасного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виконання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завдань</w:t>
      </w:r>
      <w:proofErr w:type="spellEnd"/>
      <w:r>
        <w:rPr>
          <w:rFonts w:eastAsia="MS Mincho"/>
          <w:sz w:val="28"/>
          <w:szCs w:val="26"/>
        </w:rPr>
        <w:t xml:space="preserve">, </w:t>
      </w:r>
      <w:proofErr w:type="spellStart"/>
      <w:r>
        <w:rPr>
          <w:rFonts w:eastAsia="MS Mincho"/>
          <w:sz w:val="28"/>
          <w:szCs w:val="26"/>
        </w:rPr>
        <w:t>визначених</w:t>
      </w:r>
      <w:proofErr w:type="spellEnd"/>
      <w:r>
        <w:rPr>
          <w:rFonts w:eastAsia="MS Mincho"/>
          <w:sz w:val="28"/>
          <w:szCs w:val="26"/>
        </w:rPr>
        <w:t xml:space="preserve"> контрактом, </w:t>
      </w:r>
      <w:proofErr w:type="spellStart"/>
      <w:r>
        <w:rPr>
          <w:rFonts w:eastAsia="MS Mincho"/>
          <w:sz w:val="28"/>
          <w:szCs w:val="26"/>
        </w:rPr>
        <w:t>погіршення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якості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роботи</w:t>
      </w:r>
      <w:proofErr w:type="spellEnd"/>
      <w:r>
        <w:rPr>
          <w:rFonts w:eastAsia="MS Mincho"/>
          <w:sz w:val="28"/>
          <w:szCs w:val="26"/>
        </w:rPr>
        <w:t xml:space="preserve">, надбавка, </w:t>
      </w:r>
      <w:proofErr w:type="spellStart"/>
      <w:r>
        <w:rPr>
          <w:rFonts w:eastAsia="MS Mincho"/>
          <w:sz w:val="28"/>
          <w:szCs w:val="26"/>
        </w:rPr>
        <w:t>зазначена</w:t>
      </w:r>
      <w:proofErr w:type="spellEnd"/>
      <w:r>
        <w:rPr>
          <w:rFonts w:eastAsia="MS Mincho"/>
          <w:sz w:val="28"/>
          <w:szCs w:val="26"/>
        </w:rPr>
        <w:t xml:space="preserve"> у </w:t>
      </w:r>
      <w:proofErr w:type="spellStart"/>
      <w:proofErr w:type="gramStart"/>
      <w:r>
        <w:rPr>
          <w:rFonts w:eastAsia="MS Mincho"/>
          <w:sz w:val="28"/>
          <w:szCs w:val="26"/>
        </w:rPr>
        <w:t>пункті</w:t>
      </w:r>
      <w:proofErr w:type="spellEnd"/>
      <w:r>
        <w:rPr>
          <w:rFonts w:eastAsia="MS Mincho"/>
          <w:sz w:val="28"/>
          <w:szCs w:val="26"/>
        </w:rPr>
        <w:t xml:space="preserve">  г</w:t>
      </w:r>
      <w:proofErr w:type="gramEnd"/>
      <w:r>
        <w:rPr>
          <w:rFonts w:eastAsia="MS Mincho"/>
          <w:sz w:val="28"/>
          <w:szCs w:val="26"/>
        </w:rPr>
        <w:t xml:space="preserve">),  </w:t>
      </w:r>
      <w:proofErr w:type="spellStart"/>
      <w:r>
        <w:rPr>
          <w:rFonts w:eastAsia="MS Mincho"/>
          <w:sz w:val="28"/>
          <w:szCs w:val="26"/>
        </w:rPr>
        <w:t>скасовується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або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зменшується</w:t>
      </w:r>
      <w:proofErr w:type="spellEnd"/>
      <w:r>
        <w:rPr>
          <w:rFonts w:eastAsia="MS Mincho"/>
          <w:sz w:val="28"/>
          <w:szCs w:val="26"/>
        </w:rPr>
        <w:t>.</w:t>
      </w:r>
    </w:p>
    <w:p w14:paraId="0681200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надбавок для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14:paraId="22B5F57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надбавки </w:t>
      </w:r>
      <w:proofErr w:type="spellStart"/>
      <w:r>
        <w:rPr>
          <w:sz w:val="28"/>
          <w:szCs w:val="28"/>
        </w:rPr>
        <w:t>скасовуються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зменшуються</w:t>
      </w:r>
      <w:proofErr w:type="spellEnd"/>
      <w:r>
        <w:rPr>
          <w:sz w:val="28"/>
          <w:szCs w:val="28"/>
        </w:rPr>
        <w:t>.</w:t>
      </w:r>
    </w:p>
    <w:p w14:paraId="3996E96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Керівникові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педагогічному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працівнику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Департаментом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виплачуватися</w:t>
      </w:r>
      <w:proofErr w:type="spellEnd"/>
      <w:r>
        <w:rPr>
          <w:sz w:val="28"/>
          <w:szCs w:val="28"/>
        </w:rPr>
        <w:t>:</w:t>
      </w:r>
    </w:p>
    <w:p w14:paraId="6D847146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щорічна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сумлінну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зразкове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окладу </w:t>
      </w:r>
      <w:r>
        <w:rPr>
          <w:rFonts w:eastAsia="MS Mincho"/>
          <w:sz w:val="28"/>
          <w:szCs w:val="28"/>
        </w:rPr>
        <w:t xml:space="preserve"> (</w:t>
      </w:r>
      <w:proofErr w:type="gramEnd"/>
      <w:r>
        <w:rPr>
          <w:rFonts w:eastAsia="MS Mincho"/>
          <w:sz w:val="28"/>
          <w:szCs w:val="28"/>
        </w:rPr>
        <w:t xml:space="preserve">ст. 57 Закону </w:t>
      </w:r>
      <w:proofErr w:type="spellStart"/>
      <w:r>
        <w:rPr>
          <w:rFonts w:eastAsia="MS Mincho"/>
          <w:sz w:val="28"/>
          <w:szCs w:val="28"/>
        </w:rPr>
        <w:t>України</w:t>
      </w:r>
      <w:proofErr w:type="spellEnd"/>
      <w:r>
        <w:rPr>
          <w:rFonts w:eastAsia="MS Mincho"/>
          <w:sz w:val="28"/>
          <w:szCs w:val="28"/>
        </w:rPr>
        <w:t xml:space="preserve"> «Про </w:t>
      </w:r>
      <w:proofErr w:type="spellStart"/>
      <w:r>
        <w:rPr>
          <w:rFonts w:eastAsia="MS Mincho"/>
          <w:sz w:val="28"/>
          <w:szCs w:val="28"/>
        </w:rPr>
        <w:t>освіту</w:t>
      </w:r>
      <w:proofErr w:type="spellEnd"/>
      <w:r>
        <w:rPr>
          <w:rFonts w:eastAsia="MS Mincho"/>
          <w:sz w:val="28"/>
          <w:szCs w:val="28"/>
        </w:rPr>
        <w:t xml:space="preserve">», постанова </w:t>
      </w:r>
      <w:proofErr w:type="spellStart"/>
      <w:r>
        <w:rPr>
          <w:rFonts w:eastAsia="MS Mincho"/>
          <w:sz w:val="28"/>
          <w:szCs w:val="28"/>
        </w:rPr>
        <w:t>Кабінету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Міністрів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України</w:t>
      </w:r>
      <w:proofErr w:type="spellEnd"/>
      <w:r>
        <w:rPr>
          <w:rFonts w:eastAsia="MS Mincho"/>
          <w:sz w:val="28"/>
          <w:szCs w:val="28"/>
        </w:rPr>
        <w:t xml:space="preserve">   </w:t>
      </w:r>
      <w:proofErr w:type="spellStart"/>
      <w:r>
        <w:rPr>
          <w:rFonts w:eastAsia="MS Mincho"/>
          <w:sz w:val="28"/>
          <w:szCs w:val="28"/>
        </w:rPr>
        <w:t>від</w:t>
      </w:r>
      <w:proofErr w:type="spellEnd"/>
      <w:r>
        <w:rPr>
          <w:rFonts w:eastAsia="MS Mincho"/>
          <w:sz w:val="28"/>
          <w:szCs w:val="28"/>
        </w:rPr>
        <w:t xml:space="preserve"> 14.06.00  № 963 «Про </w:t>
      </w:r>
      <w:proofErr w:type="spellStart"/>
      <w:r>
        <w:rPr>
          <w:rFonts w:eastAsia="MS Mincho"/>
          <w:sz w:val="28"/>
          <w:szCs w:val="28"/>
        </w:rPr>
        <w:t>затвердження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переліку</w:t>
      </w:r>
      <w:proofErr w:type="spellEnd"/>
      <w:r>
        <w:rPr>
          <w:rFonts w:eastAsia="MS Mincho"/>
          <w:sz w:val="28"/>
          <w:szCs w:val="28"/>
        </w:rPr>
        <w:t xml:space="preserve"> посад </w:t>
      </w:r>
      <w:proofErr w:type="spellStart"/>
      <w:r>
        <w:rPr>
          <w:rFonts w:eastAsia="MS Mincho"/>
          <w:sz w:val="28"/>
          <w:szCs w:val="28"/>
        </w:rPr>
        <w:t>педагогічних</w:t>
      </w:r>
      <w:proofErr w:type="spellEnd"/>
      <w:r>
        <w:rPr>
          <w:rFonts w:eastAsia="MS Mincho"/>
          <w:sz w:val="28"/>
          <w:szCs w:val="28"/>
        </w:rPr>
        <w:t xml:space="preserve"> та </w:t>
      </w:r>
      <w:proofErr w:type="spellStart"/>
      <w:r>
        <w:rPr>
          <w:rFonts w:eastAsia="MS Mincho"/>
          <w:sz w:val="28"/>
          <w:szCs w:val="28"/>
        </w:rPr>
        <w:t>науково-педагогічних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працівників</w:t>
      </w:r>
      <w:proofErr w:type="spellEnd"/>
      <w:r>
        <w:rPr>
          <w:rFonts w:eastAsia="MS Mincho"/>
          <w:sz w:val="28"/>
          <w:szCs w:val="28"/>
        </w:rPr>
        <w:t xml:space="preserve">»)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профспілковим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>;</w:t>
      </w:r>
    </w:p>
    <w:p w14:paraId="0CFA835E" w14:textId="77777777" w:rsidR="00D7156F" w:rsidRDefault="00D7156F" w:rsidP="00D7156F">
      <w:pPr>
        <w:ind w:firstLine="567"/>
        <w:jc w:val="both"/>
        <w:rPr>
          <w:rFonts w:eastAsia="MS Mincho" w:cs="Courier New"/>
          <w:sz w:val="28"/>
          <w:szCs w:val="28"/>
        </w:rPr>
      </w:pPr>
      <w:proofErr w:type="spellStart"/>
      <w:r>
        <w:rPr>
          <w:rFonts w:eastAsia="MS Mincho" w:cs="Courier New"/>
          <w:sz w:val="28"/>
          <w:szCs w:val="28"/>
        </w:rPr>
        <w:t>винагорода</w:t>
      </w:r>
      <w:proofErr w:type="spellEnd"/>
      <w:r>
        <w:rPr>
          <w:rFonts w:eastAsia="MS Mincho" w:cs="Courier New"/>
          <w:sz w:val="28"/>
          <w:szCs w:val="28"/>
        </w:rPr>
        <w:t xml:space="preserve"> за </w:t>
      </w:r>
      <w:proofErr w:type="spellStart"/>
      <w:r>
        <w:rPr>
          <w:rFonts w:eastAsia="MS Mincho" w:cs="Courier New"/>
          <w:sz w:val="28"/>
          <w:szCs w:val="28"/>
        </w:rPr>
        <w:t>підсумками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роботи</w:t>
      </w:r>
      <w:proofErr w:type="spellEnd"/>
      <w:r>
        <w:rPr>
          <w:rFonts w:eastAsia="MS Mincho" w:cs="Courier New"/>
          <w:sz w:val="28"/>
          <w:szCs w:val="28"/>
        </w:rPr>
        <w:t xml:space="preserve"> за </w:t>
      </w:r>
      <w:proofErr w:type="spellStart"/>
      <w:r>
        <w:rPr>
          <w:rFonts w:eastAsia="MS Mincho" w:cs="Courier New"/>
          <w:sz w:val="28"/>
          <w:szCs w:val="28"/>
        </w:rPr>
        <w:t>рік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відповідно</w:t>
      </w:r>
      <w:proofErr w:type="spellEnd"/>
      <w:r>
        <w:rPr>
          <w:rFonts w:eastAsia="MS Mincho" w:cs="Courier New"/>
          <w:sz w:val="28"/>
          <w:szCs w:val="28"/>
        </w:rPr>
        <w:t xml:space="preserve"> до </w:t>
      </w:r>
      <w:proofErr w:type="spellStart"/>
      <w:r>
        <w:rPr>
          <w:rFonts w:eastAsia="MS Mincho" w:cs="Courier New"/>
          <w:sz w:val="28"/>
          <w:szCs w:val="28"/>
        </w:rPr>
        <w:t>діючого</w:t>
      </w:r>
      <w:proofErr w:type="spellEnd"/>
      <w:r>
        <w:rPr>
          <w:rFonts w:eastAsia="MS Mincho" w:cs="Courier New"/>
          <w:sz w:val="28"/>
          <w:szCs w:val="28"/>
        </w:rPr>
        <w:t xml:space="preserve"> у </w:t>
      </w:r>
      <w:proofErr w:type="spellStart"/>
      <w:r>
        <w:rPr>
          <w:rFonts w:eastAsia="MS Mincho" w:cs="Courier New"/>
          <w:sz w:val="28"/>
          <w:szCs w:val="28"/>
        </w:rPr>
        <w:t>навчальному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закладі</w:t>
      </w:r>
      <w:proofErr w:type="spellEnd"/>
      <w:r>
        <w:rPr>
          <w:rFonts w:eastAsia="MS Mincho" w:cs="Courier New"/>
          <w:sz w:val="28"/>
          <w:szCs w:val="28"/>
        </w:rPr>
        <w:t xml:space="preserve"> </w:t>
      </w:r>
      <w:proofErr w:type="spellStart"/>
      <w:r>
        <w:rPr>
          <w:rFonts w:eastAsia="MS Mincho" w:cs="Courier New"/>
          <w:sz w:val="28"/>
          <w:szCs w:val="28"/>
        </w:rPr>
        <w:t>положення</w:t>
      </w:r>
      <w:proofErr w:type="spellEnd"/>
      <w:r>
        <w:rPr>
          <w:rFonts w:eastAsia="MS Mincho" w:cs="Courier New"/>
          <w:sz w:val="28"/>
          <w:szCs w:val="28"/>
        </w:rPr>
        <w:t xml:space="preserve">.   </w:t>
      </w:r>
    </w:p>
    <w:p w14:paraId="018E673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Преміювання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 надбавок та доплат до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rFonts w:eastAsia="MS Mincho"/>
          <w:sz w:val="28"/>
          <w:szCs w:val="28"/>
        </w:rPr>
        <w:t>погодженням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з  Департаментом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охорони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здоров’я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облдержадміністрації</w:t>
      </w:r>
      <w:proofErr w:type="spellEnd"/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межах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 оплату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у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14:paraId="4F1AA06A" w14:textId="77777777" w:rsidR="00D7156F" w:rsidRDefault="00D7156F" w:rsidP="00D7156F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Courier New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Керівникові надається щорічна оплачувана відпустка відповідно до законодавства та згідно із затвердженим в установленому порядку графіком.</w:t>
      </w:r>
    </w:p>
    <w:p w14:paraId="4B88F0E1" w14:textId="77777777" w:rsidR="00D7156F" w:rsidRDefault="00D7156F" w:rsidP="00D7156F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надання щорічної оплачуваної відпустки Керівникові виплачується допомога на оздоровлення у розмірі місячного посадового окладу.</w:t>
      </w:r>
    </w:p>
    <w:p w14:paraId="5F8DBC08" w14:textId="77777777" w:rsidR="00D7156F" w:rsidRDefault="00D7156F" w:rsidP="00D7156F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Відпустка погоджується з </w:t>
      </w:r>
      <w:r>
        <w:rPr>
          <w:rFonts w:ascii="Times New Roman" w:eastAsia="MS Mincho" w:hAnsi="Times New Roman"/>
          <w:sz w:val="28"/>
          <w:szCs w:val="28"/>
        </w:rPr>
        <w:t>Органом управління майном.</w:t>
      </w:r>
    </w:p>
    <w:p w14:paraId="5B736602" w14:textId="77777777" w:rsidR="00D7156F" w:rsidRDefault="00D7156F" w:rsidP="00D7156F">
      <w:pPr>
        <w:ind w:firstLine="709"/>
        <w:jc w:val="both"/>
        <w:rPr>
          <w:rFonts w:eastAsia="MS Mincho"/>
          <w:sz w:val="20"/>
          <w:szCs w:val="20"/>
        </w:rPr>
      </w:pPr>
    </w:p>
    <w:p w14:paraId="751D322A" w14:textId="77777777" w:rsidR="00D7156F" w:rsidRDefault="00D7156F" w:rsidP="00D71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ВІДПОВІДАЛЬНІСТЬ СТОРІН, РОЗВЯЗАННЯ СПОРІВ </w:t>
      </w:r>
    </w:p>
    <w:p w14:paraId="7C1A747C" w14:textId="77777777" w:rsidR="00D7156F" w:rsidRDefault="00D7156F" w:rsidP="00D7156F">
      <w:pPr>
        <w:jc w:val="center"/>
        <w:rPr>
          <w:b/>
          <w:sz w:val="20"/>
          <w:szCs w:val="20"/>
        </w:rPr>
      </w:pPr>
    </w:p>
    <w:p w14:paraId="1DF3A35F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контрактом,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законом та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контрактом.</w:t>
      </w:r>
    </w:p>
    <w:p w14:paraId="26CF43C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Спори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сторонами </w:t>
      </w:r>
      <w:proofErr w:type="spellStart"/>
      <w:r>
        <w:rPr>
          <w:sz w:val="28"/>
          <w:szCs w:val="28"/>
        </w:rPr>
        <w:t>розв’язуються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порядку.</w:t>
      </w:r>
    </w:p>
    <w:p w14:paraId="786757E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Керівник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зобов’язується</w:t>
      </w:r>
      <w:proofErr w:type="spellEnd"/>
      <w:r>
        <w:rPr>
          <w:rFonts w:eastAsia="MS Mincho"/>
          <w:sz w:val="28"/>
          <w:szCs w:val="28"/>
        </w:rPr>
        <w:t>:</w:t>
      </w:r>
    </w:p>
    <w:p w14:paraId="2FA4C889" w14:textId="77777777" w:rsidR="00D7156F" w:rsidRDefault="00D7156F" w:rsidP="00D7156F">
      <w:pPr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uk-UA"/>
        </w:rPr>
        <w:t>- </w:t>
      </w:r>
      <w:proofErr w:type="spellStart"/>
      <w:r>
        <w:rPr>
          <w:rFonts w:eastAsia="MS Mincho"/>
          <w:sz w:val="28"/>
          <w:szCs w:val="28"/>
        </w:rPr>
        <w:t>повідомляти</w:t>
      </w:r>
      <w:proofErr w:type="spellEnd"/>
      <w:r>
        <w:rPr>
          <w:rFonts w:eastAsia="MS Mincho"/>
          <w:sz w:val="28"/>
          <w:szCs w:val="28"/>
        </w:rPr>
        <w:t xml:space="preserve">  Органу </w:t>
      </w:r>
      <w:proofErr w:type="spellStart"/>
      <w:r>
        <w:rPr>
          <w:rFonts w:eastAsia="MS Mincho"/>
          <w:sz w:val="28"/>
          <w:szCs w:val="28"/>
        </w:rPr>
        <w:t>управління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майном</w:t>
      </w:r>
      <w:proofErr w:type="spellEnd"/>
      <w:r>
        <w:rPr>
          <w:rFonts w:eastAsia="MS Mincho"/>
          <w:sz w:val="28"/>
          <w:szCs w:val="28"/>
        </w:rPr>
        <w:t xml:space="preserve"> та Департаменту </w:t>
      </w:r>
      <w:proofErr w:type="spellStart"/>
      <w:r>
        <w:rPr>
          <w:rFonts w:eastAsia="MS Mincho"/>
          <w:sz w:val="28"/>
          <w:szCs w:val="28"/>
        </w:rPr>
        <w:t>охорони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здоров’я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облдержадміністрації</w:t>
      </w:r>
      <w:proofErr w:type="spellEnd"/>
      <w:r>
        <w:rPr>
          <w:rFonts w:eastAsia="MS Mincho"/>
          <w:sz w:val="28"/>
          <w:szCs w:val="28"/>
        </w:rPr>
        <w:t xml:space="preserve"> про </w:t>
      </w:r>
      <w:proofErr w:type="spellStart"/>
      <w:r>
        <w:rPr>
          <w:rFonts w:eastAsia="MS Mincho"/>
          <w:sz w:val="28"/>
          <w:szCs w:val="28"/>
        </w:rPr>
        <w:t>виявлені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недоліки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r>
        <w:rPr>
          <w:rFonts w:eastAsia="MS Mincho"/>
          <w:sz w:val="28"/>
          <w:szCs w:val="28"/>
        </w:rPr>
        <w:t>роботі</w:t>
      </w:r>
      <w:proofErr w:type="spellEnd"/>
      <w:r>
        <w:rPr>
          <w:rFonts w:eastAsia="MS Mincho"/>
          <w:sz w:val="28"/>
          <w:szCs w:val="28"/>
        </w:rPr>
        <w:t xml:space="preserve"> Закладу;</w:t>
      </w:r>
    </w:p>
    <w:p w14:paraId="5FADF47A" w14:textId="77777777" w:rsidR="00D7156F" w:rsidRDefault="00D7156F" w:rsidP="00D7156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>-  </w:t>
      </w:r>
      <w:proofErr w:type="spellStart"/>
      <w:r>
        <w:rPr>
          <w:rFonts w:eastAsia="MS Mincho"/>
          <w:sz w:val="28"/>
          <w:szCs w:val="28"/>
        </w:rPr>
        <w:t>здійснити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усі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підготовчі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дії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необхідні</w:t>
      </w:r>
      <w:proofErr w:type="spellEnd"/>
      <w:r>
        <w:rPr>
          <w:rFonts w:eastAsia="MS Mincho"/>
          <w:sz w:val="28"/>
          <w:szCs w:val="28"/>
        </w:rPr>
        <w:t xml:space="preserve"> для </w:t>
      </w:r>
      <w:proofErr w:type="spellStart"/>
      <w:r>
        <w:rPr>
          <w:rFonts w:eastAsia="MS Mincho"/>
          <w:sz w:val="28"/>
          <w:szCs w:val="28"/>
        </w:rPr>
        <w:t>передачі</w:t>
      </w:r>
      <w:proofErr w:type="spellEnd"/>
      <w:r>
        <w:rPr>
          <w:rFonts w:eastAsia="MS Mincho"/>
          <w:sz w:val="28"/>
          <w:szCs w:val="28"/>
        </w:rPr>
        <w:t xml:space="preserve"> справ, за 10 </w:t>
      </w:r>
      <w:proofErr w:type="spellStart"/>
      <w:r>
        <w:rPr>
          <w:rFonts w:eastAsia="MS Mincho"/>
          <w:sz w:val="28"/>
          <w:szCs w:val="28"/>
        </w:rPr>
        <w:t>днів</w:t>
      </w:r>
      <w:proofErr w:type="spellEnd"/>
      <w:r>
        <w:rPr>
          <w:rFonts w:eastAsia="MS Mincho"/>
          <w:sz w:val="28"/>
          <w:szCs w:val="28"/>
        </w:rPr>
        <w:t xml:space="preserve"> до </w:t>
      </w:r>
      <w:proofErr w:type="spellStart"/>
      <w:r>
        <w:rPr>
          <w:rFonts w:eastAsia="MS Mincho"/>
          <w:sz w:val="28"/>
          <w:szCs w:val="28"/>
        </w:rPr>
        <w:t>закінчення</w:t>
      </w:r>
      <w:proofErr w:type="spellEnd"/>
      <w:r>
        <w:rPr>
          <w:rFonts w:eastAsia="MS Mincho"/>
          <w:sz w:val="28"/>
          <w:szCs w:val="28"/>
        </w:rPr>
        <w:t xml:space="preserve"> строку </w:t>
      </w:r>
      <w:proofErr w:type="spellStart"/>
      <w:r>
        <w:rPr>
          <w:rFonts w:eastAsia="MS Mincho"/>
          <w:sz w:val="28"/>
          <w:szCs w:val="28"/>
        </w:rPr>
        <w:t>дії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цього</w:t>
      </w:r>
      <w:proofErr w:type="spellEnd"/>
      <w:r>
        <w:rPr>
          <w:rFonts w:eastAsia="MS Mincho"/>
          <w:sz w:val="28"/>
          <w:szCs w:val="28"/>
        </w:rPr>
        <w:t xml:space="preserve"> контракту, а </w:t>
      </w:r>
      <w:proofErr w:type="spellStart"/>
      <w:r>
        <w:rPr>
          <w:rFonts w:eastAsia="MS Mincho"/>
          <w:sz w:val="28"/>
          <w:szCs w:val="28"/>
        </w:rPr>
        <w:t>також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передати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справи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новопризначеному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керівнику</w:t>
      </w:r>
      <w:proofErr w:type="spellEnd"/>
      <w:r>
        <w:rPr>
          <w:rFonts w:eastAsia="MS Mincho"/>
          <w:sz w:val="28"/>
          <w:szCs w:val="28"/>
        </w:rPr>
        <w:t xml:space="preserve"> в </w:t>
      </w:r>
      <w:proofErr w:type="spellStart"/>
      <w:r>
        <w:rPr>
          <w:rFonts w:eastAsia="MS Mincho"/>
          <w:sz w:val="28"/>
          <w:szCs w:val="28"/>
        </w:rPr>
        <w:t>останній</w:t>
      </w:r>
      <w:proofErr w:type="spellEnd"/>
      <w:r>
        <w:rPr>
          <w:rFonts w:eastAsia="MS Mincho"/>
          <w:sz w:val="28"/>
          <w:szCs w:val="28"/>
        </w:rPr>
        <w:t xml:space="preserve"> день строку </w:t>
      </w:r>
      <w:proofErr w:type="spellStart"/>
      <w:r>
        <w:rPr>
          <w:rFonts w:eastAsia="MS Mincho"/>
          <w:sz w:val="28"/>
          <w:szCs w:val="28"/>
        </w:rPr>
        <w:t>дії</w:t>
      </w:r>
      <w:proofErr w:type="spellEnd"/>
      <w:r>
        <w:rPr>
          <w:rFonts w:eastAsia="MS Mincho"/>
          <w:sz w:val="28"/>
          <w:szCs w:val="28"/>
        </w:rPr>
        <w:t xml:space="preserve"> контракту. Передача справ </w:t>
      </w:r>
      <w:proofErr w:type="spellStart"/>
      <w:r>
        <w:rPr>
          <w:rFonts w:eastAsia="MS Mincho"/>
          <w:sz w:val="28"/>
          <w:szCs w:val="28"/>
        </w:rPr>
        <w:t>полягає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r>
        <w:rPr>
          <w:rFonts w:eastAsia="MS Mincho"/>
          <w:sz w:val="28"/>
          <w:szCs w:val="28"/>
        </w:rPr>
        <w:t>проведенні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інвентаризації</w:t>
      </w:r>
      <w:proofErr w:type="spellEnd"/>
      <w:r>
        <w:rPr>
          <w:rFonts w:eastAsia="MS Mincho"/>
          <w:sz w:val="28"/>
          <w:szCs w:val="28"/>
        </w:rPr>
        <w:t xml:space="preserve"> майна та </w:t>
      </w:r>
      <w:proofErr w:type="spellStart"/>
      <w:r>
        <w:rPr>
          <w:rFonts w:eastAsia="MS Mincho"/>
          <w:sz w:val="28"/>
          <w:szCs w:val="28"/>
        </w:rPr>
        <w:t>коштів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належному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оформленні</w:t>
      </w:r>
      <w:proofErr w:type="spellEnd"/>
      <w:r>
        <w:rPr>
          <w:rFonts w:eastAsia="MS Mincho"/>
          <w:sz w:val="28"/>
          <w:szCs w:val="28"/>
        </w:rPr>
        <w:t xml:space="preserve"> та </w:t>
      </w:r>
      <w:proofErr w:type="spellStart"/>
      <w:r>
        <w:rPr>
          <w:rFonts w:eastAsia="MS Mincho"/>
          <w:sz w:val="28"/>
          <w:szCs w:val="28"/>
        </w:rPr>
        <w:t>наданні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документації</w:t>
      </w:r>
      <w:proofErr w:type="spellEnd"/>
      <w:r>
        <w:rPr>
          <w:rFonts w:eastAsia="MS Mincho"/>
          <w:sz w:val="28"/>
          <w:szCs w:val="28"/>
        </w:rPr>
        <w:t xml:space="preserve"> (</w:t>
      </w:r>
      <w:proofErr w:type="spellStart"/>
      <w:r>
        <w:rPr>
          <w:rFonts w:eastAsia="MS Mincho"/>
          <w:sz w:val="28"/>
          <w:szCs w:val="28"/>
        </w:rPr>
        <w:t>накази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плани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програми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тощо</w:t>
      </w:r>
      <w:proofErr w:type="spellEnd"/>
      <w:r>
        <w:rPr>
          <w:rFonts w:eastAsia="MS Mincho"/>
          <w:sz w:val="28"/>
          <w:szCs w:val="28"/>
        </w:rPr>
        <w:t xml:space="preserve">), </w:t>
      </w:r>
      <w:proofErr w:type="spellStart"/>
      <w:r>
        <w:rPr>
          <w:rFonts w:eastAsia="MS Mincho"/>
          <w:sz w:val="28"/>
          <w:szCs w:val="28"/>
        </w:rPr>
        <w:t>передачі</w:t>
      </w:r>
      <w:proofErr w:type="spellEnd"/>
      <w:r>
        <w:rPr>
          <w:rFonts w:eastAsia="MS Mincho"/>
          <w:sz w:val="28"/>
          <w:szCs w:val="28"/>
        </w:rPr>
        <w:t xml:space="preserve"> печатки, </w:t>
      </w:r>
      <w:proofErr w:type="spellStart"/>
      <w:r>
        <w:rPr>
          <w:rFonts w:eastAsia="MS Mincho"/>
          <w:sz w:val="28"/>
          <w:szCs w:val="28"/>
        </w:rPr>
        <w:t>ключів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сейфів</w:t>
      </w:r>
      <w:proofErr w:type="spellEnd"/>
      <w:r>
        <w:rPr>
          <w:rFonts w:eastAsia="MS Mincho"/>
          <w:sz w:val="28"/>
          <w:szCs w:val="28"/>
        </w:rPr>
        <w:t xml:space="preserve"> і </w:t>
      </w:r>
      <w:proofErr w:type="spellStart"/>
      <w:r>
        <w:rPr>
          <w:rFonts w:eastAsia="MS Mincho"/>
          <w:sz w:val="28"/>
          <w:szCs w:val="28"/>
        </w:rPr>
        <w:t>службових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приміщень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тощо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які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знаходяться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r>
        <w:rPr>
          <w:rFonts w:eastAsia="MS Mincho"/>
          <w:sz w:val="28"/>
          <w:szCs w:val="28"/>
        </w:rPr>
        <w:t>Керівника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чекової</w:t>
      </w:r>
      <w:proofErr w:type="spellEnd"/>
      <w:r>
        <w:rPr>
          <w:rFonts w:eastAsia="MS Mincho"/>
          <w:sz w:val="28"/>
          <w:szCs w:val="28"/>
        </w:rPr>
        <w:t xml:space="preserve"> книжки, </w:t>
      </w:r>
      <w:proofErr w:type="spellStart"/>
      <w:r>
        <w:rPr>
          <w:rFonts w:eastAsia="MS Mincho"/>
          <w:sz w:val="28"/>
          <w:szCs w:val="28"/>
        </w:rPr>
        <w:t>службового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посвідчення</w:t>
      </w:r>
      <w:proofErr w:type="spellEnd"/>
      <w:r>
        <w:rPr>
          <w:rFonts w:eastAsia="MS Mincho"/>
          <w:sz w:val="28"/>
          <w:szCs w:val="28"/>
        </w:rPr>
        <w:t xml:space="preserve">.  Передача </w:t>
      </w:r>
      <w:proofErr w:type="spellStart"/>
      <w:r>
        <w:rPr>
          <w:rFonts w:eastAsia="MS Mincho"/>
          <w:sz w:val="28"/>
          <w:szCs w:val="28"/>
        </w:rPr>
        <w:t>оформлюється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підписанням</w:t>
      </w:r>
      <w:proofErr w:type="spellEnd"/>
      <w:r>
        <w:rPr>
          <w:rFonts w:eastAsia="MS Mincho"/>
          <w:sz w:val="28"/>
          <w:szCs w:val="28"/>
        </w:rPr>
        <w:t xml:space="preserve"> акта </w:t>
      </w:r>
      <w:proofErr w:type="spellStart"/>
      <w:r>
        <w:rPr>
          <w:rFonts w:eastAsia="MS Mincho"/>
          <w:sz w:val="28"/>
          <w:szCs w:val="28"/>
        </w:rPr>
        <w:t>приймання-передачі</w:t>
      </w:r>
      <w:proofErr w:type="spellEnd"/>
      <w:r>
        <w:rPr>
          <w:rFonts w:eastAsia="MS Mincho"/>
          <w:sz w:val="28"/>
          <w:szCs w:val="28"/>
        </w:rPr>
        <w:t>.</w:t>
      </w:r>
    </w:p>
    <w:p w14:paraId="2F88DBD1" w14:textId="77777777" w:rsidR="00D7156F" w:rsidRDefault="00D7156F" w:rsidP="00D7156F">
      <w:pPr>
        <w:ind w:firstLine="567"/>
        <w:jc w:val="both"/>
        <w:rPr>
          <w:sz w:val="20"/>
          <w:szCs w:val="20"/>
        </w:rPr>
      </w:pPr>
    </w:p>
    <w:p w14:paraId="30659F31" w14:textId="77777777" w:rsidR="00D7156F" w:rsidRDefault="00D7156F" w:rsidP="00D71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ВНЕСЕННЯ ЗМІН ТА ДОПОВНЕНЬ ДО КОНТРАКТУ, ПРИПИНЕННЯ ЙОГО ДІЇ</w:t>
      </w:r>
    </w:p>
    <w:p w14:paraId="4598F278" w14:textId="77777777" w:rsidR="00D7156F" w:rsidRDefault="00D7156F" w:rsidP="00D7156F">
      <w:pPr>
        <w:jc w:val="center"/>
        <w:rPr>
          <w:b/>
          <w:sz w:val="20"/>
          <w:szCs w:val="20"/>
        </w:rPr>
      </w:pPr>
    </w:p>
    <w:p w14:paraId="179AAD01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вносяться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угодою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оформляються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>.</w:t>
      </w:r>
    </w:p>
    <w:p w14:paraId="23EBB6D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>:</w:t>
      </w:r>
    </w:p>
    <w:p w14:paraId="24D10CED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закінченням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14:paraId="02E99EE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контракту:</w:t>
      </w:r>
    </w:p>
    <w:p w14:paraId="57814C8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угодою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14:paraId="166267CA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 </w:t>
      </w:r>
      <w:proofErr w:type="spellStart"/>
      <w:r>
        <w:rPr>
          <w:sz w:val="28"/>
          <w:szCs w:val="28"/>
        </w:rPr>
        <w:t>ініціативи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40 і 41 Кодексу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контрактом;</w:t>
      </w:r>
    </w:p>
    <w:p w14:paraId="58345B1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 </w:t>
      </w:r>
      <w:proofErr w:type="spellStart"/>
      <w:r>
        <w:rPr>
          <w:sz w:val="28"/>
          <w:szCs w:val="28"/>
        </w:rPr>
        <w:t>ініціативи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38 і 39 Кодексу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контрактом;</w:t>
      </w:r>
    </w:p>
    <w:p w14:paraId="6B976FB9" w14:textId="77777777" w:rsidR="00D7156F" w:rsidRDefault="00D7156F" w:rsidP="00D7156F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 у </w:t>
      </w:r>
      <w:proofErr w:type="spellStart"/>
      <w:r>
        <w:rPr>
          <w:sz w:val="28"/>
          <w:szCs w:val="28"/>
          <w:lang w:eastAsia="uk-UA"/>
        </w:rPr>
        <w:t>разі</w:t>
      </w:r>
      <w:proofErr w:type="spellEnd"/>
      <w:r>
        <w:rPr>
          <w:sz w:val="28"/>
          <w:szCs w:val="28"/>
          <w:lang w:eastAsia="uk-UA"/>
        </w:rPr>
        <w:t xml:space="preserve"> одноразового грубого </w:t>
      </w:r>
      <w:proofErr w:type="spellStart"/>
      <w:r>
        <w:rPr>
          <w:sz w:val="28"/>
          <w:szCs w:val="28"/>
          <w:lang w:eastAsia="uk-UA"/>
        </w:rPr>
        <w:t>порушення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Керівником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законодавства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обов’язків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передбачених</w:t>
      </w:r>
      <w:proofErr w:type="spellEnd"/>
      <w:r>
        <w:rPr>
          <w:sz w:val="28"/>
          <w:szCs w:val="28"/>
          <w:lang w:eastAsia="uk-UA"/>
        </w:rPr>
        <w:t xml:space="preserve"> контрактом;</w:t>
      </w:r>
    </w:p>
    <w:p w14:paraId="2BA5FB6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контракту;</w:t>
      </w:r>
    </w:p>
    <w:p w14:paraId="19AA672D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несвоєчасну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вини, </w:t>
      </w:r>
      <w:proofErr w:type="spellStart"/>
      <w:r>
        <w:rPr>
          <w:sz w:val="28"/>
          <w:szCs w:val="28"/>
        </w:rPr>
        <w:t>порушень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загальнообов’язкового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пенсійного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загальнообов’язкового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;</w:t>
      </w:r>
    </w:p>
    <w:p w14:paraId="3944EB2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</w:t>
      </w:r>
      <w:proofErr w:type="spellStart"/>
      <w:r>
        <w:rPr>
          <w:sz w:val="28"/>
          <w:szCs w:val="28"/>
        </w:rPr>
        <w:t>поданням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>;</w:t>
      </w:r>
    </w:p>
    <w:p w14:paraId="23FD63A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Закладу,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закупівель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;</w:t>
      </w:r>
    </w:p>
    <w:p w14:paraId="4AE3B6A8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систематичного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статутом,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контрактом, та </w:t>
      </w:r>
      <w:proofErr w:type="spellStart"/>
      <w:r>
        <w:rPr>
          <w:sz w:val="28"/>
          <w:szCs w:val="28"/>
        </w:rPr>
        <w:t>законних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>;</w:t>
      </w:r>
    </w:p>
    <w:p w14:paraId="1CE33A74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42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фахову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передвищу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>».</w:t>
      </w:r>
    </w:p>
    <w:p w14:paraId="54462B70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контракту з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контрактом,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пунктом 8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36 Кодексу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22FD437A" w14:textId="77777777" w:rsidR="00D7156F" w:rsidRDefault="00D7156F" w:rsidP="00D7156F">
      <w:pPr>
        <w:ind w:firstLine="567"/>
        <w:jc w:val="both"/>
        <w:rPr>
          <w:sz w:val="20"/>
          <w:szCs w:val="20"/>
        </w:rPr>
      </w:pPr>
    </w:p>
    <w:p w14:paraId="6912665A" w14:textId="77777777" w:rsidR="00D7156F" w:rsidRDefault="00D7156F" w:rsidP="00D71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СТРОК ДІЇ ТА ІНШІ УМОВИ КОНТРАКТУ</w:t>
      </w:r>
    </w:p>
    <w:p w14:paraId="01ED6C08" w14:textId="77777777" w:rsidR="00D7156F" w:rsidRDefault="00D7156F" w:rsidP="00D7156F">
      <w:pPr>
        <w:jc w:val="center"/>
        <w:rPr>
          <w:b/>
          <w:sz w:val="20"/>
          <w:szCs w:val="20"/>
        </w:rPr>
      </w:pPr>
    </w:p>
    <w:p w14:paraId="0C56208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 </w:t>
      </w:r>
      <w:proofErr w:type="gramStart"/>
      <w:r>
        <w:rPr>
          <w:sz w:val="28"/>
          <w:szCs w:val="28"/>
        </w:rPr>
        <w:t>з</w:t>
      </w:r>
      <w:r>
        <w:rPr>
          <w:sz w:val="28"/>
        </w:rPr>
        <w:t xml:space="preserve">  31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травня</w:t>
      </w:r>
      <w:proofErr w:type="spellEnd"/>
      <w:r>
        <w:rPr>
          <w:sz w:val="28"/>
        </w:rPr>
        <w:t xml:space="preserve"> 2023 року до </w:t>
      </w:r>
      <w:proofErr w:type="spellStart"/>
      <w:r>
        <w:rPr>
          <w:sz w:val="28"/>
        </w:rPr>
        <w:t>призначення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цю</w:t>
      </w:r>
      <w:proofErr w:type="spellEnd"/>
      <w:r>
        <w:rPr>
          <w:sz w:val="28"/>
        </w:rPr>
        <w:t xml:space="preserve"> посаду </w:t>
      </w:r>
      <w:proofErr w:type="spellStart"/>
      <w:r>
        <w:rPr>
          <w:sz w:val="28"/>
        </w:rPr>
        <w:t>переможця</w:t>
      </w:r>
      <w:proofErr w:type="spellEnd"/>
      <w:r>
        <w:rPr>
          <w:sz w:val="28"/>
        </w:rPr>
        <w:t xml:space="preserve"> конкурсу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спливу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дванадцятимісячного</w:t>
      </w:r>
      <w:proofErr w:type="spellEnd"/>
      <w:r>
        <w:rPr>
          <w:sz w:val="28"/>
        </w:rPr>
        <w:t xml:space="preserve"> строку </w:t>
      </w:r>
      <w:proofErr w:type="spellStart"/>
      <w:r>
        <w:rPr>
          <w:sz w:val="28"/>
        </w:rPr>
        <w:t>після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припинення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скасування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воєнного</w:t>
      </w:r>
      <w:proofErr w:type="spellEnd"/>
      <w:r>
        <w:rPr>
          <w:sz w:val="28"/>
        </w:rPr>
        <w:t xml:space="preserve"> стану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контракт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сторонами.</w:t>
      </w:r>
    </w:p>
    <w:p w14:paraId="5F29FE82" w14:textId="77777777" w:rsidR="00D7156F" w:rsidRDefault="00D7156F" w:rsidP="00D7156F">
      <w:pPr>
        <w:ind w:firstLine="567"/>
        <w:jc w:val="both"/>
        <w:rPr>
          <w:sz w:val="20"/>
          <w:szCs w:val="20"/>
        </w:rPr>
      </w:pPr>
    </w:p>
    <w:p w14:paraId="6915A58B" w14:textId="77777777" w:rsidR="00D7156F" w:rsidRDefault="00D7156F" w:rsidP="00D71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МІСЦЕЗНАХОДЖЕННЯ СТОРІН ТА ІНШІ ВІДОМОСТІ</w:t>
      </w:r>
    </w:p>
    <w:p w14:paraId="7E7CBEBA" w14:textId="77777777" w:rsidR="00D7156F" w:rsidRDefault="00D7156F" w:rsidP="00D7156F">
      <w:pPr>
        <w:jc w:val="center"/>
        <w:rPr>
          <w:b/>
          <w:sz w:val="20"/>
          <w:szCs w:val="20"/>
        </w:rPr>
      </w:pPr>
    </w:p>
    <w:p w14:paraId="12ADE1B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про Заклад.</w:t>
      </w:r>
    </w:p>
    <w:p w14:paraId="33B975A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>: Новоград-</w:t>
      </w:r>
      <w:proofErr w:type="spellStart"/>
      <w:r>
        <w:rPr>
          <w:sz w:val="28"/>
          <w:szCs w:val="28"/>
        </w:rPr>
        <w:t>Волинський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14:paraId="6CE3AD1B" w14:textId="77777777" w:rsidR="00D7156F" w:rsidRDefault="00D7156F" w:rsidP="00D7156F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Місцезнаходження</w:t>
      </w:r>
      <w:proofErr w:type="spellEnd"/>
      <w:r>
        <w:rPr>
          <w:sz w:val="28"/>
          <w:szCs w:val="28"/>
        </w:rPr>
        <w:t>: </w:t>
      </w:r>
      <w:r>
        <w:rPr>
          <w:color w:val="000000"/>
          <w:sz w:val="28"/>
          <w:szCs w:val="28"/>
          <w:lang w:eastAsia="uk-UA"/>
        </w:rPr>
        <w:t>11700, м. </w:t>
      </w:r>
      <w:proofErr w:type="spellStart"/>
      <w:r>
        <w:rPr>
          <w:color w:val="000000"/>
          <w:sz w:val="28"/>
          <w:szCs w:val="28"/>
          <w:lang w:eastAsia="uk-UA"/>
        </w:rPr>
        <w:t>Звягель</w:t>
      </w:r>
      <w:proofErr w:type="spellEnd"/>
      <w:r>
        <w:rPr>
          <w:color w:val="000000"/>
          <w:sz w:val="28"/>
          <w:szCs w:val="28"/>
          <w:lang w:eastAsia="uk-UA"/>
        </w:rPr>
        <w:t>, </w:t>
      </w:r>
      <w:proofErr w:type="spellStart"/>
      <w:r>
        <w:rPr>
          <w:color w:val="000000"/>
          <w:sz w:val="28"/>
          <w:szCs w:val="28"/>
          <w:lang w:eastAsia="uk-UA"/>
        </w:rPr>
        <w:t>вул</w:t>
      </w:r>
      <w:proofErr w:type="spellEnd"/>
      <w:r>
        <w:rPr>
          <w:color w:val="000000"/>
          <w:sz w:val="28"/>
          <w:szCs w:val="28"/>
          <w:lang w:eastAsia="uk-UA"/>
        </w:rPr>
        <w:t>. І. </w:t>
      </w:r>
      <w:proofErr w:type="spellStart"/>
      <w:r>
        <w:rPr>
          <w:color w:val="000000"/>
          <w:sz w:val="28"/>
          <w:szCs w:val="28"/>
          <w:lang w:eastAsia="uk-UA"/>
        </w:rPr>
        <w:t>Мамайчука</w:t>
      </w:r>
      <w:proofErr w:type="spellEnd"/>
      <w:r>
        <w:rPr>
          <w:color w:val="000000"/>
          <w:sz w:val="28"/>
          <w:szCs w:val="28"/>
          <w:lang w:eastAsia="uk-UA"/>
        </w:rPr>
        <w:t>, 10.</w:t>
      </w:r>
    </w:p>
    <w:p w14:paraId="7574E768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про 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>.</w:t>
      </w:r>
    </w:p>
    <w:p w14:paraId="20DE71B3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Житомирська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обласна</w:t>
      </w:r>
      <w:proofErr w:type="spellEnd"/>
      <w:r>
        <w:rPr>
          <w:sz w:val="28"/>
          <w:szCs w:val="28"/>
        </w:rPr>
        <w:t xml:space="preserve"> рада.</w:t>
      </w:r>
    </w:p>
    <w:p w14:paraId="10BCAFAE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Місцезнаходження</w:t>
      </w:r>
      <w:proofErr w:type="spellEnd"/>
      <w:r>
        <w:rPr>
          <w:sz w:val="28"/>
          <w:szCs w:val="28"/>
        </w:rPr>
        <w:t>:</w:t>
      </w:r>
      <w:smartTag w:uri="urn:schemas-microsoft-com:office:smarttags" w:element="metricconverter">
        <w:smartTagPr>
          <w:attr w:name="ProductID" w:val="10014, м"/>
        </w:smartTagPr>
        <w:r>
          <w:rPr>
            <w:rFonts w:eastAsia="MS Mincho"/>
            <w:sz w:val="28"/>
            <w:szCs w:val="20"/>
          </w:rPr>
          <w:t xml:space="preserve"> 10014, м</w:t>
        </w:r>
      </w:smartTag>
      <w:r>
        <w:rPr>
          <w:rFonts w:eastAsia="MS Mincho"/>
          <w:sz w:val="28"/>
          <w:szCs w:val="20"/>
        </w:rPr>
        <w:t xml:space="preserve">. Житомир, майдан  </w:t>
      </w:r>
      <w:proofErr w:type="spellStart"/>
      <w:r>
        <w:rPr>
          <w:rFonts w:eastAsia="MS Mincho"/>
          <w:sz w:val="28"/>
          <w:szCs w:val="20"/>
        </w:rPr>
        <w:t>ім</w:t>
      </w:r>
      <w:proofErr w:type="spellEnd"/>
      <w:r>
        <w:rPr>
          <w:rFonts w:eastAsia="MS Mincho"/>
          <w:sz w:val="28"/>
          <w:szCs w:val="20"/>
        </w:rPr>
        <w:t xml:space="preserve">. С.П. </w:t>
      </w:r>
      <w:proofErr w:type="spellStart"/>
      <w:r>
        <w:rPr>
          <w:rFonts w:eastAsia="MS Mincho"/>
          <w:sz w:val="28"/>
          <w:szCs w:val="20"/>
        </w:rPr>
        <w:t>Корольова</w:t>
      </w:r>
      <w:proofErr w:type="spellEnd"/>
      <w:r>
        <w:rPr>
          <w:rFonts w:eastAsia="MS Mincho"/>
          <w:sz w:val="28"/>
          <w:szCs w:val="20"/>
        </w:rPr>
        <w:t>, 1.</w:t>
      </w:r>
    </w:p>
    <w:p w14:paraId="31AC5CE9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 та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: Ширма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.</w:t>
      </w:r>
    </w:p>
    <w:p w14:paraId="3C75210D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>.</w:t>
      </w:r>
    </w:p>
    <w:p w14:paraId="7481B15B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 та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: Солодовник 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Володимирівна</w:t>
      </w:r>
      <w:proofErr w:type="spellEnd"/>
      <w:r>
        <w:rPr>
          <w:sz w:val="28"/>
          <w:szCs w:val="28"/>
        </w:rPr>
        <w:t>.</w:t>
      </w:r>
    </w:p>
    <w:p w14:paraId="2E7DF4C2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):  </w:t>
      </w:r>
    </w:p>
    <w:p w14:paraId="31238454" w14:textId="77777777" w:rsidR="00D7156F" w:rsidRDefault="00D7156F" w:rsidP="00D7156F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>Номер 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> телефону:</w:t>
      </w:r>
      <w:r>
        <w:rPr>
          <w:color w:val="000000"/>
        </w:rPr>
        <w:t> </w:t>
      </w:r>
      <w:r>
        <w:rPr>
          <w:color w:val="000000"/>
          <w:sz w:val="28"/>
          <w:szCs w:val="28"/>
          <w:lang w:eastAsia="uk-UA"/>
        </w:rPr>
        <w:t>(04141) 3-51-09.</w:t>
      </w:r>
    </w:p>
    <w:p w14:paraId="3A9859CA" w14:textId="77777777" w:rsidR="00D7156F" w:rsidRDefault="00D7156F" w:rsidP="00D7156F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 xml:space="preserve">Номер </w:t>
      </w:r>
      <w:proofErr w:type="spellStart"/>
      <w:r>
        <w:rPr>
          <w:sz w:val="28"/>
          <w:szCs w:val="28"/>
        </w:rPr>
        <w:t>мобільного</w:t>
      </w:r>
      <w:proofErr w:type="spellEnd"/>
      <w:r>
        <w:rPr>
          <w:sz w:val="28"/>
          <w:szCs w:val="28"/>
        </w:rPr>
        <w:t xml:space="preserve"> телефону:</w:t>
      </w:r>
      <w:r>
        <w:rPr>
          <w:color w:val="000000"/>
        </w:rPr>
        <w:t xml:space="preserve"> </w:t>
      </w:r>
    </w:p>
    <w:p w14:paraId="01B97AF8" w14:textId="77777777" w:rsidR="00D7156F" w:rsidRDefault="00D7156F" w:rsidP="00D715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Серія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), номер паспорта </w:t>
      </w:r>
      <w:proofErr w:type="spellStart"/>
      <w:r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ким і коли </w:t>
      </w:r>
      <w:proofErr w:type="spellStart"/>
      <w:r>
        <w:rPr>
          <w:sz w:val="28"/>
          <w:szCs w:val="28"/>
        </w:rPr>
        <w:t>виданий</w:t>
      </w:r>
      <w:proofErr w:type="spellEnd"/>
      <w:r>
        <w:rPr>
          <w:sz w:val="28"/>
          <w:szCs w:val="28"/>
        </w:rPr>
        <w:t xml:space="preserve">: </w:t>
      </w:r>
    </w:p>
    <w:p w14:paraId="43AF34BD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4. </w:t>
      </w:r>
      <w:proofErr w:type="spellStart"/>
      <w:r>
        <w:rPr>
          <w:rFonts w:eastAsia="MS Mincho"/>
          <w:sz w:val="28"/>
          <w:szCs w:val="28"/>
        </w:rPr>
        <w:t>Цей</w:t>
      </w:r>
      <w:proofErr w:type="spellEnd"/>
      <w:r>
        <w:rPr>
          <w:rFonts w:eastAsia="MS Mincho"/>
          <w:sz w:val="28"/>
          <w:szCs w:val="28"/>
        </w:rPr>
        <w:t xml:space="preserve"> контракт </w:t>
      </w:r>
      <w:proofErr w:type="spellStart"/>
      <w:r>
        <w:rPr>
          <w:rFonts w:eastAsia="MS Mincho"/>
          <w:sz w:val="28"/>
          <w:szCs w:val="28"/>
        </w:rPr>
        <w:t>укладено</w:t>
      </w:r>
      <w:proofErr w:type="spellEnd"/>
      <w:r>
        <w:rPr>
          <w:rFonts w:eastAsia="MS Mincho"/>
          <w:sz w:val="28"/>
          <w:szCs w:val="28"/>
        </w:rPr>
        <w:t xml:space="preserve"> в </w:t>
      </w:r>
      <w:proofErr w:type="spellStart"/>
      <w:r>
        <w:rPr>
          <w:rFonts w:eastAsia="MS Mincho"/>
          <w:sz w:val="28"/>
          <w:szCs w:val="28"/>
        </w:rPr>
        <w:t>трьох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примірниках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які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зберігаються</w:t>
      </w:r>
      <w:proofErr w:type="spellEnd"/>
      <w:r>
        <w:rPr>
          <w:rFonts w:eastAsia="MS Mincho"/>
          <w:sz w:val="28"/>
          <w:szCs w:val="28"/>
        </w:rPr>
        <w:t xml:space="preserve"> в </w:t>
      </w:r>
      <w:proofErr w:type="spellStart"/>
      <w:r>
        <w:rPr>
          <w:rFonts w:eastAsia="MS Mincho"/>
          <w:sz w:val="28"/>
          <w:szCs w:val="28"/>
        </w:rPr>
        <w:t>Житомирській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обласній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раді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Департаменті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охорони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здоров’я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облдержадміністрації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Керівника</w:t>
      </w:r>
      <w:proofErr w:type="spellEnd"/>
      <w:r>
        <w:rPr>
          <w:rFonts w:eastAsia="MS Mincho"/>
          <w:sz w:val="28"/>
          <w:szCs w:val="28"/>
        </w:rPr>
        <w:t xml:space="preserve"> і </w:t>
      </w:r>
      <w:proofErr w:type="spellStart"/>
      <w:r>
        <w:rPr>
          <w:rFonts w:eastAsia="MS Mincho"/>
          <w:sz w:val="28"/>
          <w:szCs w:val="28"/>
        </w:rPr>
        <w:t>мають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однакову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юридичну</w:t>
      </w:r>
      <w:proofErr w:type="spellEnd"/>
      <w:r>
        <w:rPr>
          <w:rFonts w:eastAsia="MS Mincho"/>
          <w:sz w:val="28"/>
          <w:szCs w:val="28"/>
        </w:rPr>
        <w:t xml:space="preserve"> силу.</w:t>
      </w:r>
    </w:p>
    <w:p w14:paraId="33871CCA" w14:textId="77777777" w:rsidR="00D7156F" w:rsidRDefault="00D7156F" w:rsidP="00D7156F">
      <w:pPr>
        <w:ind w:firstLine="567"/>
        <w:jc w:val="both"/>
        <w:rPr>
          <w:rFonts w:eastAsia="MS Mincho"/>
          <w:sz w:val="28"/>
          <w:szCs w:val="28"/>
        </w:rPr>
      </w:pPr>
    </w:p>
    <w:p w14:paraId="616851F7" w14:textId="77777777" w:rsidR="00D7156F" w:rsidRDefault="00D7156F" w:rsidP="00D7156F">
      <w:pPr>
        <w:ind w:firstLine="567"/>
        <w:jc w:val="both"/>
        <w:rPr>
          <w:sz w:val="28"/>
          <w:szCs w:val="28"/>
        </w:rPr>
      </w:pPr>
    </w:p>
    <w:p w14:paraId="7A1D4FBC" w14:textId="77777777" w:rsidR="00D7156F" w:rsidRDefault="00D7156F" w:rsidP="00D7156F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D7156F" w14:paraId="6F0611E3" w14:textId="77777777" w:rsidTr="00D7156F">
        <w:tc>
          <w:tcPr>
            <w:tcW w:w="4968" w:type="dxa"/>
          </w:tcPr>
          <w:p w14:paraId="5188EBC9" w14:textId="77777777" w:rsidR="00D7156F" w:rsidRDefault="00D7156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  <w:p w14:paraId="0CCA6E0A" w14:textId="77777777" w:rsidR="00D7156F" w:rsidRDefault="00D7156F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</w:p>
          <w:p w14:paraId="4CEC3E50" w14:textId="77777777" w:rsidR="00D7156F" w:rsidRDefault="00D7156F">
            <w:pPr>
              <w:ind w:left="108"/>
              <w:rPr>
                <w:sz w:val="28"/>
                <w:szCs w:val="28"/>
              </w:rPr>
            </w:pPr>
          </w:p>
          <w:p w14:paraId="1E1F643F" w14:textId="77777777" w:rsidR="00D7156F" w:rsidRDefault="00D7156F">
            <w:pPr>
              <w:ind w:left="108"/>
              <w:rPr>
                <w:sz w:val="16"/>
                <w:szCs w:val="16"/>
              </w:rPr>
            </w:pPr>
          </w:p>
          <w:p w14:paraId="35558EEB" w14:textId="77777777" w:rsidR="00D7156F" w:rsidRDefault="00D7156F">
            <w:pPr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В.В. Ширма</w:t>
            </w:r>
          </w:p>
        </w:tc>
        <w:tc>
          <w:tcPr>
            <w:tcW w:w="4860" w:type="dxa"/>
          </w:tcPr>
          <w:p w14:paraId="2E589288" w14:textId="77777777" w:rsidR="00D7156F" w:rsidRDefault="00D7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</w:t>
            </w:r>
            <w:r>
              <w:rPr>
                <w:sz w:val="28"/>
              </w:rPr>
              <w:t xml:space="preserve">Новоград- </w:t>
            </w:r>
            <w:proofErr w:type="spellStart"/>
            <w:r>
              <w:rPr>
                <w:sz w:val="28"/>
              </w:rPr>
              <w:t>Волинського</w:t>
            </w:r>
            <w:proofErr w:type="spellEnd"/>
            <w:r>
              <w:rPr>
                <w:sz w:val="28"/>
              </w:rPr>
              <w:t xml:space="preserve">  </w:t>
            </w:r>
          </w:p>
          <w:p w14:paraId="16FA37FC" w14:textId="77777777" w:rsidR="00D7156F" w:rsidRDefault="00D7156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</w:rPr>
              <w:t>медичного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фахового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коледж</w:t>
            </w:r>
            <w:r>
              <w:rPr>
                <w:sz w:val="28"/>
                <w:szCs w:val="28"/>
              </w:rPr>
              <w:t>у</w:t>
            </w:r>
            <w:proofErr w:type="spellEnd"/>
          </w:p>
          <w:p w14:paraId="18428A74" w14:textId="77777777" w:rsidR="00D7156F" w:rsidRDefault="00D7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4BC637B1" w14:textId="77777777" w:rsidR="00D7156F" w:rsidRDefault="00D7156F">
            <w:pPr>
              <w:rPr>
                <w:sz w:val="16"/>
                <w:szCs w:val="16"/>
              </w:rPr>
            </w:pPr>
          </w:p>
          <w:p w14:paraId="0E5359F2" w14:textId="77777777" w:rsidR="00D7156F" w:rsidRDefault="00D7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  О.В. Солодовник</w:t>
            </w:r>
          </w:p>
          <w:p w14:paraId="2EAE47D2" w14:textId="77777777" w:rsidR="00D7156F" w:rsidRDefault="00D7156F">
            <w:pPr>
              <w:spacing w:line="276" w:lineRule="auto"/>
              <w:ind w:left="252" w:hanging="252"/>
              <w:rPr>
                <w:sz w:val="28"/>
                <w:szCs w:val="28"/>
              </w:rPr>
            </w:pPr>
          </w:p>
        </w:tc>
      </w:tr>
    </w:tbl>
    <w:p w14:paraId="56E9200F" w14:textId="77777777" w:rsidR="00D7156F" w:rsidRDefault="00D7156F" w:rsidP="00D7156F">
      <w:pPr>
        <w:spacing w:before="120"/>
        <w:rPr>
          <w:sz w:val="28"/>
          <w:szCs w:val="28"/>
        </w:rPr>
      </w:pPr>
    </w:p>
    <w:p w14:paraId="487FBD2F" w14:textId="77777777" w:rsidR="00D7156F" w:rsidRDefault="00D7156F" w:rsidP="00D7156F">
      <w:pPr>
        <w:rPr>
          <w:sz w:val="28"/>
          <w:szCs w:val="28"/>
        </w:rPr>
      </w:pPr>
    </w:p>
    <w:p w14:paraId="678996D4" w14:textId="77777777" w:rsidR="00D7156F" w:rsidRDefault="00D7156F" w:rsidP="00D7156F">
      <w:pPr>
        <w:rPr>
          <w:sz w:val="28"/>
          <w:szCs w:val="28"/>
        </w:rPr>
      </w:pPr>
    </w:p>
    <w:p w14:paraId="246C2C4B" w14:textId="77777777" w:rsidR="00D7156F" w:rsidRDefault="00D7156F" w:rsidP="00D715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EBF496" w14:textId="77777777" w:rsidR="0014488A" w:rsidRPr="00D7156F" w:rsidRDefault="0014488A" w:rsidP="007A0C54">
      <w:pPr>
        <w:jc w:val="both"/>
        <w:rPr>
          <w:sz w:val="28"/>
        </w:rPr>
      </w:pPr>
    </w:p>
    <w:p w14:paraId="4B13194D" w14:textId="77777777" w:rsidR="0014488A" w:rsidRDefault="0014488A" w:rsidP="007A0C54">
      <w:pPr>
        <w:jc w:val="both"/>
        <w:rPr>
          <w:sz w:val="28"/>
          <w:lang w:val="uk-UA"/>
        </w:rPr>
      </w:pPr>
    </w:p>
    <w:p w14:paraId="36BE6DA6" w14:textId="77777777" w:rsidR="00EF3C98" w:rsidRPr="000C2497" w:rsidRDefault="00EF3C98" w:rsidP="00EF3C98">
      <w:pPr>
        <w:ind w:firstLine="900"/>
        <w:rPr>
          <w:rFonts w:eastAsia="MS Mincho" w:cs="Courier New"/>
          <w:sz w:val="28"/>
          <w:szCs w:val="20"/>
          <w:lang w:val="uk-UA"/>
        </w:rPr>
      </w:pPr>
    </w:p>
    <w:sectPr w:rsidR="00EF3C98" w:rsidRPr="000C2497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F"/>
    <w:rsid w:val="00045829"/>
    <w:rsid w:val="00050D98"/>
    <w:rsid w:val="0008100F"/>
    <w:rsid w:val="00085FD7"/>
    <w:rsid w:val="000A1278"/>
    <w:rsid w:val="000B5026"/>
    <w:rsid w:val="000C1ABA"/>
    <w:rsid w:val="000D3314"/>
    <w:rsid w:val="000D56F2"/>
    <w:rsid w:val="000D7539"/>
    <w:rsid w:val="000E36AC"/>
    <w:rsid w:val="0014488A"/>
    <w:rsid w:val="001E16BC"/>
    <w:rsid w:val="001F199F"/>
    <w:rsid w:val="002043BF"/>
    <w:rsid w:val="0021460C"/>
    <w:rsid w:val="002446A1"/>
    <w:rsid w:val="00277877"/>
    <w:rsid w:val="002F4173"/>
    <w:rsid w:val="003C7116"/>
    <w:rsid w:val="003F4D40"/>
    <w:rsid w:val="00417301"/>
    <w:rsid w:val="0044526C"/>
    <w:rsid w:val="00450C41"/>
    <w:rsid w:val="00462C13"/>
    <w:rsid w:val="004D3EBB"/>
    <w:rsid w:val="004E15A6"/>
    <w:rsid w:val="00520B2E"/>
    <w:rsid w:val="00531385"/>
    <w:rsid w:val="00561723"/>
    <w:rsid w:val="005B67A9"/>
    <w:rsid w:val="005B6F35"/>
    <w:rsid w:val="005C653C"/>
    <w:rsid w:val="005E3C4D"/>
    <w:rsid w:val="005E4DE4"/>
    <w:rsid w:val="006107FD"/>
    <w:rsid w:val="006E792C"/>
    <w:rsid w:val="006F6EF0"/>
    <w:rsid w:val="00734516"/>
    <w:rsid w:val="00744BC1"/>
    <w:rsid w:val="00755373"/>
    <w:rsid w:val="00774080"/>
    <w:rsid w:val="007A0C54"/>
    <w:rsid w:val="00800F1F"/>
    <w:rsid w:val="00830113"/>
    <w:rsid w:val="00854A5D"/>
    <w:rsid w:val="008572D4"/>
    <w:rsid w:val="00877580"/>
    <w:rsid w:val="0089050B"/>
    <w:rsid w:val="00907065"/>
    <w:rsid w:val="009247A6"/>
    <w:rsid w:val="00964BF6"/>
    <w:rsid w:val="009650E4"/>
    <w:rsid w:val="00992E3F"/>
    <w:rsid w:val="009B7A9B"/>
    <w:rsid w:val="009E2836"/>
    <w:rsid w:val="00A04356"/>
    <w:rsid w:val="00AB6815"/>
    <w:rsid w:val="00AC7832"/>
    <w:rsid w:val="00AF4E31"/>
    <w:rsid w:val="00B23C31"/>
    <w:rsid w:val="00B81033"/>
    <w:rsid w:val="00BA0268"/>
    <w:rsid w:val="00BE7BE1"/>
    <w:rsid w:val="00BF0F59"/>
    <w:rsid w:val="00BF7DFF"/>
    <w:rsid w:val="00C45FBF"/>
    <w:rsid w:val="00C96D44"/>
    <w:rsid w:val="00CC2E73"/>
    <w:rsid w:val="00CE1791"/>
    <w:rsid w:val="00D20AD5"/>
    <w:rsid w:val="00D46CB6"/>
    <w:rsid w:val="00D7156F"/>
    <w:rsid w:val="00D73E8F"/>
    <w:rsid w:val="00D90216"/>
    <w:rsid w:val="00DD1003"/>
    <w:rsid w:val="00DF1D35"/>
    <w:rsid w:val="00DF6EF6"/>
    <w:rsid w:val="00E342BC"/>
    <w:rsid w:val="00E63E6F"/>
    <w:rsid w:val="00EB2014"/>
    <w:rsid w:val="00EB5E77"/>
    <w:rsid w:val="00EE3354"/>
    <w:rsid w:val="00EF3C98"/>
    <w:rsid w:val="00F06EC8"/>
    <w:rsid w:val="00F16240"/>
    <w:rsid w:val="00F2588A"/>
    <w:rsid w:val="00F568A8"/>
    <w:rsid w:val="00F8152F"/>
    <w:rsid w:val="00FB536B"/>
    <w:rsid w:val="00FD18B6"/>
    <w:rsid w:val="00FD3DF6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D3469C"/>
  <w15:docId w15:val="{5EFC95B6-067E-4228-9D2E-4B2D8194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715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EF3C98"/>
    <w:rPr>
      <w:b/>
      <w:bCs/>
      <w:i w:val="0"/>
      <w:iCs w:val="0"/>
    </w:rPr>
  </w:style>
  <w:style w:type="character" w:customStyle="1" w:styleId="30">
    <w:name w:val="Заголовок 3 Знак"/>
    <w:basedOn w:val="a0"/>
    <w:link w:val="3"/>
    <w:semiHidden/>
    <w:rsid w:val="00D7156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D7156F"/>
    <w:rPr>
      <w:color w:val="0000FF"/>
      <w:u w:val="single"/>
    </w:rPr>
  </w:style>
  <w:style w:type="paragraph" w:customStyle="1" w:styleId="ac">
    <w:name w:val="Нормальний текст"/>
    <w:basedOn w:val="a"/>
    <w:rsid w:val="00D7156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d">
    <w:name w:val="Table Grid"/>
    <w:basedOn w:val="a1"/>
    <w:uiPriority w:val="59"/>
    <w:rsid w:val="00D715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7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vmk.org.ua/" TargetMode="External"/><Relationship Id="rId4" Type="http://schemas.openxmlformats.org/officeDocument/2006/relationships/hyperlink" Target="https://nvmk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13252</Words>
  <Characters>7555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2023-03-06T12:13:00Z</cp:lastPrinted>
  <dcterms:created xsi:type="dcterms:W3CDTF">2023-03-13T13:52:00Z</dcterms:created>
  <dcterms:modified xsi:type="dcterms:W3CDTF">2023-03-13T13:52:00Z</dcterms:modified>
</cp:coreProperties>
</file>