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E0" w:rsidRDefault="00C02EE0" w:rsidP="00C02EE0">
      <w:pPr>
        <w:rPr>
          <w:b/>
          <w:sz w:val="2"/>
          <w:szCs w:val="2"/>
          <w:lang w:val="uk-UA"/>
        </w:rPr>
      </w:pPr>
    </w:p>
    <w:p w:rsidR="00C02EE0" w:rsidRDefault="00C02EE0" w:rsidP="00C02EE0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 Додаток</w:t>
      </w:r>
    </w:p>
    <w:p w:rsidR="00C02EE0" w:rsidRDefault="00C02EE0" w:rsidP="00C02EE0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 до рішення обласної ради</w:t>
      </w:r>
    </w:p>
    <w:p w:rsidR="00C02EE0" w:rsidRDefault="00C02EE0" w:rsidP="00C02EE0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 від                      № </w:t>
      </w:r>
    </w:p>
    <w:p w:rsidR="00C02EE0" w:rsidRDefault="00C02EE0" w:rsidP="00C02EE0">
      <w:pPr>
        <w:jc w:val="center"/>
        <w:rPr>
          <w:b/>
          <w:sz w:val="20"/>
          <w:szCs w:val="20"/>
          <w:lang w:val="uk-UA"/>
        </w:rPr>
      </w:pPr>
    </w:p>
    <w:p w:rsidR="00C02EE0" w:rsidRDefault="00C02EE0" w:rsidP="00C02EE0">
      <w:pPr>
        <w:jc w:val="center"/>
        <w:rPr>
          <w:b/>
          <w:sz w:val="20"/>
          <w:szCs w:val="20"/>
          <w:lang w:val="uk-UA"/>
        </w:rPr>
      </w:pPr>
    </w:p>
    <w:p w:rsidR="00C02EE0" w:rsidRDefault="00C02EE0" w:rsidP="00C02EE0">
      <w:pPr>
        <w:jc w:val="center"/>
        <w:rPr>
          <w:b/>
          <w:sz w:val="28"/>
          <w:szCs w:val="28"/>
          <w:lang w:val="uk-UA"/>
        </w:rPr>
      </w:pPr>
    </w:p>
    <w:p w:rsidR="00C02EE0" w:rsidRDefault="00C02EE0" w:rsidP="00C02EE0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C02EE0" w:rsidRDefault="00C02EE0" w:rsidP="00C02EE0">
      <w:pPr>
        <w:jc w:val="center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контракту </w:t>
      </w:r>
      <w:r>
        <w:rPr>
          <w:b/>
          <w:sz w:val="28"/>
          <w:szCs w:val="28"/>
          <w:lang w:val="uk-UA"/>
        </w:rPr>
        <w:t xml:space="preserve">від 14.07.2022 </w:t>
      </w:r>
      <w:r>
        <w:rPr>
          <w:rFonts w:eastAsia="MS Mincho"/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</w:t>
      </w:r>
      <w:r>
        <w:rPr>
          <w:rFonts w:eastAsia="MS Mincho" w:cs="Courier New"/>
          <w:b/>
          <w:sz w:val="28"/>
          <w:szCs w:val="20"/>
          <w:lang w:val="uk-UA"/>
        </w:rPr>
        <w:t>директором комунального закладу “</w:t>
      </w:r>
      <w:r>
        <w:rPr>
          <w:b/>
          <w:sz w:val="28"/>
          <w:szCs w:val="28"/>
          <w:lang w:val="uk-UA"/>
        </w:rPr>
        <w:t>Обласна універсальна наукова бібліотека імені Олега Ольжича”</w:t>
      </w:r>
      <w:r>
        <w:rPr>
          <w:rFonts w:eastAsia="MS Mincho" w:cs="Courier New"/>
          <w:b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C02EE0" w:rsidRDefault="00C02EE0" w:rsidP="00C02EE0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C02EE0" w:rsidRDefault="00C02EE0" w:rsidP="00C02EE0">
      <w:pPr>
        <w:jc w:val="both"/>
        <w:rPr>
          <w:rFonts w:eastAsia="MS Mincho"/>
          <w:b/>
          <w:bCs/>
          <w:sz w:val="28"/>
          <w:szCs w:val="28"/>
          <w:lang w:val="uk-UA"/>
        </w:rPr>
      </w:pPr>
      <w:r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 сіл, селищ, міст області</w:t>
      </w:r>
    </w:p>
    <w:p w:rsidR="00C02EE0" w:rsidRDefault="00C02EE0" w:rsidP="00C02EE0">
      <w:pPr>
        <w:rPr>
          <w:b/>
          <w:sz w:val="12"/>
          <w:szCs w:val="12"/>
          <w:lang w:val="uk-UA"/>
        </w:rPr>
      </w:pPr>
    </w:p>
    <w:p w:rsidR="00C02EE0" w:rsidRDefault="00C02EE0" w:rsidP="00C02EE0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C02EE0" w:rsidRDefault="00C02EE0" w:rsidP="00C02EE0">
      <w:pPr>
        <w:jc w:val="both"/>
        <w:rPr>
          <w:sz w:val="16"/>
          <w:szCs w:val="16"/>
          <w:lang w:val="uk-UA"/>
        </w:rPr>
      </w:pPr>
    </w:p>
    <w:p w:rsidR="00C02EE0" w:rsidRDefault="00C02EE0" w:rsidP="00C02EE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м. Житомир                                                                            13 листопада 2025 року</w:t>
      </w:r>
    </w:p>
    <w:p w:rsidR="00C02EE0" w:rsidRDefault="00C02EE0" w:rsidP="00C02EE0">
      <w:pPr>
        <w:jc w:val="both"/>
        <w:rPr>
          <w:lang w:val="uk-UA"/>
        </w:rPr>
      </w:pPr>
    </w:p>
    <w:p w:rsidR="00C02EE0" w:rsidRDefault="00C02EE0" w:rsidP="00C02EE0">
      <w:pPr>
        <w:jc w:val="both"/>
        <w:rPr>
          <w:lang w:val="uk-UA"/>
        </w:rPr>
      </w:pPr>
    </w:p>
    <w:p w:rsidR="00C02EE0" w:rsidRDefault="00C02EE0" w:rsidP="00C02EE0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>
        <w:rPr>
          <w:b/>
          <w:sz w:val="28"/>
          <w:szCs w:val="28"/>
          <w:lang w:val="uk-UA"/>
        </w:rPr>
        <w:t xml:space="preserve"> Дзюбенка Олега Миколайовича</w:t>
      </w:r>
      <w:r>
        <w:rPr>
          <w:rFonts w:eastAsia="MS Mincho"/>
          <w:sz w:val="28"/>
          <w:szCs w:val="28"/>
          <w:lang w:val="uk-UA"/>
        </w:rPr>
        <w:t xml:space="preserve">, який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сторони, та громадянин</w:t>
      </w:r>
      <w:r>
        <w:rPr>
          <w:rFonts w:eastAsia="MS Mincho" w:cs="Courier New"/>
          <w:b/>
          <w:sz w:val="28"/>
          <w:szCs w:val="20"/>
          <w:lang w:val="uk-UA"/>
        </w:rPr>
        <w:t xml:space="preserve"> Врублевський Василь </w:t>
      </w:r>
      <w:proofErr w:type="spellStart"/>
      <w:r>
        <w:rPr>
          <w:rFonts w:eastAsia="MS Mincho" w:cs="Courier New"/>
          <w:b/>
          <w:sz w:val="28"/>
          <w:szCs w:val="20"/>
          <w:lang w:val="uk-UA"/>
        </w:rPr>
        <w:t>Марцельович</w:t>
      </w:r>
      <w:proofErr w:type="spellEnd"/>
      <w:r>
        <w:rPr>
          <w:rFonts w:eastAsia="MS Mincho" w:cs="Courier New"/>
          <w:sz w:val="28"/>
          <w:szCs w:val="20"/>
          <w:lang w:val="uk-UA"/>
        </w:rPr>
        <w:t>,</w:t>
      </w:r>
      <w:r>
        <w:rPr>
          <w:rFonts w:eastAsia="MS Mincho" w:cs="Courier New"/>
          <w:b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0"/>
          <w:lang w:val="uk-UA"/>
        </w:rPr>
        <w:t xml:space="preserve">іменований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>
        <w:rPr>
          <w:sz w:val="28"/>
          <w:lang w:val="uk-UA"/>
        </w:rPr>
        <w:t>уклали цю додаткову угоду до  контракту від</w:t>
      </w:r>
      <w:r>
        <w:rPr>
          <w:sz w:val="28"/>
          <w:szCs w:val="28"/>
          <w:lang w:val="uk-UA"/>
        </w:rPr>
        <w:t xml:space="preserve"> 14.07.2022 з </w:t>
      </w:r>
      <w:r>
        <w:rPr>
          <w:rFonts w:eastAsia="MS Mincho" w:cs="Courier New"/>
          <w:sz w:val="28"/>
          <w:szCs w:val="20"/>
          <w:lang w:val="uk-UA"/>
        </w:rPr>
        <w:t>директором комунального закладу “</w:t>
      </w:r>
      <w:r>
        <w:rPr>
          <w:sz w:val="28"/>
          <w:szCs w:val="28"/>
          <w:lang w:val="uk-UA"/>
        </w:rPr>
        <w:t>Обласна універсальна наукова бібліотека імені Олега Ольжича”</w:t>
      </w:r>
      <w:r>
        <w:rPr>
          <w:rFonts w:eastAsia="MS Mincho" w:cs="Courier New"/>
          <w:b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 xml:space="preserve"> Житомирської обласної ради</w:t>
      </w:r>
      <w:r>
        <w:rPr>
          <w:rFonts w:eastAsia="MS Mincho"/>
          <w:sz w:val="28"/>
          <w:szCs w:val="20"/>
          <w:lang w:val="uk-UA"/>
        </w:rPr>
        <w:t>, що є у  спільній власності територіальних громад сіл, селищ, міст області (далі – додаткова угода), про внесення наступних змін у контракт:</w:t>
      </w:r>
    </w:p>
    <w:p w:rsidR="00C02EE0" w:rsidRDefault="00C02EE0" w:rsidP="00C02E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C02EE0" w:rsidRDefault="00C02EE0" w:rsidP="00C02EE0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lang w:val="uk-UA"/>
        </w:rPr>
        <w:t>1.</w:t>
      </w:r>
      <w:r>
        <w:rPr>
          <w:sz w:val="28"/>
          <w:szCs w:val="28"/>
          <w:lang w:val="uk-UA"/>
        </w:rPr>
        <w:t xml:space="preserve"> Пункт 16 розділу </w:t>
      </w:r>
      <w:r>
        <w:rPr>
          <w:sz w:val="28"/>
          <w:szCs w:val="28"/>
          <w:lang w:val="en-US"/>
        </w:rPr>
        <w:t>III</w:t>
      </w:r>
      <w:r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0"/>
        </w:rPr>
        <w:t>“</w:t>
      </w:r>
      <w:r>
        <w:rPr>
          <w:sz w:val="28"/>
          <w:szCs w:val="28"/>
        </w:rPr>
        <w:t>УМОВИ МАТЕРІАЛЬНОГО ЗАБЕЗПЕЧЕННЯ КЕРІВНИКА”</w:t>
      </w:r>
      <w:r>
        <w:rPr>
          <w:rFonts w:eastAsia="MS Mincho"/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C02EE0" w:rsidRDefault="00C02EE0" w:rsidP="00C02EE0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 xml:space="preserve">“16. </w:t>
      </w:r>
      <w:r>
        <w:rPr>
          <w:rFonts w:eastAsia="MS Mincho" w:cs="Courier New"/>
          <w:sz w:val="28"/>
          <w:szCs w:val="20"/>
          <w:lang w:val="uk-UA"/>
        </w:rPr>
        <w:t>За виконання обов’язків, передбачених цим контрактом, Керівникові   установи нараховується заробітна плата відповідно до норм чинного законодавства, що регулює правовідносини в даній галузі, з урахуванням змін та доповнень, які існують на момент її виплати.</w:t>
      </w:r>
    </w:p>
    <w:p w:rsidR="00C02EE0" w:rsidRDefault="00C02EE0" w:rsidP="00C02EE0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C02EE0" w:rsidRDefault="00C02EE0" w:rsidP="00C02EE0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C02EE0" w:rsidRDefault="00C02EE0" w:rsidP="00C02EE0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б)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</w:t>
      </w:r>
    </w:p>
    <w:p w:rsidR="00C02EE0" w:rsidRDefault="00C02EE0" w:rsidP="00C02EE0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У разі допущення в установі нещасного випадку зі смертельними наслідками з вини установи, премія Керівникові не нараховується;</w:t>
      </w:r>
    </w:p>
    <w:p w:rsidR="00C02EE0" w:rsidRDefault="00C02EE0" w:rsidP="00C02EE0">
      <w:pPr>
        <w:ind w:firstLine="709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 w:cs="Courier New"/>
          <w:sz w:val="28"/>
          <w:szCs w:val="28"/>
          <w:lang w:val="uk-UA"/>
        </w:rPr>
        <w:t xml:space="preserve">в) </w:t>
      </w:r>
      <w:r>
        <w:rPr>
          <w:rFonts w:eastAsia="MS Mincho"/>
          <w:sz w:val="28"/>
          <w:szCs w:val="28"/>
          <w:lang w:val="uk-UA"/>
        </w:rPr>
        <w:t xml:space="preserve">надбавки за складність, напруженість у роботі, 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</w:t>
      </w:r>
    </w:p>
    <w:p w:rsidR="00C02EE0" w:rsidRDefault="00C02EE0" w:rsidP="00C02EE0">
      <w:pPr>
        <w:ind w:firstLine="709"/>
        <w:jc w:val="both"/>
        <w:rPr>
          <w:rFonts w:eastAsia="MS Mincho" w:cs="Courier New"/>
          <w:b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г) надбавки за особливі умови роботи,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>
        <w:rPr>
          <w:rFonts w:eastAsia="MS Mincho"/>
          <w:sz w:val="28"/>
          <w:szCs w:val="28"/>
          <w:lang w:val="uk-UA"/>
        </w:rPr>
        <w:t>;</w:t>
      </w:r>
    </w:p>
    <w:p w:rsidR="00C02EE0" w:rsidRDefault="00C02EE0" w:rsidP="00C02EE0">
      <w:pPr>
        <w:ind w:firstLine="709"/>
        <w:jc w:val="both"/>
        <w:rPr>
          <w:rFonts w:eastAsia="MS Mincho" w:cs="Courier New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ґ</w:t>
      </w:r>
      <w:r>
        <w:rPr>
          <w:rFonts w:eastAsia="MS Mincho" w:cs="Courier New"/>
          <w:sz w:val="28"/>
          <w:szCs w:val="28"/>
          <w:lang w:val="uk-UA"/>
        </w:rPr>
        <w:t>) доплати за вислугу років, розмір якої встановлюється штатним розписом і визначається згідно з діючим законодавством.</w:t>
      </w:r>
    </w:p>
    <w:p w:rsidR="00C02EE0" w:rsidRDefault="00C02EE0" w:rsidP="00C02EE0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lastRenderedPageBreak/>
        <w:t>У разі несвоєчасного виконання завдань, визначених контрактом, погіршення якості роботи, надбавка, зазначена у пункті в), скасовується або зменшується.</w:t>
      </w:r>
    </w:p>
    <w:p w:rsidR="00C02EE0" w:rsidRDefault="00C02EE0" w:rsidP="00C02EE0">
      <w:pPr>
        <w:ind w:firstLine="708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Крім того, Керівникові, у порядку, встановленому Органом управління майном, може виплачуватись матеріальна допомога для вирішення соціально-побутових питань у розмірі до одного посадового окладу.”.</w:t>
      </w:r>
    </w:p>
    <w:p w:rsidR="00C02EE0" w:rsidRDefault="00C02EE0" w:rsidP="00C02EE0">
      <w:pPr>
        <w:ind w:firstLine="709"/>
        <w:jc w:val="both"/>
        <w:rPr>
          <w:sz w:val="16"/>
          <w:szCs w:val="16"/>
          <w:lang w:val="uk-UA"/>
        </w:rPr>
      </w:pPr>
    </w:p>
    <w:p w:rsidR="00C02EE0" w:rsidRDefault="00C02EE0" w:rsidP="00C02E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Інші умови контракту, не зазначені в цій  додатковій угоді, залишаються без змін.</w:t>
      </w:r>
    </w:p>
    <w:p w:rsidR="00C02EE0" w:rsidRDefault="00C02EE0" w:rsidP="00C02EE0">
      <w:pPr>
        <w:ind w:firstLine="709"/>
        <w:jc w:val="both"/>
        <w:rPr>
          <w:sz w:val="16"/>
          <w:szCs w:val="16"/>
          <w:lang w:val="uk-UA"/>
        </w:rPr>
      </w:pPr>
    </w:p>
    <w:p w:rsidR="00C02EE0" w:rsidRDefault="00C02EE0" w:rsidP="00C02E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Cs w:val="28"/>
        </w:rPr>
        <w:t xml:space="preserve"> </w:t>
      </w:r>
      <w:r>
        <w:rPr>
          <w:sz w:val="28"/>
          <w:szCs w:val="28"/>
        </w:rPr>
        <w:t>Ц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угода </w:t>
      </w:r>
      <w:proofErr w:type="spellStart"/>
      <w:r>
        <w:rPr>
          <w:sz w:val="28"/>
          <w:szCs w:val="28"/>
        </w:rPr>
        <w:t>набуває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 xml:space="preserve">моменту прийняття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ішення Житомирською обласною радою</w:t>
      </w:r>
      <w:r>
        <w:rPr>
          <w:sz w:val="28"/>
          <w:szCs w:val="28"/>
        </w:rPr>
        <w:t xml:space="preserve"> “Про</w:t>
      </w:r>
      <w:r>
        <w:rPr>
          <w:sz w:val="28"/>
          <w:szCs w:val="28"/>
          <w:lang w:val="uk-UA"/>
        </w:rPr>
        <w:t xml:space="preserve"> внесення  змін у контракт від  14.07.2022 </w:t>
      </w:r>
      <w:r>
        <w:rPr>
          <w:rFonts w:eastAsia="MS Mincho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>
        <w:rPr>
          <w:rFonts w:eastAsia="MS Mincho" w:cs="Courier New"/>
          <w:sz w:val="28"/>
          <w:szCs w:val="20"/>
          <w:lang w:val="uk-UA"/>
        </w:rPr>
        <w:t>директором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комунального закладу “</w:t>
      </w:r>
      <w:r>
        <w:rPr>
          <w:sz w:val="28"/>
          <w:szCs w:val="28"/>
          <w:lang w:val="uk-UA"/>
        </w:rPr>
        <w:t>Обласна універсальна наукова бібліотека імені Олега Ольжича”</w:t>
      </w:r>
      <w:r>
        <w:rPr>
          <w:rFonts w:eastAsia="MS Mincho" w:cs="Courier New"/>
          <w:b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 xml:space="preserve"> Житомирської обласної ради</w:t>
      </w:r>
      <w:r>
        <w:rPr>
          <w:rFonts w:eastAsia="MS Mincho"/>
          <w:sz w:val="28"/>
          <w:szCs w:val="28"/>
          <w:lang w:val="uk-UA"/>
        </w:rPr>
        <w:t>”</w:t>
      </w:r>
      <w:r>
        <w:rPr>
          <w:rFonts w:eastAsia="MS Mincho" w:cs="Courier New"/>
          <w:sz w:val="28"/>
          <w:szCs w:val="20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C02EE0" w:rsidRDefault="00C02EE0" w:rsidP="00C02EE0">
      <w:pPr>
        <w:jc w:val="both"/>
        <w:rPr>
          <w:sz w:val="16"/>
          <w:szCs w:val="16"/>
          <w:lang w:val="uk-UA"/>
        </w:rPr>
      </w:pPr>
    </w:p>
    <w:p w:rsidR="00C02EE0" w:rsidRDefault="00C02EE0" w:rsidP="00C02E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 w:eastAsia="uk-UA"/>
        </w:rPr>
        <w:t xml:space="preserve">4. </w:t>
      </w:r>
      <w:r>
        <w:rPr>
          <w:rFonts w:eastAsia="MS Mincho"/>
          <w:sz w:val="28"/>
          <w:szCs w:val="28"/>
          <w:lang w:val="uk-UA"/>
        </w:rPr>
        <w:t xml:space="preserve">Цю додаткову угоду до контракту укладено у  трьох  примірниках, які зберігаються </w:t>
      </w:r>
      <w:r>
        <w:rPr>
          <w:rFonts w:eastAsia="MS Mincho"/>
          <w:sz w:val="28"/>
          <w:lang w:val="uk-UA"/>
        </w:rPr>
        <w:t xml:space="preserve">в Житомирській обласній раді, </w:t>
      </w:r>
      <w:r>
        <w:rPr>
          <w:rFonts w:eastAsia="MS Mincho"/>
          <w:sz w:val="28"/>
          <w:szCs w:val="28"/>
          <w:lang w:val="uk-UA"/>
        </w:rPr>
        <w:t xml:space="preserve">Управлінні </w:t>
      </w:r>
      <w:r>
        <w:rPr>
          <w:sz w:val="28"/>
          <w:szCs w:val="28"/>
          <w:lang w:val="uk-UA"/>
        </w:rPr>
        <w:t xml:space="preserve">культури та туризму Житомирської </w:t>
      </w:r>
      <w:r>
        <w:rPr>
          <w:rFonts w:eastAsia="MS Mincho"/>
          <w:sz w:val="28"/>
          <w:lang w:val="uk-UA"/>
        </w:rPr>
        <w:t>облдержадміністрації, Керівника і мають однакову юридичну силу.</w:t>
      </w:r>
    </w:p>
    <w:p w:rsidR="00C02EE0" w:rsidRDefault="00C02EE0" w:rsidP="00C02EE0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>
        <w:rPr>
          <w:sz w:val="28"/>
          <w:szCs w:val="28"/>
          <w:lang w:val="uk-UA"/>
        </w:rPr>
        <w:t xml:space="preserve">   </w:t>
      </w:r>
    </w:p>
    <w:p w:rsidR="00C02EE0" w:rsidRDefault="00C02EE0" w:rsidP="00C02EE0">
      <w:pPr>
        <w:jc w:val="both"/>
        <w:rPr>
          <w:lang w:val="uk-UA"/>
        </w:rPr>
      </w:pPr>
    </w:p>
    <w:p w:rsidR="00C02EE0" w:rsidRDefault="00C02EE0" w:rsidP="00C02EE0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C02EE0" w:rsidTr="00C02EE0">
        <w:tc>
          <w:tcPr>
            <w:tcW w:w="5328" w:type="dxa"/>
          </w:tcPr>
          <w:p w:rsidR="00C02EE0" w:rsidRDefault="00C02EE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C02EE0" w:rsidRDefault="00C02EE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C02EE0" w:rsidRDefault="00C02EE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C02EE0" w:rsidRDefault="00C02EE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C02EE0" w:rsidRDefault="00C02EE0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  <w:p w:rsidR="00C02EE0" w:rsidRDefault="00C02EE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C02EE0" w:rsidRDefault="00C02EE0">
            <w:pPr>
              <w:tabs>
                <w:tab w:val="left" w:pos="484"/>
              </w:tabs>
              <w:spacing w:line="276" w:lineRule="auto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>
              <w:rPr>
                <w:rFonts w:eastAsia="MS Mincho" w:cs="Courier New"/>
                <w:sz w:val="28"/>
                <w:szCs w:val="20"/>
                <w:lang w:val="uk-UA"/>
              </w:rPr>
              <w:t xml:space="preserve"> комунального закладу</w:t>
            </w:r>
          </w:p>
          <w:p w:rsidR="00C02EE0" w:rsidRDefault="00C02EE0">
            <w:pPr>
              <w:tabs>
                <w:tab w:val="left" w:pos="484"/>
              </w:tabs>
              <w:spacing w:line="276" w:lineRule="auto"/>
              <w:ind w:left="-108"/>
              <w:rPr>
                <w:sz w:val="28"/>
                <w:szCs w:val="28"/>
                <w:lang w:val="uk-UA"/>
              </w:rPr>
            </w:pPr>
            <w:r>
              <w:rPr>
                <w:rFonts w:eastAsia="MS Mincho" w:cs="Courier New"/>
                <w:sz w:val="28"/>
                <w:szCs w:val="20"/>
                <w:lang w:val="uk-UA"/>
              </w:rPr>
              <w:t>“</w:t>
            </w:r>
            <w:r>
              <w:rPr>
                <w:sz w:val="28"/>
                <w:szCs w:val="28"/>
                <w:lang w:val="uk-UA"/>
              </w:rPr>
              <w:t>Обласна універсальна наукова</w:t>
            </w:r>
          </w:p>
          <w:p w:rsidR="00C02EE0" w:rsidRDefault="00C02EE0">
            <w:pPr>
              <w:tabs>
                <w:tab w:val="left" w:pos="484"/>
              </w:tabs>
              <w:spacing w:line="276" w:lineRule="auto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 імені Олега Ольжича” Житомирської обласної ради</w:t>
            </w:r>
          </w:p>
          <w:p w:rsidR="00C02EE0" w:rsidRDefault="00C02EE0">
            <w:pPr>
              <w:spacing w:line="276" w:lineRule="auto"/>
              <w:ind w:left="-108"/>
              <w:rPr>
                <w:sz w:val="16"/>
                <w:szCs w:val="16"/>
              </w:rPr>
            </w:pPr>
          </w:p>
          <w:p w:rsidR="00C02EE0" w:rsidRDefault="00C02EE0">
            <w:pPr>
              <w:spacing w:line="276" w:lineRule="auto"/>
              <w:ind w:left="-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 Василь ВРУБЛЕВСЬКИЙ</w:t>
            </w:r>
          </w:p>
          <w:p w:rsidR="00C02EE0" w:rsidRDefault="00C02EE0">
            <w:pPr>
              <w:spacing w:line="276" w:lineRule="auto"/>
              <w:ind w:left="252" w:hanging="252"/>
              <w:rPr>
                <w:sz w:val="28"/>
                <w:szCs w:val="28"/>
                <w:lang w:val="uk-UA"/>
              </w:rPr>
            </w:pPr>
          </w:p>
        </w:tc>
      </w:tr>
    </w:tbl>
    <w:p w:rsidR="00C02EE0" w:rsidRDefault="00C02EE0" w:rsidP="00C02EE0">
      <w:pPr>
        <w:rPr>
          <w:lang w:val="uk-UA"/>
        </w:rPr>
      </w:pPr>
    </w:p>
    <w:p w:rsidR="00360317" w:rsidRDefault="00360317">
      <w:bookmarkStart w:id="0" w:name="_GoBack"/>
      <w:bookmarkEnd w:id="0"/>
    </w:p>
    <w:sectPr w:rsidR="00360317" w:rsidSect="00C02EE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DD" w:rsidRDefault="00471FDD" w:rsidP="00C02EE0">
      <w:r>
        <w:separator/>
      </w:r>
    </w:p>
  </w:endnote>
  <w:endnote w:type="continuationSeparator" w:id="0">
    <w:p w:rsidR="00471FDD" w:rsidRDefault="00471FDD" w:rsidP="00C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DD" w:rsidRDefault="00471FDD" w:rsidP="00C02EE0">
      <w:r>
        <w:separator/>
      </w:r>
    </w:p>
  </w:footnote>
  <w:footnote w:type="continuationSeparator" w:id="0">
    <w:p w:rsidR="00471FDD" w:rsidRDefault="00471FDD" w:rsidP="00C0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689707"/>
      <w:docPartObj>
        <w:docPartGallery w:val="Page Numbers (Top of Page)"/>
        <w:docPartUnique/>
      </w:docPartObj>
    </w:sdtPr>
    <w:sdtContent>
      <w:p w:rsidR="00C02EE0" w:rsidRDefault="00C02E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2EE0" w:rsidRDefault="00C02E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E0"/>
    <w:rsid w:val="00360317"/>
    <w:rsid w:val="00471FDD"/>
    <w:rsid w:val="00C0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02EE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02EE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02EE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2E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02EE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2EE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02EE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02EE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02EE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2E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02EE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2EE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2412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</cp:revision>
  <dcterms:created xsi:type="dcterms:W3CDTF">2025-11-05T13:58:00Z</dcterms:created>
  <dcterms:modified xsi:type="dcterms:W3CDTF">2025-11-05T13:59:00Z</dcterms:modified>
</cp:coreProperties>
</file>