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6"/>
        <w:gridCol w:w="3686"/>
      </w:tblGrid>
      <w:tr w:rsidR="00DD513C" w14:paraId="4B7CD3DD" w14:textId="77777777" w:rsidTr="00DD513C">
        <w:tc>
          <w:tcPr>
            <w:tcW w:w="5636" w:type="dxa"/>
          </w:tcPr>
          <w:p w14:paraId="4B116005" w14:textId="77777777" w:rsidR="00DD513C" w:rsidRDefault="00DD513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749D8591" w14:textId="77777777" w:rsidR="00DD513C" w:rsidRDefault="00DD513C">
            <w:r>
              <w:rPr>
                <w:bCs/>
                <w:sz w:val="28"/>
                <w:szCs w:val="28"/>
              </w:rPr>
              <w:t>Додаток</w:t>
            </w:r>
          </w:p>
          <w:p w14:paraId="5A19FF24" w14:textId="77777777" w:rsidR="00DD513C" w:rsidRDefault="00DD513C">
            <w:r>
              <w:rPr>
                <w:bCs/>
                <w:sz w:val="28"/>
                <w:szCs w:val="28"/>
              </w:rPr>
              <w:t>до рішення обласної ради</w:t>
            </w:r>
          </w:p>
          <w:p w14:paraId="325DDE79" w14:textId="77777777" w:rsidR="00DD513C" w:rsidRDefault="00683CC9">
            <w:r>
              <w:rPr>
                <w:bCs/>
                <w:sz w:val="28"/>
                <w:szCs w:val="28"/>
              </w:rPr>
              <w:t xml:space="preserve">від                        № </w:t>
            </w:r>
          </w:p>
          <w:p w14:paraId="562C8BFE" w14:textId="77777777" w:rsidR="00DD513C" w:rsidRDefault="00DD513C">
            <w:pPr>
              <w:ind w:firstLine="567"/>
              <w:rPr>
                <w:sz w:val="28"/>
                <w:szCs w:val="28"/>
              </w:rPr>
            </w:pPr>
          </w:p>
          <w:p w14:paraId="0603666B" w14:textId="77777777" w:rsidR="00DD513C" w:rsidRDefault="00DD513C">
            <w:pPr>
              <w:rPr>
                <w:sz w:val="28"/>
                <w:szCs w:val="28"/>
              </w:rPr>
            </w:pPr>
          </w:p>
        </w:tc>
      </w:tr>
    </w:tbl>
    <w:p w14:paraId="0ED89995" w14:textId="77777777" w:rsidR="00DD513C" w:rsidRDefault="00DD513C" w:rsidP="00DD513C">
      <w:pPr>
        <w:jc w:val="both"/>
        <w:rPr>
          <w:sz w:val="28"/>
          <w:szCs w:val="28"/>
        </w:rPr>
      </w:pPr>
    </w:p>
    <w:p w14:paraId="2688A9DE" w14:textId="77777777" w:rsidR="00DD513C" w:rsidRDefault="00DD513C" w:rsidP="00DD513C">
      <w:pPr>
        <w:jc w:val="both"/>
        <w:rPr>
          <w:sz w:val="28"/>
          <w:szCs w:val="28"/>
        </w:rPr>
      </w:pPr>
    </w:p>
    <w:p w14:paraId="63E98116" w14:textId="77777777" w:rsidR="00DD513C" w:rsidRDefault="00DD513C" w:rsidP="00DD513C">
      <w:pPr>
        <w:jc w:val="both"/>
        <w:rPr>
          <w:sz w:val="28"/>
          <w:szCs w:val="28"/>
        </w:rPr>
      </w:pPr>
    </w:p>
    <w:p w14:paraId="100A2839" w14:textId="77777777" w:rsidR="00DD513C" w:rsidRDefault="00DD513C" w:rsidP="00DD513C">
      <w:pPr>
        <w:jc w:val="both"/>
        <w:rPr>
          <w:sz w:val="28"/>
          <w:szCs w:val="28"/>
        </w:rPr>
      </w:pPr>
    </w:p>
    <w:p w14:paraId="70B5D684" w14:textId="77777777" w:rsidR="00DD513C" w:rsidRDefault="00DD513C" w:rsidP="00DD513C">
      <w:pPr>
        <w:jc w:val="both"/>
        <w:rPr>
          <w:sz w:val="28"/>
          <w:szCs w:val="28"/>
        </w:rPr>
      </w:pPr>
    </w:p>
    <w:p w14:paraId="0AF36E8E" w14:textId="77777777" w:rsidR="00DD513C" w:rsidRDefault="00DD513C" w:rsidP="00DD513C">
      <w:pPr>
        <w:jc w:val="both"/>
        <w:rPr>
          <w:sz w:val="28"/>
          <w:szCs w:val="28"/>
        </w:rPr>
      </w:pPr>
    </w:p>
    <w:p w14:paraId="37E506F1" w14:textId="77777777" w:rsidR="00DD513C" w:rsidRDefault="00DD513C" w:rsidP="00DD513C">
      <w:pPr>
        <w:jc w:val="both"/>
        <w:rPr>
          <w:sz w:val="28"/>
          <w:szCs w:val="28"/>
        </w:rPr>
      </w:pPr>
    </w:p>
    <w:p w14:paraId="68481EB8" w14:textId="77777777" w:rsidR="00DD513C" w:rsidRDefault="00DD513C" w:rsidP="00DD513C">
      <w:pPr>
        <w:jc w:val="both"/>
        <w:rPr>
          <w:sz w:val="28"/>
          <w:szCs w:val="28"/>
        </w:rPr>
      </w:pPr>
    </w:p>
    <w:p w14:paraId="31CF6A83" w14:textId="77777777" w:rsidR="00DD513C" w:rsidRDefault="00DD513C" w:rsidP="00DD513C">
      <w:pPr>
        <w:jc w:val="both"/>
        <w:rPr>
          <w:sz w:val="28"/>
          <w:szCs w:val="28"/>
        </w:rPr>
      </w:pPr>
    </w:p>
    <w:p w14:paraId="7D35EC1E" w14:textId="77777777" w:rsidR="00DD513C" w:rsidRDefault="00DD513C" w:rsidP="00DD513C">
      <w:pPr>
        <w:jc w:val="both"/>
        <w:rPr>
          <w:sz w:val="28"/>
          <w:szCs w:val="28"/>
        </w:rPr>
      </w:pPr>
    </w:p>
    <w:p w14:paraId="18B03483" w14:textId="77777777" w:rsidR="00DD513C" w:rsidRDefault="00DD513C" w:rsidP="00DD513C">
      <w:pPr>
        <w:jc w:val="both"/>
        <w:rPr>
          <w:sz w:val="28"/>
          <w:szCs w:val="28"/>
        </w:rPr>
      </w:pPr>
    </w:p>
    <w:p w14:paraId="3ADB3193" w14:textId="77777777" w:rsidR="00DD513C" w:rsidRDefault="00DD513C" w:rsidP="00DD513C">
      <w:pPr>
        <w:jc w:val="center"/>
        <w:rPr>
          <w:sz w:val="28"/>
          <w:szCs w:val="28"/>
        </w:rPr>
      </w:pPr>
    </w:p>
    <w:p w14:paraId="06099FC9" w14:textId="77777777" w:rsidR="00DD513C" w:rsidRDefault="00DD513C" w:rsidP="00DD513C">
      <w:pPr>
        <w:jc w:val="center"/>
      </w:pPr>
      <w:r>
        <w:rPr>
          <w:b/>
          <w:sz w:val="40"/>
          <w:szCs w:val="40"/>
        </w:rPr>
        <w:t>СТАТУТ</w:t>
      </w:r>
    </w:p>
    <w:p w14:paraId="3A438B28" w14:textId="77777777" w:rsidR="00DD513C" w:rsidRDefault="00DD513C" w:rsidP="00DD513C">
      <w:pPr>
        <w:jc w:val="center"/>
      </w:pPr>
      <w:r>
        <w:rPr>
          <w:b/>
          <w:sz w:val="32"/>
          <w:szCs w:val="32"/>
        </w:rPr>
        <w:br/>
        <w:t xml:space="preserve">ОБЛАСНОЇ БІБЛІОТЕКИ ДЛЯ ДІТЕЙ ТА ЮНАЦТВА </w:t>
      </w:r>
    </w:p>
    <w:p w14:paraId="4C3E4CA8" w14:textId="77777777" w:rsidR="00DD513C" w:rsidRDefault="00DD513C" w:rsidP="00DD513C">
      <w:pPr>
        <w:jc w:val="center"/>
      </w:pPr>
      <w:r>
        <w:rPr>
          <w:b/>
          <w:sz w:val="32"/>
          <w:szCs w:val="32"/>
        </w:rPr>
        <w:t>ЖИТОМИРСЬКОЇ ОБЛАСНОЇ РАДИ</w:t>
      </w:r>
    </w:p>
    <w:p w14:paraId="0D0F9BAE" w14:textId="77777777" w:rsidR="00DD513C" w:rsidRDefault="00DD513C" w:rsidP="00DD513C">
      <w:pPr>
        <w:jc w:val="center"/>
      </w:pP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>(нова редакція)</w:t>
      </w:r>
    </w:p>
    <w:p w14:paraId="2AD4231A" w14:textId="77777777" w:rsidR="00DD513C" w:rsidRDefault="00DD513C" w:rsidP="00DD513C">
      <w:pPr>
        <w:jc w:val="both"/>
        <w:rPr>
          <w:sz w:val="28"/>
          <w:szCs w:val="28"/>
        </w:rPr>
      </w:pPr>
    </w:p>
    <w:p w14:paraId="27535B76" w14:textId="77777777" w:rsidR="00DD513C" w:rsidRDefault="00DD513C" w:rsidP="00DD513C">
      <w:pPr>
        <w:jc w:val="both"/>
        <w:rPr>
          <w:sz w:val="28"/>
          <w:szCs w:val="28"/>
        </w:rPr>
      </w:pPr>
    </w:p>
    <w:p w14:paraId="43E88E7D" w14:textId="77777777" w:rsidR="00DD513C" w:rsidRDefault="00DD513C" w:rsidP="00DD513C">
      <w:pPr>
        <w:jc w:val="both"/>
        <w:rPr>
          <w:sz w:val="28"/>
          <w:szCs w:val="28"/>
        </w:rPr>
      </w:pPr>
    </w:p>
    <w:p w14:paraId="4BAF3C55" w14:textId="77777777" w:rsidR="00DD513C" w:rsidRDefault="00DD513C" w:rsidP="00DD513C">
      <w:pPr>
        <w:jc w:val="both"/>
        <w:rPr>
          <w:sz w:val="28"/>
          <w:szCs w:val="28"/>
        </w:rPr>
      </w:pPr>
    </w:p>
    <w:p w14:paraId="1CAA6A70" w14:textId="77777777" w:rsidR="00DD513C" w:rsidRDefault="00DD513C" w:rsidP="00DD513C">
      <w:pPr>
        <w:jc w:val="both"/>
        <w:rPr>
          <w:sz w:val="28"/>
          <w:szCs w:val="28"/>
        </w:rPr>
      </w:pPr>
    </w:p>
    <w:p w14:paraId="50C21132" w14:textId="77777777" w:rsidR="00DD513C" w:rsidRDefault="00DD513C" w:rsidP="00DD513C">
      <w:pPr>
        <w:jc w:val="both"/>
        <w:rPr>
          <w:sz w:val="28"/>
          <w:szCs w:val="28"/>
        </w:rPr>
      </w:pPr>
    </w:p>
    <w:p w14:paraId="401A8215" w14:textId="77777777" w:rsidR="00DD513C" w:rsidRDefault="00DD513C" w:rsidP="00DD513C">
      <w:pPr>
        <w:jc w:val="both"/>
        <w:rPr>
          <w:sz w:val="28"/>
          <w:szCs w:val="28"/>
        </w:rPr>
      </w:pPr>
    </w:p>
    <w:p w14:paraId="53FD2E14" w14:textId="77777777" w:rsidR="00DD513C" w:rsidRDefault="00DD513C" w:rsidP="00DD513C">
      <w:pPr>
        <w:jc w:val="both"/>
        <w:rPr>
          <w:sz w:val="28"/>
          <w:szCs w:val="28"/>
        </w:rPr>
      </w:pPr>
    </w:p>
    <w:p w14:paraId="32DD95ED" w14:textId="77777777" w:rsidR="00DD513C" w:rsidRDefault="00DD513C" w:rsidP="00DD513C">
      <w:pPr>
        <w:jc w:val="both"/>
        <w:rPr>
          <w:sz w:val="28"/>
          <w:szCs w:val="28"/>
        </w:rPr>
      </w:pPr>
    </w:p>
    <w:p w14:paraId="79CD64B5" w14:textId="77777777" w:rsidR="00DD513C" w:rsidRDefault="00DD513C" w:rsidP="00DD513C">
      <w:pPr>
        <w:jc w:val="both"/>
        <w:rPr>
          <w:sz w:val="28"/>
          <w:szCs w:val="28"/>
        </w:rPr>
      </w:pPr>
    </w:p>
    <w:p w14:paraId="579D7C1F" w14:textId="77777777" w:rsidR="00DD513C" w:rsidRDefault="00DD513C" w:rsidP="00DD513C">
      <w:pPr>
        <w:jc w:val="both"/>
        <w:rPr>
          <w:sz w:val="28"/>
          <w:szCs w:val="28"/>
        </w:rPr>
      </w:pPr>
    </w:p>
    <w:p w14:paraId="4FAFA194" w14:textId="77777777" w:rsidR="00DD513C" w:rsidRDefault="00DD513C" w:rsidP="00DD513C">
      <w:pPr>
        <w:jc w:val="both"/>
        <w:rPr>
          <w:sz w:val="28"/>
          <w:szCs w:val="28"/>
        </w:rPr>
      </w:pPr>
    </w:p>
    <w:p w14:paraId="1FD68F52" w14:textId="77777777" w:rsidR="00DD513C" w:rsidRDefault="00DD513C" w:rsidP="00DD513C">
      <w:pPr>
        <w:jc w:val="both"/>
        <w:rPr>
          <w:sz w:val="28"/>
          <w:szCs w:val="28"/>
        </w:rPr>
      </w:pPr>
    </w:p>
    <w:p w14:paraId="05450D7E" w14:textId="77777777" w:rsidR="00DD513C" w:rsidRDefault="00DD513C" w:rsidP="00DD513C">
      <w:pPr>
        <w:jc w:val="both"/>
        <w:rPr>
          <w:sz w:val="28"/>
          <w:szCs w:val="28"/>
        </w:rPr>
      </w:pPr>
    </w:p>
    <w:p w14:paraId="45233FF0" w14:textId="77777777" w:rsidR="00DD513C" w:rsidRDefault="00DD513C" w:rsidP="00DD513C">
      <w:pPr>
        <w:jc w:val="both"/>
        <w:rPr>
          <w:sz w:val="28"/>
          <w:szCs w:val="28"/>
        </w:rPr>
      </w:pPr>
    </w:p>
    <w:p w14:paraId="7458B79F" w14:textId="77777777" w:rsidR="00DD513C" w:rsidRDefault="00DD513C" w:rsidP="00DD513C">
      <w:pPr>
        <w:jc w:val="both"/>
        <w:rPr>
          <w:sz w:val="28"/>
          <w:szCs w:val="28"/>
        </w:rPr>
      </w:pPr>
    </w:p>
    <w:p w14:paraId="0A893C03" w14:textId="77777777" w:rsidR="00DD513C" w:rsidRDefault="00DD513C" w:rsidP="00DD513C">
      <w:pPr>
        <w:jc w:val="both"/>
        <w:rPr>
          <w:sz w:val="28"/>
          <w:szCs w:val="28"/>
        </w:rPr>
      </w:pPr>
    </w:p>
    <w:p w14:paraId="4DCFEC45" w14:textId="77777777" w:rsidR="00DD513C" w:rsidRDefault="00DD513C" w:rsidP="00DD513C">
      <w:pPr>
        <w:jc w:val="both"/>
        <w:rPr>
          <w:sz w:val="28"/>
          <w:szCs w:val="28"/>
        </w:rPr>
      </w:pPr>
    </w:p>
    <w:p w14:paraId="3CA80136" w14:textId="77777777" w:rsidR="00DD513C" w:rsidRDefault="00DD513C" w:rsidP="00DD513C">
      <w:pPr>
        <w:jc w:val="both"/>
        <w:rPr>
          <w:sz w:val="28"/>
          <w:szCs w:val="28"/>
        </w:rPr>
      </w:pPr>
    </w:p>
    <w:p w14:paraId="14434EE9" w14:textId="77777777" w:rsidR="00DD513C" w:rsidRDefault="00DD513C" w:rsidP="00DD513C">
      <w:pPr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7536EF66" w14:textId="77777777" w:rsidR="00DD513C" w:rsidRDefault="00DD513C" w:rsidP="00DD513C">
      <w:pPr>
        <w:jc w:val="both"/>
        <w:rPr>
          <w:sz w:val="28"/>
          <w:szCs w:val="28"/>
        </w:rPr>
      </w:pPr>
    </w:p>
    <w:p w14:paraId="578B0314" w14:textId="77777777" w:rsidR="00683CC9" w:rsidRDefault="00683CC9" w:rsidP="00DD513C">
      <w:pPr>
        <w:jc w:val="both"/>
        <w:rPr>
          <w:sz w:val="28"/>
          <w:szCs w:val="28"/>
        </w:rPr>
      </w:pPr>
    </w:p>
    <w:p w14:paraId="0B020D2E" w14:textId="77777777" w:rsidR="00DD513C" w:rsidRDefault="00DD513C" w:rsidP="00DD513C">
      <w:pPr>
        <w:jc w:val="both"/>
        <w:rPr>
          <w:sz w:val="28"/>
          <w:szCs w:val="28"/>
        </w:rPr>
      </w:pPr>
    </w:p>
    <w:p w14:paraId="68C05B4D" w14:textId="77777777" w:rsidR="00DD513C" w:rsidRDefault="00DD513C" w:rsidP="00DD513C">
      <w:pPr>
        <w:tabs>
          <w:tab w:val="left" w:pos="709"/>
        </w:tabs>
        <w:jc w:val="both"/>
      </w:pPr>
      <w:r>
        <w:rPr>
          <w:rFonts w:eastAsia="Times New Roman"/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ab/>
        <w:t>Обласна бібліотека для дітей та юнацтва Житомирської обласної ради   (надалі – Бібліотека) – комунальний заклад культури, спеціалізована публічна бібліотечна установа, культурно-просвітницький, інформаційний та дозвіллєвий заклад для дітей, батьків, педагогів та організаторів дитячого читання. Надає широкий спектр послуг для всебічного розвитку дітей, сприяє організації та проведенню їхнього змістовного дозвілля з використанням універсального за змістом фонду.</w:t>
      </w:r>
    </w:p>
    <w:p w14:paraId="367B7EA7" w14:textId="77777777" w:rsidR="00683CC9" w:rsidRDefault="00DD513C" w:rsidP="00683CC9">
      <w:pPr>
        <w:tabs>
          <w:tab w:val="left" w:pos="709"/>
        </w:tabs>
        <w:jc w:val="both"/>
        <w:rPr>
          <w:rStyle w:val="3TimesNewRoman"/>
        </w:rPr>
      </w:pPr>
      <w:r>
        <w:rPr>
          <w:sz w:val="28"/>
          <w:szCs w:val="28"/>
        </w:rPr>
        <w:tab/>
        <w:t>Бібліотека заснована на спільній власності територіальних громад сіл, селищ, міст області і перебуває в управлінні Житомирської обласної ради (надалі – Орган  управління майном).</w:t>
      </w:r>
      <w:r w:rsidR="00683CC9">
        <w:rPr>
          <w:rStyle w:val="3TimesNewRoman"/>
        </w:rPr>
        <w:t xml:space="preserve"> </w:t>
      </w:r>
    </w:p>
    <w:p w14:paraId="3AB692CD" w14:textId="77777777" w:rsidR="00683CC9" w:rsidRPr="00683CC9" w:rsidRDefault="00683CC9" w:rsidP="00683CC9">
      <w:pPr>
        <w:pStyle w:val="3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TimesNewRoman"/>
        </w:rPr>
        <w:t xml:space="preserve">Бібліотека  є правонаступником всього майна, коштів, всіх прав та обов’язків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комунального закладу </w:t>
      </w:r>
      <w:r w:rsidRPr="00683C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Pr="00683CC9">
        <w:rPr>
          <w:rFonts w:ascii="Times New Roman" w:hAnsi="Times New Roman" w:cs="Times New Roman"/>
          <w:sz w:val="28"/>
          <w:szCs w:val="28"/>
        </w:rPr>
        <w:t>Обласна бібліотека для юнацтва»</w:t>
      </w:r>
      <w:r>
        <w:rPr>
          <w:sz w:val="28"/>
          <w:szCs w:val="28"/>
        </w:rPr>
        <w:t xml:space="preserve"> Житомирської обласної ради.</w:t>
      </w:r>
    </w:p>
    <w:p w14:paraId="092A9CEA" w14:textId="77777777" w:rsidR="00DD513C" w:rsidRDefault="00DD513C" w:rsidP="00DD513C">
      <w:pPr>
        <w:jc w:val="both"/>
        <w:rPr>
          <w:sz w:val="28"/>
          <w:szCs w:val="28"/>
        </w:rPr>
      </w:pPr>
    </w:p>
    <w:p w14:paraId="42D279B3" w14:textId="77777777" w:rsidR="00DD513C" w:rsidRDefault="00DD513C" w:rsidP="00DD513C">
      <w:pPr>
        <w:pStyle w:val="2"/>
        <w:keepNext/>
        <w:keepLines/>
        <w:widowControl/>
        <w:spacing w:line="240" w:lineRule="auto"/>
        <w:jc w:val="center"/>
      </w:pPr>
      <w:r>
        <w:rPr>
          <w:rStyle w:val="20"/>
          <w:rFonts w:eastAsia="Andale Sans UI"/>
          <w:b/>
          <w:bCs/>
        </w:rPr>
        <w:t xml:space="preserve">СТАТТЯ </w:t>
      </w:r>
      <w:r>
        <w:t>1. Найменування та місцезнаходження Бібліотеки</w:t>
      </w:r>
    </w:p>
    <w:p w14:paraId="1F93A6D0" w14:textId="77777777" w:rsidR="00DD513C" w:rsidRDefault="00DD513C" w:rsidP="00DD513C">
      <w:pPr>
        <w:pStyle w:val="2"/>
        <w:keepNext/>
        <w:keepLines/>
        <w:widowControl/>
        <w:spacing w:line="240" w:lineRule="auto"/>
        <w:jc w:val="center"/>
      </w:pPr>
    </w:p>
    <w:p w14:paraId="7E734AC8" w14:textId="77777777" w:rsidR="00DD513C" w:rsidRDefault="00DD513C" w:rsidP="00DD513C">
      <w:pPr>
        <w:ind w:firstLine="706"/>
        <w:jc w:val="both"/>
      </w:pPr>
      <w:r>
        <w:rPr>
          <w:sz w:val="28"/>
          <w:szCs w:val="28"/>
        </w:rPr>
        <w:t>1.1. Повне найменування: Обласна бібліотека для дітей та юнацтва Житомирської обласної ради.</w:t>
      </w:r>
    </w:p>
    <w:p w14:paraId="2808D6F7" w14:textId="77777777" w:rsidR="00DD513C" w:rsidRDefault="00DD513C" w:rsidP="00DD513C">
      <w:pPr>
        <w:pStyle w:val="4"/>
        <w:keepNext/>
        <w:widowControl/>
        <w:tabs>
          <w:tab w:val="left" w:pos="-4820"/>
        </w:tabs>
        <w:spacing w:line="240" w:lineRule="auto"/>
        <w:jc w:val="both"/>
      </w:pPr>
      <w:r>
        <w:tab/>
        <w:t>Скорочена назва: Житомирська обласна бібліотека для дітей та юнацтва.</w:t>
      </w:r>
    </w:p>
    <w:p w14:paraId="762B8264" w14:textId="66F52A76" w:rsidR="00DD513C" w:rsidRDefault="00DD513C" w:rsidP="00DD513C">
      <w:pPr>
        <w:ind w:firstLine="706"/>
        <w:jc w:val="both"/>
      </w:pPr>
      <w:r>
        <w:rPr>
          <w:sz w:val="28"/>
          <w:szCs w:val="28"/>
        </w:rPr>
        <w:t xml:space="preserve">1.2. Місцезнаходження Бібліотеки: 10008, Україна, м. Житомир, </w:t>
      </w:r>
      <w:r w:rsidR="00683CC9">
        <w:rPr>
          <w:sz w:val="28"/>
          <w:szCs w:val="28"/>
        </w:rPr>
        <w:t>.                     вул. Пушкінська, 36</w:t>
      </w:r>
      <w:r w:rsidR="005718EB">
        <w:rPr>
          <w:sz w:val="28"/>
          <w:szCs w:val="28"/>
        </w:rPr>
        <w:t>.</w:t>
      </w:r>
    </w:p>
    <w:p w14:paraId="7E362D29" w14:textId="77777777" w:rsidR="00DD513C" w:rsidRDefault="00DD513C" w:rsidP="00DD513C">
      <w:pPr>
        <w:jc w:val="both"/>
        <w:rPr>
          <w:sz w:val="28"/>
          <w:szCs w:val="28"/>
        </w:rPr>
      </w:pPr>
    </w:p>
    <w:p w14:paraId="7F6F8164" w14:textId="77777777" w:rsidR="00DD513C" w:rsidRDefault="00DD513C" w:rsidP="00DD513C">
      <w:pPr>
        <w:keepNext/>
        <w:keepLines/>
        <w:widowControl/>
        <w:shd w:val="clear" w:color="auto" w:fill="FFFFFF"/>
        <w:jc w:val="center"/>
      </w:pPr>
      <w:bookmarkStart w:id="0" w:name="bookmark2"/>
      <w:r>
        <w:rPr>
          <w:rFonts w:eastAsia="Times New Roman"/>
          <w:b/>
          <w:bCs/>
          <w:color w:val="000000"/>
          <w:sz w:val="28"/>
          <w:szCs w:val="28"/>
          <w:lang w:bidi="uk-UA"/>
        </w:rPr>
        <w:t xml:space="preserve">СТАТТЯ </w:t>
      </w:r>
      <w:r>
        <w:rPr>
          <w:rFonts w:eastAsia="Times New Roman"/>
          <w:b/>
          <w:bCs/>
          <w:color w:val="00000A"/>
          <w:sz w:val="28"/>
          <w:szCs w:val="28"/>
        </w:rPr>
        <w:t>2. Основні завдання та напрями діяльності</w:t>
      </w:r>
      <w:bookmarkStart w:id="1" w:name="bookmark3"/>
      <w:bookmarkEnd w:id="0"/>
    </w:p>
    <w:p w14:paraId="73C3D123" w14:textId="77777777" w:rsidR="00DD513C" w:rsidRDefault="00DD513C" w:rsidP="00DD513C">
      <w:pPr>
        <w:keepNext/>
        <w:keepLines/>
        <w:widowControl/>
        <w:shd w:val="clear" w:color="auto" w:fill="FFFFFF"/>
        <w:jc w:val="center"/>
        <w:rPr>
          <w:rFonts w:eastAsia="Times New Roman"/>
          <w:b/>
          <w:bCs/>
          <w:color w:val="00000A"/>
          <w:sz w:val="28"/>
          <w:szCs w:val="28"/>
        </w:rPr>
      </w:pPr>
    </w:p>
    <w:p w14:paraId="3A3B16A3" w14:textId="77777777" w:rsidR="00DD513C" w:rsidRDefault="00DD513C" w:rsidP="00DD513C">
      <w:pPr>
        <w:ind w:firstLine="706"/>
        <w:jc w:val="both"/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Бібліотека, як спеціалізована установа, виконує роль головної бібліотеки області з питань бібліотечно-бібліографічного та інформаційного обслуговування дітей та юнацтва, є культурним, документно-комунікативним, дозвіллєвим та науково-методичним координаційним центром з цих проблем для всіх бібліотек області, незалежно від їх відомчої підпорядкованості.</w:t>
      </w:r>
    </w:p>
    <w:p w14:paraId="07E04CDA" w14:textId="77777777" w:rsidR="00DD513C" w:rsidRDefault="00DD513C" w:rsidP="00DD513C">
      <w:pPr>
        <w:ind w:firstLine="567"/>
        <w:jc w:val="both"/>
      </w:pPr>
      <w:r>
        <w:rPr>
          <w:sz w:val="28"/>
          <w:szCs w:val="28"/>
        </w:rPr>
        <w:t>2.2.  Бібліотека є неприбутковим закладом.</w:t>
      </w:r>
    </w:p>
    <w:p w14:paraId="42F0EE4F" w14:textId="77777777" w:rsidR="00DD513C" w:rsidRDefault="00DD513C" w:rsidP="00DD513C">
      <w:pPr>
        <w:ind w:firstLine="567"/>
        <w:jc w:val="both"/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Бібліотека:</w:t>
      </w:r>
    </w:p>
    <w:p w14:paraId="2FF31F7F" w14:textId="77777777" w:rsidR="00DD513C" w:rsidRDefault="00DD513C" w:rsidP="00DD513C">
      <w:pPr>
        <w:pStyle w:val="1"/>
        <w:numPr>
          <w:ilvl w:val="0"/>
          <w:numId w:val="1"/>
        </w:numPr>
        <w:jc w:val="both"/>
      </w:pPr>
      <w:r>
        <w:rPr>
          <w:sz w:val="28"/>
          <w:szCs w:val="28"/>
        </w:rPr>
        <w:t>забезпечує доступ дітей та юнацтва до всіх інформаційно-документних ресурсів, що містяться у бібліотечних фондах, до інших джерел інформації, детальне вивчення читацьких потреб і запитів у всій різноманітності соціальних, регіональних і національно-культурних поглядів, створення і розповсюдження нових бібліотечно-бібліографічних послуг для цієї вікової категорії та їх керівників у т. ч. за допомогою світових комунікаційних комп’ютерних мереж;</w:t>
      </w:r>
    </w:p>
    <w:p w14:paraId="1D0C19F7" w14:textId="393AFC39" w:rsidR="00DD513C" w:rsidRDefault="00DD513C" w:rsidP="00DD513C">
      <w:pPr>
        <w:pStyle w:val="1"/>
        <w:numPr>
          <w:ilvl w:val="0"/>
          <w:numId w:val="1"/>
        </w:numPr>
        <w:jc w:val="both"/>
      </w:pPr>
      <w:r>
        <w:rPr>
          <w:sz w:val="28"/>
          <w:szCs w:val="28"/>
        </w:rPr>
        <w:t>у координації з іншими бібліотеками м. Житомира та області, формує універсальний за складом бібліотечний фонд для дітей та юнацтва з урахуванням пріоритетів держави. З максимальною повнотою збирає краєзнавчу літературу, комплектує бібліотечний фонд документами з усіх галузей знань відповідно до вікових, інформаційних, освітніх, культурних потреб дітей та юнацтва з урахуванням соціально</w:t>
      </w:r>
      <w:r w:rsidR="00430480">
        <w:rPr>
          <w:sz w:val="28"/>
          <w:szCs w:val="28"/>
        </w:rPr>
        <w:t>‐</w:t>
      </w:r>
      <w:r>
        <w:rPr>
          <w:sz w:val="28"/>
          <w:szCs w:val="28"/>
        </w:rPr>
        <w:t>економічних, географічних і демографічних особливостей області;</w:t>
      </w:r>
    </w:p>
    <w:p w14:paraId="744CCF80" w14:textId="77777777" w:rsidR="00DD513C" w:rsidRDefault="00DD513C" w:rsidP="00DD513C">
      <w:pPr>
        <w:pStyle w:val="1"/>
        <w:numPr>
          <w:ilvl w:val="0"/>
          <w:numId w:val="1"/>
        </w:numPr>
        <w:jc w:val="both"/>
      </w:pPr>
      <w:r>
        <w:rPr>
          <w:sz w:val="28"/>
          <w:szCs w:val="28"/>
        </w:rPr>
        <w:lastRenderedPageBreak/>
        <w:t>організовує поповнення бібліотечного фонду книгами, періодичними, аудіовізуальними, електронними виданнями, інформаційними матеріалами з проблем дитинства та молоді;</w:t>
      </w:r>
    </w:p>
    <w:p w14:paraId="41C1593C" w14:textId="77777777" w:rsidR="00DD513C" w:rsidRDefault="00DD513C" w:rsidP="00DD513C">
      <w:pPr>
        <w:pStyle w:val="1"/>
        <w:numPr>
          <w:ilvl w:val="0"/>
          <w:numId w:val="1"/>
        </w:numPr>
        <w:jc w:val="both"/>
      </w:pPr>
      <w:r>
        <w:rPr>
          <w:sz w:val="28"/>
          <w:szCs w:val="28"/>
        </w:rPr>
        <w:t>веде облік, науково обробляє і систематизує всі види документів, які надійшли до Бібліотеки, розкриває їх за допомогою довідково-інформаційного апарату бібліотеки;</w:t>
      </w:r>
    </w:p>
    <w:p w14:paraId="318936D4" w14:textId="77777777" w:rsidR="00DD513C" w:rsidRDefault="00DD513C" w:rsidP="00DD513C">
      <w:pPr>
        <w:pStyle w:val="1"/>
        <w:numPr>
          <w:ilvl w:val="0"/>
          <w:numId w:val="1"/>
        </w:numPr>
        <w:jc w:val="both"/>
      </w:pPr>
      <w:r>
        <w:rPr>
          <w:sz w:val="28"/>
          <w:szCs w:val="28"/>
        </w:rPr>
        <w:t>забезпечує належні матеріально-технічні умови для збереження і використання фондів;</w:t>
      </w:r>
    </w:p>
    <w:p w14:paraId="7809294C" w14:textId="77777777" w:rsidR="00DD513C" w:rsidRDefault="00DD513C" w:rsidP="00DD513C">
      <w:pPr>
        <w:pStyle w:val="1"/>
        <w:numPr>
          <w:ilvl w:val="0"/>
          <w:numId w:val="1"/>
        </w:numPr>
        <w:jc w:val="both"/>
      </w:pPr>
      <w:r>
        <w:rPr>
          <w:sz w:val="28"/>
          <w:szCs w:val="28"/>
        </w:rPr>
        <w:t>веде книгообмін з бібліотеками України та зарубіжних держав, отримує літературу в дар;</w:t>
      </w:r>
    </w:p>
    <w:p w14:paraId="128230FD" w14:textId="77777777" w:rsidR="00DD513C" w:rsidRDefault="00DD513C" w:rsidP="00DD513C">
      <w:pPr>
        <w:pStyle w:val="1"/>
        <w:numPr>
          <w:ilvl w:val="0"/>
          <w:numId w:val="1"/>
        </w:numPr>
        <w:jc w:val="both"/>
      </w:pPr>
      <w:r>
        <w:rPr>
          <w:sz w:val="28"/>
          <w:szCs w:val="28"/>
        </w:rPr>
        <w:t>здійснює вилучення (списання) з бібліотечних фондів документів з різних причин у порядку, визначеному спеціальними інструкціями Державної казначейської служби України та Міністерства культури та інформаційної політики України;</w:t>
      </w:r>
    </w:p>
    <w:p w14:paraId="279E0E70" w14:textId="77777777" w:rsidR="00DD513C" w:rsidRDefault="00DD513C" w:rsidP="00DD513C">
      <w:pPr>
        <w:pStyle w:val="1"/>
        <w:numPr>
          <w:ilvl w:val="0"/>
          <w:numId w:val="1"/>
        </w:numPr>
        <w:jc w:val="both"/>
      </w:pPr>
      <w:r>
        <w:rPr>
          <w:sz w:val="28"/>
          <w:szCs w:val="28"/>
        </w:rPr>
        <w:t>забезпечує загальнодоступність до бібліотечних фондів і безкоштовне надання основних видів бібліотечних послуг;</w:t>
      </w:r>
    </w:p>
    <w:p w14:paraId="759C9ED3" w14:textId="77777777" w:rsidR="00DD513C" w:rsidRDefault="00DD513C" w:rsidP="00DD513C">
      <w:pPr>
        <w:pStyle w:val="1"/>
        <w:numPr>
          <w:ilvl w:val="0"/>
          <w:numId w:val="1"/>
        </w:numPr>
        <w:jc w:val="both"/>
      </w:pPr>
      <w:r>
        <w:rPr>
          <w:sz w:val="28"/>
          <w:szCs w:val="28"/>
        </w:rPr>
        <w:t>відповідно до Типових правил користування бібліотеками в Україні розробляє і встановлює правила користування Бібліотекою;</w:t>
      </w:r>
    </w:p>
    <w:p w14:paraId="1485F114" w14:textId="2C3A651A" w:rsidR="00DD513C" w:rsidRDefault="00DD513C" w:rsidP="00DD513C">
      <w:pPr>
        <w:pStyle w:val="1"/>
        <w:numPr>
          <w:ilvl w:val="0"/>
          <w:numId w:val="1"/>
        </w:numPr>
        <w:jc w:val="both"/>
      </w:pPr>
      <w:r>
        <w:rPr>
          <w:sz w:val="28"/>
          <w:szCs w:val="28"/>
        </w:rPr>
        <w:t>розвиває дозвіллєві форми роботи і організовує роботу клубів за інтересами, літературно-мистецьких обєднань, проводить презентації книг, читацькі конференції тощо;</w:t>
      </w:r>
    </w:p>
    <w:p w14:paraId="717E3972" w14:textId="77777777" w:rsidR="00DD513C" w:rsidRDefault="00DD513C" w:rsidP="00DD513C">
      <w:pPr>
        <w:pStyle w:val="1"/>
        <w:numPr>
          <w:ilvl w:val="0"/>
          <w:numId w:val="1"/>
        </w:numPr>
        <w:jc w:val="both"/>
      </w:pPr>
      <w:r>
        <w:rPr>
          <w:sz w:val="28"/>
          <w:szCs w:val="28"/>
        </w:rPr>
        <w:t>реалізує повне й оперативне задоволення конкретних інформаційних потреб освітніх, культурно-просвітницьких, громадських установ та організацій, що працюють з дітьми та молоддю;</w:t>
      </w:r>
    </w:p>
    <w:p w14:paraId="126EB890" w14:textId="77777777" w:rsidR="00DD513C" w:rsidRDefault="00DD513C" w:rsidP="00DD513C">
      <w:pPr>
        <w:pStyle w:val="1"/>
        <w:numPr>
          <w:ilvl w:val="0"/>
          <w:numId w:val="1"/>
        </w:numPr>
        <w:jc w:val="both"/>
      </w:pPr>
      <w:r>
        <w:rPr>
          <w:sz w:val="28"/>
          <w:szCs w:val="28"/>
        </w:rPr>
        <w:t>сприяє формуванню і розвитку читацьких інтересів та запитів дітей та юнацтва, веде роботу з виховання інформаційної культури читання, сприяє оволодінню ними бібліотечно-бібліографічних знань;</w:t>
      </w:r>
    </w:p>
    <w:p w14:paraId="3CAB2063" w14:textId="1C3F65B9" w:rsidR="00DD513C" w:rsidRDefault="00DD513C" w:rsidP="00DD513C">
      <w:pPr>
        <w:pStyle w:val="1"/>
        <w:numPr>
          <w:ilvl w:val="0"/>
          <w:numId w:val="1"/>
        </w:numPr>
        <w:jc w:val="both"/>
      </w:pPr>
      <w:r>
        <w:rPr>
          <w:sz w:val="28"/>
          <w:szCs w:val="28"/>
        </w:rPr>
        <w:t>надає додаткові (сервісні) послуги, враховуючи запити користувачів і свої можливості, на платній основі згідно чинного законодавства</w:t>
      </w:r>
      <w:r w:rsidR="00430480">
        <w:rPr>
          <w:sz w:val="28"/>
          <w:szCs w:val="28"/>
        </w:rPr>
        <w:t>;</w:t>
      </w:r>
    </w:p>
    <w:p w14:paraId="0C065906" w14:textId="77777777" w:rsidR="00DD513C" w:rsidRDefault="00DD513C" w:rsidP="00DD513C">
      <w:pPr>
        <w:pStyle w:val="1"/>
        <w:numPr>
          <w:ilvl w:val="0"/>
          <w:numId w:val="1"/>
        </w:numPr>
        <w:jc w:val="both"/>
      </w:pPr>
      <w:r>
        <w:rPr>
          <w:sz w:val="28"/>
          <w:szCs w:val="28"/>
        </w:rPr>
        <w:t>здійснює науково-дослідну роботу з питань бібліотечного обслуговування дітей та юнацтва, впроваджує результати наукових досліджень та інновацій в практику роботи бібліотек області;</w:t>
      </w:r>
    </w:p>
    <w:p w14:paraId="6A91F399" w14:textId="77777777" w:rsidR="00DD513C" w:rsidRDefault="00DD513C" w:rsidP="00DD513C">
      <w:pPr>
        <w:pStyle w:val="1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координує діяльність бібліотек всіх відомств і систем області з проблем дитинства, молодіжних проблем, надає їм методичну допомогу, аналізує стан бібліотечного обслуговування дітей та юнацтва і прогнозує його розвиток; </w:t>
      </w:r>
    </w:p>
    <w:p w14:paraId="7C3B2C2A" w14:textId="4D670DB7" w:rsidR="00DD513C" w:rsidRDefault="00DD513C" w:rsidP="00DD513C">
      <w:pPr>
        <w:pStyle w:val="1"/>
        <w:numPr>
          <w:ilvl w:val="0"/>
          <w:numId w:val="1"/>
        </w:numPr>
        <w:jc w:val="both"/>
      </w:pPr>
      <w:r>
        <w:rPr>
          <w:sz w:val="28"/>
          <w:szCs w:val="28"/>
        </w:rPr>
        <w:t>організовує підвищення кваліфікації бібліотекарів області, що обслуговують дітей та юнацтв</w:t>
      </w:r>
      <w:r w:rsidR="00430480">
        <w:rPr>
          <w:sz w:val="28"/>
          <w:szCs w:val="28"/>
        </w:rPr>
        <w:t>о</w:t>
      </w:r>
      <w:r>
        <w:rPr>
          <w:sz w:val="28"/>
          <w:szCs w:val="28"/>
        </w:rPr>
        <w:t>, проводить заходи щодо підвищення фахової майстерності бібліотечних працівників;</w:t>
      </w:r>
    </w:p>
    <w:p w14:paraId="051A4391" w14:textId="77777777" w:rsidR="00DD513C" w:rsidRDefault="00DD513C" w:rsidP="00DD513C">
      <w:pPr>
        <w:pStyle w:val="1"/>
        <w:numPr>
          <w:ilvl w:val="0"/>
          <w:numId w:val="1"/>
        </w:numPr>
        <w:jc w:val="both"/>
      </w:pPr>
      <w:r>
        <w:rPr>
          <w:sz w:val="28"/>
          <w:szCs w:val="28"/>
        </w:rPr>
        <w:t>проводить самостійно і спільно з іншими установами локальні дослідження з питань бібліотечно-бібліографічного обслуговування дітей та юнацтва, бере участь у загальнодержавних, обласних дослідженнях у галузі бібліотекознавства у межах компетенції, впроваджує їх результати в практику роботи бібліотек області, видає за їх результатами інформаційно-методичні матеріали;</w:t>
      </w:r>
    </w:p>
    <w:p w14:paraId="5B9ED256" w14:textId="77777777" w:rsidR="00DD513C" w:rsidRDefault="00DD513C" w:rsidP="00DD513C">
      <w:pPr>
        <w:pStyle w:val="1"/>
        <w:numPr>
          <w:ilvl w:val="0"/>
          <w:numId w:val="1"/>
        </w:numPr>
        <w:jc w:val="both"/>
      </w:pPr>
      <w:r>
        <w:rPr>
          <w:sz w:val="28"/>
          <w:szCs w:val="28"/>
        </w:rPr>
        <w:lastRenderedPageBreak/>
        <w:t>впроваджує комп’ютеризацію і автоматизацію бібліотечних процесів;</w:t>
      </w:r>
    </w:p>
    <w:p w14:paraId="76F82413" w14:textId="77777777" w:rsidR="00DD513C" w:rsidRDefault="00DD513C" w:rsidP="00DD513C">
      <w:pPr>
        <w:pStyle w:val="1"/>
        <w:numPr>
          <w:ilvl w:val="0"/>
          <w:numId w:val="1"/>
        </w:numPr>
        <w:jc w:val="both"/>
      </w:pPr>
      <w:r>
        <w:rPr>
          <w:sz w:val="28"/>
          <w:szCs w:val="28"/>
        </w:rPr>
        <w:t>бере участь у межах компетенції у розробці та реалізації державних та регіональних програм та програм розвитку бібліотечної справи, створенні інформаційних мереж на основі єдиних стандартів обробки документів обміну даних;</w:t>
      </w:r>
    </w:p>
    <w:p w14:paraId="288CF041" w14:textId="77777777" w:rsidR="00DD513C" w:rsidRDefault="00DD513C" w:rsidP="00DD513C">
      <w:pPr>
        <w:pStyle w:val="1"/>
        <w:numPr>
          <w:ilvl w:val="0"/>
          <w:numId w:val="1"/>
        </w:numPr>
        <w:jc w:val="both"/>
      </w:pPr>
      <w:r>
        <w:rPr>
          <w:sz w:val="28"/>
          <w:szCs w:val="28"/>
        </w:rPr>
        <w:t>здійснює професійну діяльність у сфері надання соціальних послуг;</w:t>
      </w:r>
    </w:p>
    <w:p w14:paraId="41E9B120" w14:textId="77777777" w:rsidR="00DD513C" w:rsidRDefault="00DD513C" w:rsidP="00DD513C">
      <w:pPr>
        <w:pStyle w:val="1"/>
        <w:numPr>
          <w:ilvl w:val="0"/>
          <w:numId w:val="1"/>
        </w:numPr>
        <w:jc w:val="both"/>
      </w:pPr>
      <w:r>
        <w:rPr>
          <w:sz w:val="28"/>
          <w:szCs w:val="28"/>
        </w:rPr>
        <w:t>подає на розгляд органів культури і міжвідомчих комісій пропозиції з покращення роботи з дітьми та юнацтвом.</w:t>
      </w:r>
    </w:p>
    <w:p w14:paraId="3D3CE55A" w14:textId="77777777" w:rsidR="00DD513C" w:rsidRDefault="00DD513C" w:rsidP="00DD513C">
      <w:pPr>
        <w:ind w:firstLine="567"/>
        <w:jc w:val="both"/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Бібліотечне обслуговування:</w:t>
      </w:r>
    </w:p>
    <w:p w14:paraId="64378788" w14:textId="77777777" w:rsidR="00DD513C" w:rsidRDefault="00DD513C" w:rsidP="00DD513C">
      <w:pPr>
        <w:ind w:firstLine="567"/>
        <w:jc w:val="both"/>
      </w:pPr>
      <w:r>
        <w:rPr>
          <w:sz w:val="28"/>
          <w:szCs w:val="28"/>
        </w:rPr>
        <w:t>2.4.1.</w:t>
      </w:r>
      <w:r>
        <w:rPr>
          <w:sz w:val="28"/>
          <w:szCs w:val="28"/>
        </w:rPr>
        <w:tab/>
        <w:t>Формами бібліотечного обслуговування є: абонементи, читальні зали, міжбібліотечний абонемент, дистанційне обслуговування користувачів засобами телекомунікації.</w:t>
      </w:r>
    </w:p>
    <w:p w14:paraId="41576471" w14:textId="77777777" w:rsidR="00DD513C" w:rsidRDefault="00DD513C" w:rsidP="00DD513C">
      <w:pPr>
        <w:ind w:firstLine="567"/>
        <w:jc w:val="both"/>
      </w:pPr>
      <w:r>
        <w:rPr>
          <w:sz w:val="28"/>
          <w:szCs w:val="28"/>
        </w:rPr>
        <w:t>2.4.2.</w:t>
      </w:r>
      <w:r>
        <w:rPr>
          <w:sz w:val="28"/>
          <w:szCs w:val="28"/>
        </w:rPr>
        <w:tab/>
        <w:t>Користувачами бібліотечних послуг є: юридичні та фізичні особи міста і області, зарубіжних країн та особи без громадянства, діти та юнацтво, а також особи, які працюють з дітьми та молоддю.</w:t>
      </w:r>
    </w:p>
    <w:p w14:paraId="50B51C71" w14:textId="77777777" w:rsidR="00DD513C" w:rsidRDefault="00DD513C" w:rsidP="00DD513C">
      <w:pPr>
        <w:ind w:firstLine="567"/>
        <w:jc w:val="both"/>
      </w:pPr>
      <w:r>
        <w:rPr>
          <w:sz w:val="28"/>
          <w:szCs w:val="28"/>
        </w:rPr>
        <w:t>2.4.3.</w:t>
      </w:r>
      <w:r>
        <w:rPr>
          <w:sz w:val="28"/>
          <w:szCs w:val="28"/>
        </w:rPr>
        <w:tab/>
        <w:t>Користувачі зобов’язані дотримуватись «Правил користування Житомирською обласною бібліотекою для дітей та юнацтва».</w:t>
      </w:r>
    </w:p>
    <w:p w14:paraId="4F10E946" w14:textId="77777777" w:rsidR="00DD513C" w:rsidRDefault="00DD513C" w:rsidP="00DD513C">
      <w:pPr>
        <w:jc w:val="center"/>
        <w:rPr>
          <w:rFonts w:eastAsia="Times New Roman"/>
          <w:b/>
          <w:bCs/>
          <w:color w:val="00000A"/>
          <w:sz w:val="28"/>
          <w:szCs w:val="28"/>
        </w:rPr>
      </w:pPr>
    </w:p>
    <w:p w14:paraId="56D2148B" w14:textId="77777777" w:rsidR="00DD513C" w:rsidRDefault="00DD513C" w:rsidP="00DD513C">
      <w:pPr>
        <w:jc w:val="center"/>
      </w:pPr>
      <w:r>
        <w:rPr>
          <w:rFonts w:eastAsia="Times New Roman"/>
          <w:b/>
          <w:bCs/>
          <w:color w:val="00000A"/>
          <w:sz w:val="28"/>
          <w:szCs w:val="28"/>
        </w:rPr>
        <w:t>СТАТТЯ 3. Юридичний статус Бібліотеки</w:t>
      </w:r>
      <w:bookmarkEnd w:id="1"/>
    </w:p>
    <w:p w14:paraId="546B0AD6" w14:textId="77777777" w:rsidR="00DD513C" w:rsidRDefault="00DD513C" w:rsidP="00DD513C">
      <w:pPr>
        <w:jc w:val="center"/>
        <w:rPr>
          <w:rFonts w:eastAsia="Times New Roman"/>
          <w:b/>
          <w:bCs/>
          <w:color w:val="00000A"/>
          <w:sz w:val="28"/>
          <w:szCs w:val="28"/>
        </w:rPr>
      </w:pPr>
    </w:p>
    <w:p w14:paraId="298B94A0" w14:textId="77777777" w:rsidR="00DD513C" w:rsidRDefault="00DD513C" w:rsidP="00DD513C">
      <w:pPr>
        <w:ind w:firstLine="706"/>
        <w:jc w:val="both"/>
      </w:pPr>
      <w:r>
        <w:rPr>
          <w:sz w:val="28"/>
          <w:szCs w:val="28"/>
        </w:rPr>
        <w:t xml:space="preserve">3.1. Бібліотека є юридичною особою. Права і обов’язки юридичної особи Бібліотека набуває з дня його державної реєстрації. </w:t>
      </w:r>
    </w:p>
    <w:p w14:paraId="6AD192A4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3.2. У своїй діяльності Бібліотека керується Конституцією України, законами України «Про культуру», «Про бібліотеки і бібліотечну справу», актами Президента України та Кабінету Міністрів України, іншими нормативно-правовими актами, рішеннями Житомирської обласної ради, положеннями з управління об’єктами спільної власності, затвердженими рішеннями Житомирської обласної ради, наказами Управління культури та туризму Житомирської облдержадміністрації та цим  Статутом, який затверджується Органом управління майном.</w:t>
      </w:r>
    </w:p>
    <w:p w14:paraId="04F39997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3.3. Участь Бібліотеки в асоціаціях та інших об’єднаннях здійснюється за погодженням з Органом управління майном, якщо це не суперечить антимонопольному законодавству та іншим нормативним актам України.</w:t>
      </w:r>
    </w:p>
    <w:p w14:paraId="1057DAA6" w14:textId="77777777" w:rsidR="00DD513C" w:rsidRDefault="00DD513C" w:rsidP="00DD513C">
      <w:pPr>
        <w:jc w:val="both"/>
      </w:pPr>
      <w:r>
        <w:rPr>
          <w:rFonts w:eastAsia="Times New Roman"/>
          <w:color w:val="00000A"/>
          <w:sz w:val="28"/>
          <w:szCs w:val="28"/>
        </w:rPr>
        <w:t>Бібліотека може утворювати філії, інші підрозділи з дозволу Органу управління майном за рішенням Житомирської обласної ради.</w:t>
      </w:r>
    </w:p>
    <w:p w14:paraId="156BCCE7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3.4. Бібліотека має самостійний баланс, розрахунковий та інші рахунки в органах Державної  казначейської служби України, банківських установах, круглу печатку з власним найменуванням, штампи, бланки, власну емблему, іншу атрибутику юридичної особи.</w:t>
      </w:r>
    </w:p>
    <w:p w14:paraId="63A06F0A" w14:textId="77777777" w:rsidR="00DD513C" w:rsidRDefault="00DD513C" w:rsidP="00DD513C">
      <w:pPr>
        <w:keepNext/>
        <w:widowControl/>
        <w:shd w:val="clear" w:color="auto" w:fill="FFFFFF"/>
        <w:tabs>
          <w:tab w:val="left" w:pos="709"/>
        </w:tabs>
        <w:suppressAutoHyphens w:val="0"/>
        <w:jc w:val="both"/>
      </w:pPr>
      <w:r>
        <w:rPr>
          <w:rFonts w:eastAsia="Times New Roman"/>
          <w:color w:val="00000A"/>
          <w:sz w:val="28"/>
          <w:szCs w:val="28"/>
        </w:rPr>
        <w:lastRenderedPageBreak/>
        <w:tab/>
        <w:t>3.5. Бібліотека не несе відповідальності за зобов’язання Органу управління майном.</w:t>
      </w:r>
    </w:p>
    <w:p w14:paraId="1CD0CA85" w14:textId="77777777" w:rsidR="00DD513C" w:rsidRDefault="00DD513C" w:rsidP="00DD513C">
      <w:pPr>
        <w:keepNext/>
        <w:widowControl/>
        <w:shd w:val="clear" w:color="auto" w:fill="FFFFFF"/>
        <w:tabs>
          <w:tab w:val="left" w:pos="709"/>
        </w:tabs>
        <w:suppressAutoHyphens w:val="0"/>
        <w:jc w:val="both"/>
      </w:pPr>
      <w:r>
        <w:rPr>
          <w:rFonts w:eastAsia="Times New Roman"/>
          <w:color w:val="00000A"/>
          <w:sz w:val="28"/>
          <w:szCs w:val="28"/>
        </w:rPr>
        <w:tab/>
        <w:t>3.6. Бібліотека має право укладати договори/угоди, набувати майнові та пов’язані з ними немайнові права, відповідати за свої зобов’язання, виконувати обов’язки юридичної особи згідно з чинним законодавством, бути позивачем і відповідачем у судах.</w:t>
      </w:r>
    </w:p>
    <w:p w14:paraId="10F61BC6" w14:textId="77777777" w:rsidR="00DD513C" w:rsidRDefault="00DD513C" w:rsidP="00DD513C">
      <w:pPr>
        <w:ind w:firstLine="706"/>
        <w:jc w:val="both"/>
      </w:pPr>
      <w:r>
        <w:rPr>
          <w:sz w:val="28"/>
          <w:szCs w:val="28"/>
        </w:rPr>
        <w:t>3.7. З питань, віднесених чинним законодавством України до повноважень Управління культури та туризму облдержадміністрації, координацію діяльності Бібліотеки здійснює вищезазначене управління.</w:t>
      </w:r>
    </w:p>
    <w:p w14:paraId="4C942B09" w14:textId="77777777" w:rsidR="00DD513C" w:rsidRDefault="00DD513C" w:rsidP="00DD513C">
      <w:pPr>
        <w:ind w:firstLine="706"/>
      </w:pPr>
      <w:r>
        <w:rPr>
          <w:sz w:val="28"/>
          <w:szCs w:val="28"/>
        </w:rPr>
        <w:t>3.8. Бібліотека не підлягає приватизації.</w:t>
      </w:r>
    </w:p>
    <w:p w14:paraId="6B43C345" w14:textId="77777777" w:rsidR="00DD513C" w:rsidRDefault="00DD513C" w:rsidP="00DD513C">
      <w:pPr>
        <w:rPr>
          <w:sz w:val="28"/>
          <w:szCs w:val="28"/>
        </w:rPr>
      </w:pPr>
    </w:p>
    <w:p w14:paraId="21A72774" w14:textId="77777777" w:rsidR="00DD513C" w:rsidRDefault="00DD513C" w:rsidP="00DD513C">
      <w:pPr>
        <w:jc w:val="center"/>
      </w:pPr>
      <w:r>
        <w:rPr>
          <w:b/>
          <w:bCs/>
          <w:sz w:val="28"/>
          <w:szCs w:val="28"/>
        </w:rPr>
        <w:t>СТАТТЯ 4. Майно Бібліотеки</w:t>
      </w:r>
    </w:p>
    <w:p w14:paraId="24A14A82" w14:textId="77777777" w:rsidR="00DD513C" w:rsidRDefault="00DD513C" w:rsidP="00DD513C">
      <w:pPr>
        <w:jc w:val="center"/>
        <w:rPr>
          <w:b/>
          <w:bCs/>
          <w:sz w:val="28"/>
          <w:szCs w:val="28"/>
        </w:rPr>
      </w:pPr>
    </w:p>
    <w:p w14:paraId="5AB42DFF" w14:textId="77777777" w:rsidR="00DD513C" w:rsidRDefault="00DD513C" w:rsidP="00DD513C">
      <w:pPr>
        <w:keepNext/>
        <w:widowControl/>
        <w:shd w:val="clear" w:color="auto" w:fill="FFFFFF"/>
        <w:tabs>
          <w:tab w:val="left" w:pos="709"/>
        </w:tabs>
        <w:suppressAutoHyphens w:val="0"/>
        <w:jc w:val="both"/>
      </w:pPr>
      <w:r>
        <w:rPr>
          <w:rFonts w:eastAsia="Times New Roman"/>
          <w:color w:val="00000A"/>
          <w:sz w:val="28"/>
          <w:szCs w:val="28"/>
        </w:rPr>
        <w:tab/>
        <w:t>4.1. Майно Бібліотеки становлять основні засоби та обігові кошти, а також інші цінності, вартість яких відображається у його самостійному балансі.</w:t>
      </w:r>
    </w:p>
    <w:p w14:paraId="4D55887F" w14:textId="77777777" w:rsidR="00DD513C" w:rsidRDefault="00DD513C" w:rsidP="00DD513C">
      <w:pPr>
        <w:keepNext/>
        <w:widowControl/>
        <w:shd w:val="clear" w:color="auto" w:fill="FFFFFF"/>
        <w:tabs>
          <w:tab w:val="left" w:pos="709"/>
        </w:tabs>
        <w:suppressAutoHyphens w:val="0"/>
        <w:jc w:val="both"/>
      </w:pPr>
      <w:r>
        <w:rPr>
          <w:rFonts w:eastAsia="Times New Roman"/>
          <w:color w:val="00000A"/>
          <w:sz w:val="28"/>
          <w:szCs w:val="28"/>
        </w:rPr>
        <w:tab/>
        <w:t xml:space="preserve">4.2. Майно Бібліотеки є спільною власністю територіальних громад сіл, селищ, міст області і закріплюється за ним на праві оперативного управління. </w:t>
      </w:r>
    </w:p>
    <w:p w14:paraId="65624973" w14:textId="77777777" w:rsidR="00DD513C" w:rsidRDefault="00DD513C" w:rsidP="00DD513C">
      <w:pPr>
        <w:keepNext/>
        <w:widowControl/>
        <w:shd w:val="clear" w:color="auto" w:fill="FFFFFF"/>
        <w:tabs>
          <w:tab w:val="left" w:pos="709"/>
        </w:tabs>
        <w:suppressAutoHyphens w:val="0"/>
        <w:jc w:val="both"/>
      </w:pPr>
      <w:r>
        <w:rPr>
          <w:rFonts w:eastAsia="Times New Roman"/>
          <w:color w:val="00000A"/>
          <w:sz w:val="28"/>
          <w:szCs w:val="28"/>
        </w:rPr>
        <w:tab/>
        <w:t>4.3. Перелік майна, що закріплюється за Бібліотекою на праві оперативного управління, визначається виключно Органом управління майном і може ним змінюватися.</w:t>
      </w:r>
    </w:p>
    <w:p w14:paraId="06A8AE67" w14:textId="77777777" w:rsidR="00DD513C" w:rsidRDefault="00DD513C" w:rsidP="00DD513C">
      <w:pPr>
        <w:keepNext/>
        <w:widowControl/>
        <w:shd w:val="clear" w:color="auto" w:fill="FFFFFF"/>
        <w:jc w:val="both"/>
      </w:pPr>
      <w:r>
        <w:rPr>
          <w:rFonts w:eastAsia="Times New Roman"/>
          <w:color w:val="00000A"/>
          <w:sz w:val="16"/>
          <w:szCs w:val="16"/>
        </w:rPr>
        <w:t xml:space="preserve">              </w:t>
      </w:r>
      <w:r>
        <w:rPr>
          <w:rFonts w:eastAsia="Times New Roman"/>
          <w:color w:val="00000A"/>
          <w:sz w:val="28"/>
          <w:szCs w:val="28"/>
        </w:rPr>
        <w:t>Здійснюючи право оперативного управління, Бібліотека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14:paraId="10374EEE" w14:textId="77777777" w:rsidR="00DD513C" w:rsidRDefault="00DD513C" w:rsidP="00DD513C">
      <w:pPr>
        <w:jc w:val="both"/>
      </w:pPr>
      <w:r>
        <w:rPr>
          <w:rFonts w:eastAsia="Times New Roman"/>
          <w:color w:val="00000A"/>
          <w:sz w:val="16"/>
          <w:szCs w:val="16"/>
        </w:rPr>
        <w:t xml:space="preserve">         </w:t>
      </w:r>
      <w:r>
        <w:rPr>
          <w:rFonts w:eastAsia="Times New Roman"/>
          <w:color w:val="00000A"/>
          <w:sz w:val="28"/>
          <w:szCs w:val="28"/>
        </w:rPr>
        <w:t>Бібліотека не має права безоплатно передавати належне йому майно іншим юридичним особам чи громадянам, крім випадків, передбачених чинним законодавством. При цьому, 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Бібліотекою на праві оперативного управління, здійснюється з дозволу Органу управління майном у порядку, що встановлений Житомирською обласною  радою.  Розпоряджатися  в інший  спосіб  майном,   що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належить до основних засобів, Бібліотека має право лише у межах повноважень та у спосіб, що передбачені чинним законодавством.</w:t>
      </w:r>
    </w:p>
    <w:p w14:paraId="34DBCC11" w14:textId="77777777" w:rsidR="00DD513C" w:rsidRDefault="00DD513C" w:rsidP="00DD513C">
      <w:pPr>
        <w:ind w:firstLine="567"/>
        <w:jc w:val="both"/>
      </w:pPr>
      <w:r>
        <w:rPr>
          <w:rFonts w:eastAsia="Times New Roman"/>
          <w:color w:val="00000A"/>
          <w:sz w:val="28"/>
          <w:szCs w:val="28"/>
        </w:rPr>
        <w:t>Одержані кошти в результаті відчуження нерухомого майна та об’єктів  незавершеного будівництва спрямовуються в обласний бюджет.</w:t>
      </w:r>
    </w:p>
    <w:p w14:paraId="6F306637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4.4. Джерелами формування майна Бібліотеки є:</w:t>
      </w:r>
    </w:p>
    <w:p w14:paraId="2ECE351B" w14:textId="77777777" w:rsidR="00DD513C" w:rsidRDefault="00DD513C" w:rsidP="00DD513C">
      <w:pPr>
        <w:pStyle w:val="1"/>
        <w:numPr>
          <w:ilvl w:val="0"/>
          <w:numId w:val="2"/>
        </w:numPr>
        <w:jc w:val="both"/>
      </w:pPr>
      <w:r>
        <w:rPr>
          <w:rFonts w:eastAsia="Times New Roman"/>
          <w:color w:val="00000A"/>
          <w:sz w:val="28"/>
          <w:szCs w:val="28"/>
        </w:rPr>
        <w:t>майно, передане йому Органом управління майном;</w:t>
      </w:r>
    </w:p>
    <w:p w14:paraId="37D820A7" w14:textId="77777777" w:rsidR="00DD513C" w:rsidRDefault="00DD513C" w:rsidP="00DD513C">
      <w:pPr>
        <w:pStyle w:val="1"/>
        <w:numPr>
          <w:ilvl w:val="0"/>
          <w:numId w:val="2"/>
        </w:numPr>
        <w:jc w:val="both"/>
      </w:pPr>
      <w:r>
        <w:rPr>
          <w:rFonts w:eastAsia="Times New Roman"/>
          <w:color w:val="00000A"/>
          <w:sz w:val="28"/>
          <w:szCs w:val="28"/>
        </w:rPr>
        <w:t>кошти обласного бюджету;</w:t>
      </w:r>
    </w:p>
    <w:p w14:paraId="79698A52" w14:textId="77777777" w:rsidR="00DD513C" w:rsidRDefault="00DD513C" w:rsidP="00DD513C">
      <w:pPr>
        <w:pStyle w:val="1"/>
        <w:numPr>
          <w:ilvl w:val="0"/>
          <w:numId w:val="2"/>
        </w:numPr>
        <w:jc w:val="both"/>
      </w:pPr>
      <w:r>
        <w:rPr>
          <w:rFonts w:eastAsia="Times New Roman"/>
          <w:color w:val="00000A"/>
          <w:sz w:val="28"/>
          <w:szCs w:val="28"/>
        </w:rPr>
        <w:t>доходи, одержані від реалізації послуг, згідно з предметом діяльності Бібліотеки, а також від інших видів статутної діяльності;</w:t>
      </w:r>
    </w:p>
    <w:p w14:paraId="60EC5BF4" w14:textId="77777777" w:rsidR="00DD513C" w:rsidRDefault="00DD513C" w:rsidP="00DD513C">
      <w:pPr>
        <w:pStyle w:val="1"/>
        <w:numPr>
          <w:ilvl w:val="0"/>
          <w:numId w:val="2"/>
        </w:numPr>
        <w:jc w:val="both"/>
      </w:pPr>
      <w:r>
        <w:rPr>
          <w:rFonts w:eastAsia="Times New Roman"/>
          <w:color w:val="00000A"/>
          <w:sz w:val="28"/>
          <w:szCs w:val="28"/>
        </w:rPr>
        <w:t>безоплатні або благодійні внески, гранти, пожертвування організацій, підприємств і громадян;</w:t>
      </w:r>
    </w:p>
    <w:p w14:paraId="66909CB2" w14:textId="77777777" w:rsidR="00DD513C" w:rsidRDefault="00DD513C" w:rsidP="00DD513C">
      <w:pPr>
        <w:pStyle w:val="1"/>
        <w:numPr>
          <w:ilvl w:val="0"/>
          <w:numId w:val="2"/>
        </w:numPr>
        <w:jc w:val="both"/>
      </w:pPr>
      <w:r>
        <w:rPr>
          <w:rFonts w:eastAsia="Times New Roman"/>
          <w:color w:val="00000A"/>
          <w:sz w:val="28"/>
          <w:szCs w:val="28"/>
        </w:rPr>
        <w:t>майно, придбане в інших суб’єктів господарювання, організацій та громадян у встановленому чинним законодавством України порядку;</w:t>
      </w:r>
    </w:p>
    <w:p w14:paraId="54D83892" w14:textId="77777777" w:rsidR="00DD513C" w:rsidRDefault="00DD513C" w:rsidP="00DD513C">
      <w:pPr>
        <w:pStyle w:val="1"/>
        <w:numPr>
          <w:ilvl w:val="0"/>
          <w:numId w:val="2"/>
        </w:numPr>
        <w:jc w:val="both"/>
      </w:pPr>
      <w:r>
        <w:rPr>
          <w:rFonts w:eastAsia="Times New Roman"/>
          <w:color w:val="00000A"/>
          <w:sz w:val="28"/>
          <w:szCs w:val="28"/>
        </w:rPr>
        <w:t xml:space="preserve">інше майно, набуте на підставах, не заборонених чинним законодавством </w:t>
      </w:r>
      <w:r>
        <w:rPr>
          <w:rFonts w:eastAsia="Times New Roman"/>
          <w:color w:val="00000A"/>
          <w:sz w:val="28"/>
          <w:szCs w:val="28"/>
        </w:rPr>
        <w:lastRenderedPageBreak/>
        <w:t>України;</w:t>
      </w:r>
    </w:p>
    <w:p w14:paraId="05FF2610" w14:textId="77777777" w:rsidR="00DD513C" w:rsidRDefault="00DD513C" w:rsidP="00DD513C">
      <w:pPr>
        <w:pStyle w:val="1"/>
        <w:numPr>
          <w:ilvl w:val="0"/>
          <w:numId w:val="2"/>
        </w:numPr>
        <w:jc w:val="both"/>
      </w:pPr>
      <w:r>
        <w:rPr>
          <w:rFonts w:eastAsia="Times New Roman"/>
          <w:color w:val="00000A"/>
          <w:sz w:val="28"/>
          <w:szCs w:val="28"/>
        </w:rPr>
        <w:t>інші джерела, що не заборонені чинним законодавством.</w:t>
      </w:r>
    </w:p>
    <w:p w14:paraId="2863F24E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4.5. Бібліотека здійснює володіння, користування землею та іншими природними ресурсами відповідно до мети своєї діяльності та чинного законодавства України.</w:t>
      </w:r>
    </w:p>
    <w:p w14:paraId="1D53608C" w14:textId="685C0ABA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4.6. Збитки, завдані Бібліоте</w:t>
      </w:r>
      <w:r w:rsidR="008B3FE9">
        <w:rPr>
          <w:rFonts w:eastAsia="Times New Roman"/>
          <w:color w:val="00000A"/>
          <w:sz w:val="28"/>
          <w:szCs w:val="28"/>
        </w:rPr>
        <w:t>ці</w:t>
      </w:r>
      <w:r>
        <w:rPr>
          <w:rFonts w:eastAsia="Times New Roman"/>
          <w:color w:val="00000A"/>
          <w:sz w:val="28"/>
          <w:szCs w:val="28"/>
        </w:rPr>
        <w:t xml:space="preserve"> в результаті порушення його майнових прав громадянами, юридичними особами і державними органами, відшкодовуються Бібліоте</w:t>
      </w:r>
      <w:r w:rsidR="008B3FE9">
        <w:rPr>
          <w:rFonts w:eastAsia="Times New Roman"/>
          <w:color w:val="00000A"/>
          <w:sz w:val="28"/>
          <w:szCs w:val="28"/>
        </w:rPr>
        <w:t>ці</w:t>
      </w:r>
      <w:r>
        <w:rPr>
          <w:rFonts w:eastAsia="Times New Roman"/>
          <w:color w:val="00000A"/>
          <w:sz w:val="28"/>
          <w:szCs w:val="28"/>
        </w:rPr>
        <w:t xml:space="preserve"> згідно з рішенням суду.</w:t>
      </w:r>
    </w:p>
    <w:p w14:paraId="22AB95E8" w14:textId="796D81A5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 xml:space="preserve">4.7. </w:t>
      </w:r>
      <w:r>
        <w:rPr>
          <w:sz w:val="28"/>
          <w:szCs w:val="28"/>
        </w:rPr>
        <w:t>Бібліотечні фонди закріплюються за Бібліотекою на праві оперативного управління. Бібліотека зобов</w:t>
      </w:r>
      <w:r w:rsidR="008B3FE9">
        <w:rPr>
          <w:sz w:val="28"/>
          <w:szCs w:val="28"/>
        </w:rPr>
        <w:t>’</w:t>
      </w:r>
      <w:r>
        <w:rPr>
          <w:sz w:val="28"/>
          <w:szCs w:val="28"/>
        </w:rPr>
        <w:t>язана забезпечувати збереженість бібліотечного фонду та сприяти його поповненню.</w:t>
      </w:r>
    </w:p>
    <w:p w14:paraId="2BA29DDB" w14:textId="77777777" w:rsidR="00DD513C" w:rsidRDefault="00DD513C" w:rsidP="00DD513C">
      <w:pPr>
        <w:jc w:val="center"/>
        <w:rPr>
          <w:rFonts w:eastAsia="Times New Roman"/>
          <w:b/>
          <w:bCs/>
          <w:color w:val="00000A"/>
          <w:sz w:val="28"/>
          <w:szCs w:val="28"/>
        </w:rPr>
      </w:pPr>
    </w:p>
    <w:p w14:paraId="188E935B" w14:textId="77777777" w:rsidR="00DD513C" w:rsidRDefault="00DD513C" w:rsidP="00DD513C">
      <w:pPr>
        <w:jc w:val="center"/>
      </w:pPr>
      <w:r>
        <w:rPr>
          <w:rFonts w:eastAsia="Times New Roman"/>
          <w:b/>
          <w:bCs/>
          <w:color w:val="00000A"/>
          <w:sz w:val="28"/>
          <w:szCs w:val="28"/>
        </w:rPr>
        <w:t>СТАТТЯ 5. Права та обов’язки Бібліотеки</w:t>
      </w:r>
    </w:p>
    <w:p w14:paraId="30B7D7C3" w14:textId="77777777" w:rsidR="00DD513C" w:rsidRDefault="00DD513C" w:rsidP="00DD513C">
      <w:pPr>
        <w:jc w:val="center"/>
        <w:rPr>
          <w:rFonts w:eastAsia="Times New Roman"/>
          <w:b/>
          <w:bCs/>
          <w:color w:val="00000A"/>
          <w:sz w:val="28"/>
          <w:szCs w:val="28"/>
        </w:rPr>
      </w:pPr>
    </w:p>
    <w:p w14:paraId="17DD152E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5.1. Права Бібліотеки:</w:t>
      </w:r>
    </w:p>
    <w:p w14:paraId="1782482D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5.1.1. Бібліотека, за погодженням з Органом управління майном,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продукції, творів, робіт, послуг та економічної ситуації.</w:t>
      </w:r>
    </w:p>
    <w:p w14:paraId="7C179E3E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5.1.2. Бібліотека надає платні послуги, перелік яких визначається відповідною постановою Кабінету Міністрів України.</w:t>
      </w:r>
    </w:p>
    <w:p w14:paraId="311E9DB2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5.1.3. Здійснює види діяльності, передбачені цим Статутом.</w:t>
      </w:r>
    </w:p>
    <w:p w14:paraId="7E94822A" w14:textId="77777777" w:rsidR="00DD513C" w:rsidRDefault="00DD513C" w:rsidP="00DD513C">
      <w:pPr>
        <w:ind w:firstLine="706"/>
      </w:pPr>
      <w:r>
        <w:rPr>
          <w:rFonts w:eastAsia="Times New Roman"/>
          <w:color w:val="00000A"/>
          <w:sz w:val="28"/>
          <w:szCs w:val="28"/>
        </w:rPr>
        <w:t xml:space="preserve">5.1.4. </w:t>
      </w:r>
      <w:r>
        <w:rPr>
          <w:sz w:val="28"/>
          <w:szCs w:val="28"/>
        </w:rPr>
        <w:t>Правовий і соціальний захист працівників Бібліотеки забезпечується згідно чинного законодавства.</w:t>
      </w:r>
    </w:p>
    <w:p w14:paraId="2252708F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5.1.5. Бібліотека для здійснення своєї статутної діяльності має право:</w:t>
      </w:r>
    </w:p>
    <w:p w14:paraId="4FB4D59F" w14:textId="77777777" w:rsidR="00DD513C" w:rsidRDefault="00DD513C" w:rsidP="00DD513C">
      <w:pPr>
        <w:pStyle w:val="1"/>
        <w:numPr>
          <w:ilvl w:val="0"/>
          <w:numId w:val="3"/>
        </w:numPr>
        <w:jc w:val="both"/>
      </w:pPr>
      <w:r>
        <w:rPr>
          <w:rFonts w:eastAsia="Times New Roman"/>
          <w:color w:val="00000A"/>
          <w:sz w:val="28"/>
          <w:szCs w:val="28"/>
        </w:rPr>
        <w:t>вступати у взаємовідносини з юридичними та фізичними особами, в тому числі на договірних засадах на виконання робіт спільної діяльності з дозволу Органу управління майном;</w:t>
      </w:r>
    </w:p>
    <w:p w14:paraId="67740D06" w14:textId="289CF96B" w:rsidR="00DD513C" w:rsidRDefault="00DD513C" w:rsidP="00DD513C">
      <w:pPr>
        <w:pStyle w:val="1"/>
        <w:numPr>
          <w:ilvl w:val="0"/>
          <w:numId w:val="3"/>
        </w:numPr>
        <w:jc w:val="both"/>
      </w:pPr>
      <w:r>
        <w:rPr>
          <w:rFonts w:eastAsia="Times New Roman"/>
          <w:color w:val="00000A"/>
          <w:sz w:val="28"/>
          <w:szCs w:val="28"/>
        </w:rPr>
        <w:t>утворювати з дозволу Органу управління майном структурні підрозділи, філії, необхідні для здійснення статутної діяльності і затверджувати положення про них.</w:t>
      </w:r>
    </w:p>
    <w:p w14:paraId="6A249E55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 xml:space="preserve">5.1.6 </w:t>
      </w:r>
      <w:r>
        <w:rPr>
          <w:sz w:val="28"/>
          <w:szCs w:val="28"/>
        </w:rPr>
        <w:t>Бібліотека має право створювати органи самоврядування: наглядові, методичні та інші ради, залучаючи до їх діяльності фахівців різного профілю.</w:t>
      </w:r>
    </w:p>
    <w:p w14:paraId="19DB0616" w14:textId="77777777" w:rsidR="00DD513C" w:rsidRDefault="00DD513C" w:rsidP="00DD513C">
      <w:pPr>
        <w:jc w:val="both"/>
      </w:pPr>
      <w:r>
        <w:rPr>
          <w:rFonts w:eastAsia="Times New Roman"/>
          <w:color w:val="00000A"/>
          <w:sz w:val="28"/>
          <w:szCs w:val="28"/>
        </w:rPr>
        <w:t xml:space="preserve">         5.2. Обов’язки Бібліотеки:</w:t>
      </w:r>
    </w:p>
    <w:p w14:paraId="0285405B" w14:textId="77777777" w:rsidR="00DD513C" w:rsidRDefault="00DD513C" w:rsidP="00DD513C">
      <w:pPr>
        <w:jc w:val="both"/>
      </w:pPr>
      <w:r>
        <w:rPr>
          <w:rFonts w:eastAsia="Times New Roman"/>
          <w:color w:val="00000A"/>
          <w:sz w:val="28"/>
          <w:szCs w:val="28"/>
        </w:rPr>
        <w:t xml:space="preserve">         5.2.1. При визначенні стратегії статутної діяльності Бібліотека повинна враховувати встановлені Органом управління майном показники діяльності, які є обов’язковими для виконання.</w:t>
      </w:r>
    </w:p>
    <w:p w14:paraId="4D0285AD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5.2.2. Бібліотека:</w:t>
      </w:r>
    </w:p>
    <w:p w14:paraId="74CF148A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rFonts w:eastAsia="Times New Roman"/>
          <w:color w:val="00000A"/>
          <w:sz w:val="28"/>
          <w:szCs w:val="28"/>
        </w:rPr>
        <w:t>забезпечує своєчасну сплату податків та інших відрахувань згідно з чинним законодавством;</w:t>
      </w:r>
    </w:p>
    <w:p w14:paraId="4753E90B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rFonts w:eastAsia="Times New Roman"/>
          <w:color w:val="00000A"/>
          <w:sz w:val="28"/>
          <w:szCs w:val="28"/>
        </w:rPr>
        <w:t>здійснює будівництво, реконструкцію, а також капітальний ремонт основних фондів;</w:t>
      </w:r>
    </w:p>
    <w:p w14:paraId="79202F06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rFonts w:eastAsia="Times New Roman"/>
          <w:color w:val="00000A"/>
          <w:sz w:val="28"/>
          <w:szCs w:val="28"/>
        </w:rPr>
        <w:t>здійснює оперативну діяльність з матеріально-технічного забезпечення;</w:t>
      </w:r>
    </w:p>
    <w:p w14:paraId="62B8E5D3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rFonts w:eastAsia="Times New Roman"/>
          <w:color w:val="00000A"/>
          <w:sz w:val="28"/>
          <w:szCs w:val="28"/>
        </w:rPr>
        <w:t>придбає необхідні матеріальні ресурси у підприємств, організацій та установ незалежно від форм власності, а також у фізичних осіб;</w:t>
      </w:r>
    </w:p>
    <w:p w14:paraId="6A55B82D" w14:textId="77777777" w:rsidR="00DD513C" w:rsidRDefault="00DD513C" w:rsidP="00DD513C">
      <w:pPr>
        <w:pStyle w:val="1"/>
        <w:numPr>
          <w:ilvl w:val="0"/>
          <w:numId w:val="5"/>
        </w:numPr>
        <w:jc w:val="both"/>
      </w:pPr>
      <w:r>
        <w:rPr>
          <w:rFonts w:eastAsia="Times New Roman"/>
          <w:color w:val="00000A"/>
          <w:sz w:val="28"/>
          <w:szCs w:val="28"/>
        </w:rPr>
        <w:lastRenderedPageBreak/>
        <w:t>забезпечує зберігання в належному стані переданого йому майна та раціональне використання матеріальних, фінансових, трудових ресурсів;</w:t>
      </w:r>
    </w:p>
    <w:p w14:paraId="75877F18" w14:textId="77777777" w:rsidR="00DD513C" w:rsidRDefault="00DD513C" w:rsidP="00DD513C">
      <w:pPr>
        <w:pStyle w:val="1"/>
        <w:numPr>
          <w:ilvl w:val="0"/>
          <w:numId w:val="5"/>
        </w:numPr>
        <w:jc w:val="both"/>
      </w:pPr>
      <w:r>
        <w:rPr>
          <w:rFonts w:eastAsia="Times New Roman"/>
          <w:color w:val="00000A"/>
          <w:sz w:val="28"/>
          <w:szCs w:val="28"/>
        </w:rPr>
        <w:t>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14:paraId="6A23B95F" w14:textId="77777777" w:rsidR="00DD513C" w:rsidRDefault="00DD513C" w:rsidP="00DD513C">
      <w:pPr>
        <w:pStyle w:val="1"/>
        <w:keepNext/>
        <w:widowControl/>
        <w:numPr>
          <w:ilvl w:val="0"/>
          <w:numId w:val="4"/>
        </w:numPr>
        <w:shd w:val="clear" w:color="auto" w:fill="FFFFFF"/>
        <w:tabs>
          <w:tab w:val="left" w:pos="709"/>
        </w:tabs>
        <w:suppressAutoHyphens w:val="0"/>
        <w:jc w:val="both"/>
      </w:pPr>
      <w:r>
        <w:rPr>
          <w:rFonts w:eastAsia="Times New Roman"/>
          <w:color w:val="00000A"/>
          <w:sz w:val="28"/>
          <w:szCs w:val="28"/>
        </w:rPr>
        <w:t>здійснює заходи з вдосконалення організації заробітної плати працівників з метою посилення їх матеріальної зацікавленості як в результатах особистої праці, так і в загальних підсумках роботи Бібліотеки, забезпечує економне і раціональне використання бюджетних коштів і своєчасні розрахунки з працівниками;</w:t>
      </w:r>
    </w:p>
    <w:p w14:paraId="778B62E0" w14:textId="77777777" w:rsidR="00DD513C" w:rsidRDefault="00DD513C" w:rsidP="00DD513C">
      <w:pPr>
        <w:pStyle w:val="1"/>
        <w:keepNext/>
        <w:widowControl/>
        <w:numPr>
          <w:ilvl w:val="0"/>
          <w:numId w:val="4"/>
        </w:numPr>
        <w:shd w:val="clear" w:color="auto" w:fill="FFFFFF"/>
        <w:tabs>
          <w:tab w:val="left" w:pos="709"/>
        </w:tabs>
        <w:suppressAutoHyphens w:val="0"/>
        <w:jc w:val="both"/>
      </w:pPr>
      <w:r>
        <w:rPr>
          <w:rFonts w:eastAsia="Times New Roman"/>
          <w:color w:val="00000A"/>
          <w:sz w:val="28"/>
          <w:szCs w:val="28"/>
        </w:rPr>
        <w:t>виконує норми і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безпеки.</w:t>
      </w:r>
    </w:p>
    <w:p w14:paraId="395D24C2" w14:textId="498F1216" w:rsidR="00DD513C" w:rsidRDefault="00DD513C" w:rsidP="00DD513C">
      <w:pPr>
        <w:tabs>
          <w:tab w:val="left" w:pos="709"/>
        </w:tabs>
        <w:jc w:val="both"/>
      </w:pPr>
      <w:r>
        <w:rPr>
          <w:rFonts w:eastAsia="Times New Roman"/>
          <w:sz w:val="28"/>
          <w:szCs w:val="28"/>
        </w:rPr>
        <w:t xml:space="preserve">          </w:t>
      </w:r>
      <w:r>
        <w:rPr>
          <w:sz w:val="28"/>
          <w:szCs w:val="28"/>
        </w:rPr>
        <w:t>5.3. Бібліотека зобов</w:t>
      </w:r>
      <w:r w:rsidR="008B3FE9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язана забезпечувати збереження бібліотечного фонду та сприяти його поповненню.</w:t>
      </w:r>
    </w:p>
    <w:p w14:paraId="45580A35" w14:textId="77777777" w:rsidR="00DD513C" w:rsidRDefault="00DD513C" w:rsidP="00DD513C">
      <w:pPr>
        <w:ind w:firstLine="706"/>
        <w:jc w:val="both"/>
      </w:pPr>
      <w:r>
        <w:rPr>
          <w:sz w:val="28"/>
          <w:szCs w:val="28"/>
        </w:rPr>
        <w:t>5.4.  Особи, винні у порушенні законодавства про бібліотеки і бібліотечну справу, несуть відповідальність згідно з чинним законодавством.</w:t>
      </w:r>
    </w:p>
    <w:p w14:paraId="5D8C6406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 xml:space="preserve">5.5. Бібліотека здійснює бухгалтерський, оперативний облік та веде статистичну звітність згідно з чинним законодавством. 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color w:val="00000A"/>
          <w:sz w:val="28"/>
          <w:szCs w:val="28"/>
        </w:rPr>
        <w:t>иректор  та головний бухгалтер</w:t>
      </w:r>
      <w:r>
        <w:rPr>
          <w:rFonts w:eastAsia="Times New Roman"/>
          <w:color w:val="C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Бібліотеки </w:t>
      </w:r>
      <w:r>
        <w:rPr>
          <w:rFonts w:eastAsia="Times New Roman"/>
          <w:color w:val="00000A"/>
          <w:sz w:val="28"/>
          <w:szCs w:val="28"/>
        </w:rPr>
        <w:t>несуть персональну відповідальність за додержання порядку ведення, достовірність обліку та статистичної звітності, достовірність даних, що містяться в річному звіті та балансі.</w:t>
      </w:r>
    </w:p>
    <w:p w14:paraId="6DE63309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5.6. Відносини Бібліотеки з іншими юридичними особами та окремими громадянами в усіх сферах господарської діяльності здійснюються на підставі укладених договорів.</w:t>
      </w:r>
    </w:p>
    <w:p w14:paraId="3340DFF3" w14:textId="77777777" w:rsidR="00DD513C" w:rsidRDefault="00DD513C" w:rsidP="00DD513C">
      <w:pPr>
        <w:keepNext/>
        <w:widowControl/>
        <w:shd w:val="clear" w:color="auto" w:fill="FFFFFF"/>
        <w:jc w:val="center"/>
        <w:rPr>
          <w:rFonts w:eastAsia="Times New Roman"/>
          <w:b/>
          <w:bCs/>
          <w:color w:val="00000A"/>
          <w:sz w:val="28"/>
          <w:szCs w:val="28"/>
        </w:rPr>
      </w:pPr>
    </w:p>
    <w:p w14:paraId="5ADC3488" w14:textId="77777777" w:rsidR="00DD513C" w:rsidRDefault="00DD513C" w:rsidP="00DD513C">
      <w:pPr>
        <w:keepNext/>
        <w:widowControl/>
        <w:shd w:val="clear" w:color="auto" w:fill="FFFFFF"/>
        <w:jc w:val="center"/>
      </w:pPr>
      <w:r>
        <w:rPr>
          <w:rFonts w:eastAsia="Times New Roman"/>
          <w:b/>
          <w:bCs/>
          <w:color w:val="00000A"/>
          <w:sz w:val="28"/>
          <w:szCs w:val="28"/>
        </w:rPr>
        <w:t>СТАТТЯ 6. Управління Бібліотекою</w:t>
      </w:r>
    </w:p>
    <w:p w14:paraId="4CD83BA5" w14:textId="77777777" w:rsidR="00DD513C" w:rsidRDefault="00DD513C" w:rsidP="00DD513C">
      <w:pPr>
        <w:keepNext/>
        <w:widowControl/>
        <w:shd w:val="clear" w:color="auto" w:fill="FFFFFF"/>
        <w:jc w:val="center"/>
        <w:rPr>
          <w:rFonts w:eastAsia="Times New Roman"/>
          <w:b/>
          <w:bCs/>
          <w:color w:val="00000A"/>
          <w:sz w:val="28"/>
          <w:szCs w:val="28"/>
        </w:rPr>
      </w:pPr>
    </w:p>
    <w:p w14:paraId="1E74F48C" w14:textId="77777777" w:rsidR="00DD513C" w:rsidRDefault="00DD513C" w:rsidP="00DD513C">
      <w:pPr>
        <w:keepNext/>
        <w:widowControl/>
        <w:shd w:val="clear" w:color="auto" w:fill="FFFFFF"/>
        <w:jc w:val="both"/>
      </w:pPr>
      <w:r>
        <w:rPr>
          <w:rFonts w:eastAsia="Times New Roman"/>
          <w:color w:val="00000A"/>
          <w:sz w:val="28"/>
          <w:szCs w:val="28"/>
        </w:rPr>
        <w:t xml:space="preserve">         6.1. Управління Бібліотекою від імені територіальних громад сіл, селищ, міст області здійснюється Органом управління майном у встановленому ним порядку.</w:t>
      </w:r>
    </w:p>
    <w:p w14:paraId="07D65CE7" w14:textId="77777777" w:rsidR="00DD513C" w:rsidRDefault="00DD513C" w:rsidP="00DD513C">
      <w:pPr>
        <w:keepNext/>
        <w:widowControl/>
        <w:shd w:val="clear" w:color="auto" w:fill="FFFFFF"/>
        <w:tabs>
          <w:tab w:val="left" w:pos="709"/>
        </w:tabs>
        <w:jc w:val="both"/>
      </w:pPr>
      <w:r>
        <w:rPr>
          <w:rFonts w:eastAsia="Times New Roman"/>
          <w:color w:val="00000A"/>
          <w:sz w:val="28"/>
          <w:szCs w:val="28"/>
        </w:rPr>
        <w:tab/>
        <w:t>6.2. Орган управління майном в межах чинного законодавства України має право приймати рішення з будь-яких питань діяльності Бібліотеки.</w:t>
      </w:r>
    </w:p>
    <w:p w14:paraId="45B6CCAE" w14:textId="77777777" w:rsidR="00DD513C" w:rsidRDefault="00DD513C" w:rsidP="00DD513C">
      <w:pPr>
        <w:keepNext/>
        <w:widowControl/>
        <w:numPr>
          <w:ilvl w:val="0"/>
          <w:numId w:val="6"/>
        </w:numPr>
        <w:shd w:val="clear" w:color="auto" w:fill="FFFFFF"/>
        <w:tabs>
          <w:tab w:val="left" w:pos="0"/>
          <w:tab w:val="left" w:pos="709"/>
          <w:tab w:val="left" w:pos="993"/>
        </w:tabs>
        <w:suppressAutoHyphens w:val="0"/>
        <w:ind w:left="0" w:firstLine="0"/>
        <w:jc w:val="both"/>
      </w:pPr>
      <w:r>
        <w:rPr>
          <w:rFonts w:eastAsia="Times New Roman"/>
          <w:color w:val="00000A"/>
          <w:sz w:val="28"/>
          <w:szCs w:val="28"/>
        </w:rPr>
        <w:t xml:space="preserve">          6.3. Оперативне керівництво Бібліотекою здійснює директор.</w:t>
      </w:r>
    </w:p>
    <w:p w14:paraId="10D702FC" w14:textId="77777777" w:rsidR="00DD513C" w:rsidRDefault="00DD513C" w:rsidP="00DD513C">
      <w:pPr>
        <w:jc w:val="both"/>
      </w:pPr>
      <w:r>
        <w:rPr>
          <w:rFonts w:eastAsia="Times New Roman"/>
          <w:color w:val="00000A"/>
          <w:sz w:val="28"/>
          <w:szCs w:val="28"/>
        </w:rPr>
        <w:t xml:space="preserve">    </w:t>
      </w:r>
      <w:r>
        <w:rPr>
          <w:rFonts w:eastAsia="Times New Roman"/>
          <w:color w:val="00000A"/>
          <w:sz w:val="28"/>
          <w:szCs w:val="28"/>
        </w:rPr>
        <w:tab/>
        <w:t xml:space="preserve">6.4. </w:t>
      </w:r>
      <w:r>
        <w:rPr>
          <w:rFonts w:eastAsia="Times New Roman"/>
          <w:sz w:val="28"/>
          <w:szCs w:val="28"/>
        </w:rPr>
        <w:t>Д</w:t>
      </w:r>
      <w:r>
        <w:rPr>
          <w:sz w:val="28"/>
          <w:szCs w:val="28"/>
        </w:rPr>
        <w:t xml:space="preserve">иректор Бібліотеки призначається на посаду </w:t>
      </w:r>
      <w:r>
        <w:rPr>
          <w:rFonts w:eastAsia="Times New Roman"/>
          <w:color w:val="00000A"/>
          <w:sz w:val="28"/>
          <w:szCs w:val="28"/>
        </w:rPr>
        <w:t>Органом управління майном</w:t>
      </w:r>
      <w:r>
        <w:rPr>
          <w:sz w:val="28"/>
          <w:szCs w:val="28"/>
        </w:rPr>
        <w:t xml:space="preserve"> шляхом укладення з ними контракту на п’ять років за результатами конкурсу. </w:t>
      </w:r>
    </w:p>
    <w:p w14:paraId="239A33DF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По закінченні календарного року дії контракту його умови аналізуються з урахуванням практики діяльності Бібліотеки, обґрунтовані пропозиції сторін враховуються шляхом внесення у контракт відповідних змін і доповнень.</w:t>
      </w:r>
    </w:p>
    <w:p w14:paraId="6DC4BFEF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 xml:space="preserve">6.5. 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color w:val="00000A"/>
          <w:sz w:val="28"/>
          <w:szCs w:val="28"/>
        </w:rPr>
        <w:t>иректор самостійно вирішує питання діяльності Бібліотеки за винятком тих, що віднесені до компетенції Органу управління майном, обласної державної адміністрації.</w:t>
      </w:r>
    </w:p>
    <w:p w14:paraId="3004306E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6.6.</w:t>
      </w:r>
      <w:r>
        <w:rPr>
          <w:rFonts w:eastAsia="Times New Roman"/>
          <w:b/>
          <w:i/>
          <w:color w:val="00000A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color w:val="00000A"/>
          <w:sz w:val="28"/>
          <w:szCs w:val="28"/>
        </w:rPr>
        <w:t>иректор Бібліотеки:</w:t>
      </w:r>
    </w:p>
    <w:p w14:paraId="2BC2C880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rFonts w:eastAsia="Times New Roman"/>
          <w:color w:val="00000A"/>
          <w:sz w:val="28"/>
          <w:szCs w:val="28"/>
        </w:rPr>
        <w:t>діє на засадах єдиноначальності;</w:t>
      </w:r>
    </w:p>
    <w:p w14:paraId="6A92967D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rFonts w:eastAsia="Times New Roman"/>
          <w:color w:val="00000A"/>
          <w:sz w:val="28"/>
          <w:szCs w:val="28"/>
        </w:rPr>
        <w:lastRenderedPageBreak/>
        <w:t xml:space="preserve">приймає на роботу (укладає договори, контракти з працівниками) та звільняє працівників, у тому числі заступників </w:t>
      </w:r>
      <w:r>
        <w:rPr>
          <w:rFonts w:eastAsia="Times New Roman"/>
          <w:sz w:val="28"/>
          <w:szCs w:val="28"/>
        </w:rPr>
        <w:t xml:space="preserve">генерального </w:t>
      </w:r>
      <w:r>
        <w:rPr>
          <w:rFonts w:eastAsia="Times New Roman"/>
          <w:color w:val="00000A"/>
          <w:sz w:val="28"/>
          <w:szCs w:val="28"/>
        </w:rPr>
        <w:t>директора, керівників відокремлених підрозділів, філій, головного бухгалтера;</w:t>
      </w:r>
    </w:p>
    <w:p w14:paraId="14A417E6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rFonts w:eastAsia="Times New Roman"/>
          <w:color w:val="00000A"/>
          <w:sz w:val="28"/>
          <w:szCs w:val="28"/>
        </w:rPr>
        <w:t>затверджує положення про відокремлені підрозділи, філії, інші структурні підрозділи, які створюються відповідно до чинного законодавства України;</w:t>
      </w:r>
    </w:p>
    <w:p w14:paraId="763587E7" w14:textId="29FE5C9F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rFonts w:eastAsia="Times New Roman"/>
          <w:color w:val="00000A"/>
          <w:sz w:val="28"/>
          <w:szCs w:val="28"/>
        </w:rPr>
        <w:t xml:space="preserve">погоджує у порядку, що встановлений Органом управління майном, структуру та штатну чисельність </w:t>
      </w:r>
      <w:r w:rsidR="008B3FE9">
        <w:rPr>
          <w:rFonts w:eastAsia="Times New Roman"/>
          <w:color w:val="00000A"/>
          <w:sz w:val="28"/>
          <w:szCs w:val="28"/>
        </w:rPr>
        <w:t>Бібліотеки</w:t>
      </w:r>
      <w:r>
        <w:rPr>
          <w:rFonts w:eastAsia="Times New Roman"/>
          <w:color w:val="00000A"/>
          <w:sz w:val="28"/>
          <w:szCs w:val="28"/>
        </w:rPr>
        <w:t>;</w:t>
      </w:r>
    </w:p>
    <w:p w14:paraId="7EAB8F57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rFonts w:eastAsia="Times New Roman"/>
          <w:color w:val="00000A"/>
          <w:sz w:val="28"/>
          <w:szCs w:val="28"/>
        </w:rPr>
        <w:t>розпоряджається у межах своїх повноважень майном Бібліотеки, у тому числі його коштами (відчуження,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Бібліотекою на праві оперативного відання, здійснюється у порядку, що встановлений Органом управління майном;</w:t>
      </w:r>
    </w:p>
    <w:p w14:paraId="16A70880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rFonts w:eastAsia="Times New Roman"/>
          <w:color w:val="00000A"/>
          <w:sz w:val="28"/>
          <w:szCs w:val="28"/>
        </w:rPr>
        <w:t>у межах своїх повноважень видає накази та інші акти з питань, пов’язаних із діяльністю Бібліотеки;</w:t>
      </w:r>
    </w:p>
    <w:p w14:paraId="20FDCEC6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rFonts w:eastAsia="Times New Roman"/>
          <w:color w:val="00000A"/>
          <w:sz w:val="28"/>
          <w:szCs w:val="28"/>
        </w:rPr>
        <w:t>відповідно до умов колективного договору, застосовує заходи заохочення, накладає дисциплінарні стягнення;</w:t>
      </w:r>
    </w:p>
    <w:p w14:paraId="43F24537" w14:textId="0509451B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rFonts w:eastAsia="Times New Roman"/>
          <w:color w:val="00000A"/>
          <w:sz w:val="28"/>
          <w:szCs w:val="28"/>
        </w:rPr>
        <w:t xml:space="preserve">забезпечує складання кошторису, </w:t>
      </w:r>
      <w:r>
        <w:rPr>
          <w:sz w:val="28"/>
          <w:szCs w:val="28"/>
        </w:rPr>
        <w:t>планів асигнувань та подачу квартальної та річної звітностей</w:t>
      </w:r>
      <w:r w:rsidR="008B3FE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40562D2A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rFonts w:eastAsia="Times New Roman"/>
          <w:color w:val="00000A"/>
          <w:sz w:val="28"/>
          <w:szCs w:val="28"/>
        </w:rPr>
        <w:t>забезпечує виконання показників ефективного використання та зберігання переданого майна, а також майнового стану Бібліотеки, за які несе матеріальну відповідальність згідно з чинним законодавством України;</w:t>
      </w:r>
    </w:p>
    <w:p w14:paraId="450F8A76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rFonts w:eastAsia="Times New Roman"/>
          <w:color w:val="00000A"/>
          <w:sz w:val="28"/>
          <w:szCs w:val="28"/>
        </w:rPr>
        <w:t>без довіреності діє від імені Бібліотеки, представляє його інтереси у відносинах з усіма підприємствами, організаціями, установами та громадянами як в Україні, так і за її межами;</w:t>
      </w:r>
    </w:p>
    <w:p w14:paraId="003FA16B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rFonts w:eastAsia="Times New Roman"/>
          <w:color w:val="00000A"/>
          <w:sz w:val="28"/>
          <w:szCs w:val="28"/>
        </w:rPr>
        <w:t>укладає договори, видає довіреності, відкриває в установах банків розрахунковий та інші рахунки;</w:t>
      </w:r>
    </w:p>
    <w:p w14:paraId="24204377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rFonts w:eastAsia="Times New Roman"/>
          <w:color w:val="00000A"/>
          <w:sz w:val="28"/>
          <w:szCs w:val="28"/>
        </w:rPr>
        <w:t>забезпечує охорону праці та дотримання порядку в Бібліотеці;</w:t>
      </w:r>
    </w:p>
    <w:p w14:paraId="04C8EB8D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rFonts w:eastAsia="Times New Roman"/>
          <w:color w:val="00000A"/>
          <w:sz w:val="28"/>
          <w:szCs w:val="28"/>
        </w:rPr>
        <w:t>виконує інші обов’язки.</w:t>
      </w:r>
    </w:p>
    <w:p w14:paraId="2B012E61" w14:textId="77777777" w:rsidR="00DD513C" w:rsidRDefault="00DD513C" w:rsidP="00DD513C">
      <w:pPr>
        <w:ind w:firstLine="567"/>
        <w:jc w:val="both"/>
      </w:pPr>
      <w:r>
        <w:rPr>
          <w:rFonts w:eastAsia="Times New Roman"/>
          <w:color w:val="00000A"/>
          <w:sz w:val="28"/>
          <w:szCs w:val="28"/>
        </w:rPr>
        <w:t>6.7.  Рішення директора, заступників директора і керівників структурних підрозділів обов’язкові для всіх підлеглих їм працівників.</w:t>
      </w:r>
    </w:p>
    <w:p w14:paraId="675D14E1" w14:textId="6EF0E607" w:rsidR="00DD513C" w:rsidRDefault="00DD513C" w:rsidP="00DD513C">
      <w:pPr>
        <w:ind w:firstLine="567"/>
        <w:jc w:val="both"/>
      </w:pPr>
      <w:r>
        <w:rPr>
          <w:rFonts w:eastAsia="Times New Roman"/>
          <w:color w:val="00000A"/>
          <w:sz w:val="28"/>
          <w:szCs w:val="28"/>
          <w:lang w:val="ru-RU"/>
        </w:rPr>
        <w:t xml:space="preserve">6.8. </w:t>
      </w:r>
      <w:r>
        <w:rPr>
          <w:rFonts w:eastAsia="Times New Roman"/>
          <w:color w:val="00000A"/>
          <w:sz w:val="28"/>
          <w:szCs w:val="28"/>
        </w:rPr>
        <w:t xml:space="preserve">Колегіальним контролюючим органом </w:t>
      </w:r>
      <w:r w:rsidR="008B3FE9">
        <w:rPr>
          <w:rFonts w:eastAsia="Times New Roman"/>
          <w:color w:val="00000A"/>
          <w:sz w:val="28"/>
          <w:szCs w:val="28"/>
        </w:rPr>
        <w:t>Бібліотеки</w:t>
      </w:r>
      <w:r>
        <w:rPr>
          <w:rFonts w:eastAsia="Times New Roman"/>
          <w:color w:val="00000A"/>
          <w:sz w:val="28"/>
          <w:szCs w:val="28"/>
        </w:rPr>
        <w:t xml:space="preserve">, що здійснює контроль за його діяльністю, є Наглядова рада. </w:t>
      </w:r>
    </w:p>
    <w:p w14:paraId="78F6ED2D" w14:textId="3C38B974" w:rsidR="00DD513C" w:rsidRDefault="00DD513C" w:rsidP="00DD513C">
      <w:pPr>
        <w:ind w:firstLine="567"/>
        <w:jc w:val="both"/>
      </w:pPr>
      <w:r>
        <w:rPr>
          <w:rFonts w:eastAsia="Times New Roman"/>
          <w:color w:val="00000A"/>
          <w:sz w:val="28"/>
          <w:szCs w:val="28"/>
        </w:rPr>
        <w:t>6.</w:t>
      </w:r>
      <w:r>
        <w:rPr>
          <w:rFonts w:eastAsia="Times New Roman"/>
          <w:color w:val="00000A"/>
          <w:sz w:val="28"/>
          <w:szCs w:val="28"/>
          <w:lang w:val="ru-RU"/>
        </w:rPr>
        <w:t>9</w:t>
      </w:r>
      <w:r>
        <w:rPr>
          <w:rFonts w:eastAsia="Times New Roman"/>
          <w:color w:val="00000A"/>
          <w:sz w:val="28"/>
          <w:szCs w:val="28"/>
        </w:rPr>
        <w:t xml:space="preserve">. Наглядова рада діє на підставі чинного законодавства України, Статуту </w:t>
      </w:r>
      <w:r w:rsidR="0001133C">
        <w:rPr>
          <w:rFonts w:eastAsia="Times New Roman"/>
          <w:color w:val="00000A"/>
          <w:sz w:val="28"/>
          <w:szCs w:val="28"/>
        </w:rPr>
        <w:t>Бібліотеки</w:t>
      </w:r>
      <w:r>
        <w:rPr>
          <w:rFonts w:eastAsia="Times New Roman"/>
          <w:color w:val="00000A"/>
          <w:sz w:val="28"/>
          <w:szCs w:val="28"/>
        </w:rPr>
        <w:t xml:space="preserve"> і Положення про Наглядову раду, затвердженого Органом управління майном.</w:t>
      </w:r>
    </w:p>
    <w:p w14:paraId="33F5D7B3" w14:textId="167197BA" w:rsidR="00DD513C" w:rsidRDefault="00DD513C" w:rsidP="00DD513C">
      <w:pPr>
        <w:ind w:firstLine="567"/>
        <w:jc w:val="both"/>
      </w:pPr>
      <w:r>
        <w:rPr>
          <w:rFonts w:eastAsia="Times New Roman"/>
          <w:color w:val="00000A"/>
          <w:sz w:val="28"/>
          <w:szCs w:val="28"/>
        </w:rPr>
        <w:t>6.10. Метою діяльності Наглядової ради є забезпечення реалізації статутних завдань</w:t>
      </w:r>
      <w:r w:rsidR="0001133C">
        <w:rPr>
          <w:rFonts w:eastAsia="Times New Roman"/>
          <w:color w:val="00000A"/>
          <w:sz w:val="28"/>
          <w:szCs w:val="28"/>
        </w:rPr>
        <w:t xml:space="preserve"> Бібліотеки</w:t>
      </w:r>
      <w:r>
        <w:rPr>
          <w:rFonts w:eastAsia="Times New Roman"/>
          <w:color w:val="00000A"/>
          <w:sz w:val="28"/>
          <w:szCs w:val="28"/>
        </w:rPr>
        <w:t>, підвищення ефективності управління, контроль за діяльністю директора.</w:t>
      </w:r>
    </w:p>
    <w:p w14:paraId="7960CDB5" w14:textId="0F5740D5" w:rsidR="00DD513C" w:rsidRDefault="00DD513C" w:rsidP="00DD513C">
      <w:pPr>
        <w:ind w:firstLine="567"/>
        <w:jc w:val="both"/>
      </w:pPr>
      <w:r>
        <w:rPr>
          <w:rFonts w:eastAsia="Times New Roman"/>
          <w:color w:val="00000A"/>
          <w:sz w:val="28"/>
          <w:szCs w:val="28"/>
        </w:rPr>
        <w:t>6.1</w:t>
      </w:r>
      <w:r>
        <w:rPr>
          <w:rFonts w:eastAsia="Times New Roman"/>
          <w:color w:val="00000A"/>
          <w:sz w:val="28"/>
          <w:szCs w:val="28"/>
          <w:lang w:val="ru-RU"/>
        </w:rPr>
        <w:t>1</w:t>
      </w:r>
      <w:r>
        <w:rPr>
          <w:rFonts w:eastAsia="Times New Roman"/>
          <w:color w:val="00000A"/>
          <w:sz w:val="28"/>
          <w:szCs w:val="28"/>
        </w:rPr>
        <w:t xml:space="preserve">. Наглядова рада здійснює контроль за діяльністю </w:t>
      </w:r>
      <w:r w:rsidR="0001133C">
        <w:rPr>
          <w:rFonts w:eastAsia="Times New Roman"/>
          <w:color w:val="00000A"/>
          <w:sz w:val="28"/>
          <w:szCs w:val="28"/>
        </w:rPr>
        <w:t>Бібліотеки</w:t>
      </w:r>
      <w:r>
        <w:rPr>
          <w:rFonts w:eastAsia="Times New Roman"/>
          <w:color w:val="00000A"/>
          <w:sz w:val="28"/>
          <w:szCs w:val="28"/>
        </w:rPr>
        <w:t xml:space="preserve"> з метою забезпечення її прозорості, правомірності, законності, доцільності, та здійснює інші повноваження, відповідно до чинного законодавства України.</w:t>
      </w:r>
    </w:p>
    <w:p w14:paraId="11C0973C" w14:textId="77777777" w:rsidR="00DD513C" w:rsidRDefault="00DD513C" w:rsidP="00DD513C">
      <w:pPr>
        <w:ind w:firstLine="567"/>
        <w:jc w:val="both"/>
      </w:pPr>
      <w:r>
        <w:rPr>
          <w:rFonts w:eastAsia="Times New Roman"/>
          <w:color w:val="00000A"/>
          <w:sz w:val="28"/>
          <w:szCs w:val="28"/>
        </w:rPr>
        <w:t xml:space="preserve"> 6.1</w:t>
      </w:r>
      <w:r>
        <w:rPr>
          <w:rFonts w:eastAsia="Times New Roman"/>
          <w:color w:val="00000A"/>
          <w:sz w:val="28"/>
          <w:szCs w:val="28"/>
          <w:lang w:val="ru-RU"/>
        </w:rPr>
        <w:t>2</w:t>
      </w:r>
      <w:r>
        <w:rPr>
          <w:rFonts w:eastAsia="Times New Roman"/>
          <w:color w:val="00000A"/>
          <w:sz w:val="28"/>
          <w:szCs w:val="28"/>
        </w:rPr>
        <w:t>. Персональний склад Наглядової ради затверджується у порядку, встановленому Органом управління майном.</w:t>
      </w:r>
    </w:p>
    <w:p w14:paraId="2476A3A7" w14:textId="77777777" w:rsidR="00DD513C" w:rsidRDefault="00DD513C" w:rsidP="00DD513C">
      <w:pPr>
        <w:jc w:val="both"/>
      </w:pPr>
      <w:r>
        <w:rPr>
          <w:rFonts w:eastAsia="Times New Roman"/>
          <w:color w:val="00000A"/>
          <w:sz w:val="28"/>
          <w:szCs w:val="28"/>
        </w:rPr>
        <w:lastRenderedPageBreak/>
        <w:t xml:space="preserve">        6.1</w:t>
      </w:r>
      <w:r>
        <w:rPr>
          <w:rFonts w:eastAsia="Times New Roman"/>
          <w:color w:val="00000A"/>
          <w:sz w:val="28"/>
          <w:szCs w:val="28"/>
          <w:lang w:val="ru-RU"/>
        </w:rPr>
        <w:t>3</w:t>
      </w:r>
      <w:r>
        <w:rPr>
          <w:rFonts w:eastAsia="Times New Roman"/>
          <w:color w:val="00000A"/>
          <w:sz w:val="28"/>
          <w:szCs w:val="28"/>
        </w:rPr>
        <w:t xml:space="preserve">. Рішення із соціально-економічних питань, що стосуються діяльності Бібліотеки, приймаються адміністрацією за участі трудового колективу і відображаються у колективному договорі. </w:t>
      </w:r>
    </w:p>
    <w:p w14:paraId="767102C0" w14:textId="509DDD76" w:rsidR="00DD513C" w:rsidRDefault="00DD513C" w:rsidP="00DD513C">
      <w:pPr>
        <w:jc w:val="both"/>
      </w:pPr>
      <w:r>
        <w:rPr>
          <w:rFonts w:eastAsia="Times New Roman"/>
          <w:color w:val="00000A"/>
          <w:sz w:val="28"/>
          <w:szCs w:val="28"/>
        </w:rPr>
        <w:t xml:space="preserve">Право укладення колективного договору від імені Органу управлінням майном надається директору Бібліотеки, а від імені трудового колективу </w:t>
      </w:r>
      <w:r w:rsidR="0001133C">
        <w:rPr>
          <w:rFonts w:eastAsia="Times New Roman"/>
          <w:color w:val="00000A"/>
          <w:sz w:val="28"/>
          <w:szCs w:val="28"/>
        </w:rPr>
        <w:t>‒</w:t>
      </w:r>
      <w:r>
        <w:rPr>
          <w:rFonts w:eastAsia="Times New Roman"/>
          <w:color w:val="00000A"/>
          <w:sz w:val="28"/>
          <w:szCs w:val="28"/>
        </w:rPr>
        <w:t xml:space="preserve"> уповноваженому ним органу.</w:t>
      </w:r>
    </w:p>
    <w:p w14:paraId="68836BB8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6.1</w:t>
      </w:r>
      <w:r>
        <w:rPr>
          <w:rFonts w:eastAsia="Times New Roman"/>
          <w:color w:val="00000A"/>
          <w:sz w:val="28"/>
          <w:szCs w:val="28"/>
          <w:lang w:val="ru-RU"/>
        </w:rPr>
        <w:t>4</w:t>
      </w:r>
      <w:r>
        <w:rPr>
          <w:rFonts w:eastAsia="Times New Roman"/>
          <w:color w:val="00000A"/>
          <w:sz w:val="28"/>
          <w:szCs w:val="28"/>
        </w:rPr>
        <w:t>. У разі зміни директора, обов’язковим є проведення ревізії фінансово-господарської діяльності Бібліотеки в порядку, передбаченому чинним законодавством України.</w:t>
      </w:r>
      <w:bookmarkStart w:id="2" w:name="bookmark4"/>
    </w:p>
    <w:p w14:paraId="14C8684F" w14:textId="77777777" w:rsidR="00DD513C" w:rsidRDefault="00DD513C" w:rsidP="00DD513C">
      <w:pPr>
        <w:ind w:firstLine="706"/>
        <w:jc w:val="both"/>
        <w:rPr>
          <w:rFonts w:eastAsia="Times New Roman"/>
          <w:color w:val="00000A"/>
          <w:sz w:val="28"/>
          <w:szCs w:val="28"/>
        </w:rPr>
      </w:pPr>
    </w:p>
    <w:p w14:paraId="675658D7" w14:textId="77777777" w:rsidR="00DD513C" w:rsidRDefault="00DD513C" w:rsidP="00DD513C">
      <w:pPr>
        <w:jc w:val="center"/>
      </w:pPr>
      <w:r>
        <w:rPr>
          <w:rFonts w:eastAsia="Times New Roman"/>
          <w:b/>
          <w:bCs/>
          <w:color w:val="00000A"/>
          <w:sz w:val="28"/>
          <w:szCs w:val="28"/>
        </w:rPr>
        <w:t>СТАТТЯ 7. Фінансово-господарська діяльність Бібліотеки</w:t>
      </w:r>
      <w:bookmarkEnd w:id="2"/>
    </w:p>
    <w:p w14:paraId="769B2E82" w14:textId="77777777" w:rsidR="00DD513C" w:rsidRDefault="00DD513C" w:rsidP="00DD513C">
      <w:pPr>
        <w:jc w:val="center"/>
        <w:rPr>
          <w:rFonts w:eastAsia="Times New Roman"/>
          <w:b/>
          <w:bCs/>
          <w:color w:val="00000A"/>
          <w:sz w:val="28"/>
          <w:szCs w:val="28"/>
        </w:rPr>
      </w:pPr>
    </w:p>
    <w:p w14:paraId="3A541B7A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7.1. Фінансово-господарська діяльність проводиться відповідно до чинного законодавства України та цього Статуту.</w:t>
      </w:r>
    </w:p>
    <w:p w14:paraId="47AEE0AD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7.2. Фінансування Бібліотеки здійснюється за рахунок коштів обласного бюджету. Фінансування Бібліотеки може здійснюватися також за рахунок додаткових джерел фінансування, не заборонених законодавством.</w:t>
      </w:r>
    </w:p>
    <w:p w14:paraId="1AEE2005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7.3  Додатковими джерелами формування фінансових ресурсів є:</w:t>
      </w:r>
    </w:p>
    <w:p w14:paraId="3C4F2B1F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rFonts w:eastAsia="Times New Roman"/>
          <w:color w:val="00000A"/>
          <w:sz w:val="28"/>
          <w:szCs w:val="28"/>
        </w:rPr>
        <w:t>кошти, одержані за додаткові бібліотечні послуги, які виконує заклад на замовлення підприємств, установ, організацій, об’єднань громадян;</w:t>
      </w:r>
    </w:p>
    <w:p w14:paraId="44360CCB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rFonts w:eastAsia="Times New Roman"/>
          <w:color w:val="00000A"/>
          <w:sz w:val="28"/>
          <w:szCs w:val="28"/>
        </w:rPr>
        <w:t>добровільні грошові внески, гранти, матеріальні цінності підприємств, установ, організацій та окремих громадян;</w:t>
      </w:r>
    </w:p>
    <w:p w14:paraId="68959AFD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rFonts w:eastAsia="Times New Roman"/>
          <w:color w:val="00000A"/>
          <w:sz w:val="28"/>
          <w:szCs w:val="28"/>
        </w:rPr>
        <w:t xml:space="preserve">надходження від надання платних послуг, передбачених постановами Кабінету Міністрів України </w:t>
      </w:r>
      <w:r>
        <w:rPr>
          <w:rFonts w:eastAsia="Times New Roman"/>
          <w:sz w:val="28"/>
          <w:szCs w:val="28"/>
        </w:rPr>
        <w:t>від 12.12.2011 № 1271</w:t>
      </w:r>
      <w:r>
        <w:rPr>
          <w:rFonts w:eastAsia="Times New Roman"/>
          <w:color w:val="00000A"/>
          <w:sz w:val="28"/>
          <w:szCs w:val="28"/>
        </w:rPr>
        <w:t xml:space="preserve"> «Про затвердження переліку платних послуг, які можуть надаватися державними і комунальними закладами культури», від 02.12.2020 № </w:t>
      </w:r>
      <w:r>
        <w:rPr>
          <w:rFonts w:eastAsia="Times New Roman"/>
          <w:sz w:val="28"/>
          <w:szCs w:val="28"/>
        </w:rPr>
        <w:t>1183</w:t>
      </w:r>
      <w:r>
        <w:rPr>
          <w:b/>
          <w:bCs/>
          <w:sz w:val="32"/>
          <w:szCs w:val="32"/>
          <w:shd w:val="clear" w:color="auto" w:fill="FFFFFF"/>
        </w:rPr>
        <w:t xml:space="preserve"> «</w:t>
      </w:r>
      <w:r>
        <w:rPr>
          <w:bCs/>
          <w:sz w:val="28"/>
          <w:szCs w:val="28"/>
          <w:shd w:val="clear" w:color="auto" w:fill="FFFFFF"/>
        </w:rPr>
        <w:t>Про затвердження переліку платних послуг, які можуть надаватися державними і комунальними закладами культури, що не є орендою»</w:t>
      </w:r>
      <w:r>
        <w:rPr>
          <w:rFonts w:eastAsia="Times New Roman"/>
          <w:sz w:val="28"/>
          <w:szCs w:val="28"/>
        </w:rPr>
        <w:t>;</w:t>
      </w:r>
    </w:p>
    <w:p w14:paraId="4E67D48B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rFonts w:eastAsia="Times New Roman"/>
          <w:color w:val="00000A"/>
          <w:sz w:val="28"/>
          <w:szCs w:val="28"/>
        </w:rPr>
        <w:t>інші надходження.</w:t>
      </w:r>
    </w:p>
    <w:p w14:paraId="0051C346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Кошти, отримані Бібліотекою з додаткових джерел фінансування, використовуються для провадження діяльності, передбаченої Статутом.</w:t>
      </w:r>
    </w:p>
    <w:p w14:paraId="5BBD01AF" w14:textId="77777777" w:rsidR="00DD513C" w:rsidRDefault="00DD513C" w:rsidP="00DD513C">
      <w:pPr>
        <w:pStyle w:val="a3"/>
        <w:spacing w:after="0"/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 xml:space="preserve">7.4.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Забороняється розподіл отриманих доходів (прибутків) або їх частини серед  працівників (крім оплати праці, нарахування єдиного соціального внеску), членів органів управління та інших пов’язаних з ним осіб.</w:t>
      </w:r>
    </w:p>
    <w:p w14:paraId="7CF68BAF" w14:textId="77777777" w:rsidR="00DD513C" w:rsidRDefault="00DD513C" w:rsidP="00DD513C">
      <w:pPr>
        <w:pStyle w:val="a3"/>
        <w:spacing w:after="0"/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7.5. Відносини Бібліотеки з іншими підприємствами, організаціями і громадянами в усіх сферах статутної діяльності здійснюються на основі договорів.</w:t>
      </w:r>
    </w:p>
    <w:p w14:paraId="1959C37E" w14:textId="77777777" w:rsidR="00DD513C" w:rsidRDefault="00DD513C" w:rsidP="00DD513C">
      <w:pPr>
        <w:pStyle w:val="a3"/>
        <w:spacing w:after="0"/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7.6. Бібліотека здійснює зовнішньоекономічну діяльність згідно з чинним законодавством України.</w:t>
      </w:r>
    </w:p>
    <w:p w14:paraId="23AD89A0" w14:textId="77777777" w:rsidR="00DD513C" w:rsidRDefault="00DD513C" w:rsidP="00DD513C">
      <w:pPr>
        <w:keepNext/>
        <w:widowControl/>
        <w:shd w:val="clear" w:color="auto" w:fill="FFFFFF"/>
        <w:tabs>
          <w:tab w:val="left" w:pos="709"/>
        </w:tabs>
        <w:suppressAutoHyphens w:val="0"/>
        <w:jc w:val="both"/>
      </w:pPr>
      <w:r>
        <w:rPr>
          <w:rFonts w:eastAsia="Times New Roman"/>
          <w:color w:val="00000A"/>
          <w:sz w:val="28"/>
          <w:szCs w:val="28"/>
        </w:rPr>
        <w:lastRenderedPageBreak/>
        <w:tab/>
        <w:t>7.7. Аудит фінансової діяльності Бібліотеки здійснюється згідно з чинним законодавством України.</w:t>
      </w:r>
    </w:p>
    <w:p w14:paraId="5385723A" w14:textId="6922702D" w:rsidR="00DD513C" w:rsidRDefault="00DD513C" w:rsidP="00DD513C">
      <w:pPr>
        <w:keepNext/>
        <w:widowControl/>
        <w:shd w:val="clear" w:color="auto" w:fill="FFFFFF"/>
        <w:tabs>
          <w:tab w:val="left" w:pos="709"/>
        </w:tabs>
        <w:suppressAutoHyphens w:val="0"/>
        <w:jc w:val="both"/>
      </w:pPr>
      <w:r>
        <w:rPr>
          <w:rFonts w:eastAsia="Times New Roman"/>
          <w:color w:val="00000A"/>
          <w:sz w:val="28"/>
          <w:szCs w:val="28"/>
        </w:rPr>
        <w:tab/>
        <w:t>7.8. На території, відведеній Бібліоте</w:t>
      </w:r>
      <w:r w:rsidR="007B2BF5">
        <w:rPr>
          <w:rFonts w:eastAsia="Times New Roman"/>
          <w:color w:val="00000A"/>
          <w:sz w:val="28"/>
          <w:szCs w:val="28"/>
        </w:rPr>
        <w:t>ці</w:t>
      </w:r>
      <w:r>
        <w:rPr>
          <w:rFonts w:eastAsia="Times New Roman"/>
          <w:color w:val="00000A"/>
          <w:sz w:val="28"/>
          <w:szCs w:val="28"/>
        </w:rPr>
        <w:t>, забороняється діяльність, що суперечить його функціональному призначенню або може негативно впливати на стан зберігання бібліотечного фонду, а також інша діяльність, яка є несумісною з діяльністю Бібліотеки.</w:t>
      </w:r>
      <w:bookmarkStart w:id="3" w:name="bookmark5"/>
    </w:p>
    <w:p w14:paraId="417BF044" w14:textId="77777777" w:rsidR="00DD513C" w:rsidRDefault="00DD513C" w:rsidP="00DD513C">
      <w:pPr>
        <w:keepNext/>
        <w:widowControl/>
        <w:shd w:val="clear" w:color="auto" w:fill="FFFFFF"/>
        <w:tabs>
          <w:tab w:val="left" w:pos="709"/>
        </w:tabs>
        <w:suppressAutoHyphens w:val="0"/>
        <w:jc w:val="both"/>
        <w:rPr>
          <w:rFonts w:eastAsia="Times New Roman"/>
          <w:color w:val="00000A"/>
          <w:sz w:val="16"/>
          <w:szCs w:val="16"/>
        </w:rPr>
      </w:pPr>
    </w:p>
    <w:p w14:paraId="4ABD2856" w14:textId="77777777" w:rsidR="00DD513C" w:rsidRDefault="00DD513C" w:rsidP="00DD513C">
      <w:pPr>
        <w:keepNext/>
        <w:keepLines/>
        <w:widowControl/>
        <w:shd w:val="clear" w:color="auto" w:fill="FFFFFF"/>
        <w:jc w:val="center"/>
      </w:pPr>
      <w:r>
        <w:rPr>
          <w:rFonts w:eastAsia="Times New Roman"/>
          <w:b/>
          <w:bCs/>
          <w:color w:val="00000A"/>
          <w:sz w:val="28"/>
          <w:szCs w:val="28"/>
        </w:rPr>
        <w:t>СТАТТЯ 8. Міжнародна діяльність Бібліотеки</w:t>
      </w:r>
    </w:p>
    <w:p w14:paraId="55C13798" w14:textId="77777777" w:rsidR="00DD513C" w:rsidRDefault="00DD513C" w:rsidP="00DD513C">
      <w:pPr>
        <w:keepNext/>
        <w:keepLines/>
        <w:widowControl/>
        <w:shd w:val="clear" w:color="auto" w:fill="FFFFFF"/>
        <w:jc w:val="center"/>
        <w:rPr>
          <w:rFonts w:eastAsia="Times New Roman"/>
          <w:b/>
          <w:bCs/>
          <w:color w:val="00000A"/>
          <w:sz w:val="28"/>
          <w:szCs w:val="28"/>
        </w:rPr>
      </w:pPr>
    </w:p>
    <w:p w14:paraId="707E9F94" w14:textId="77777777" w:rsidR="00DD513C" w:rsidRDefault="00DD513C" w:rsidP="00DD513C">
      <w:pPr>
        <w:ind w:firstLine="706"/>
        <w:jc w:val="both"/>
      </w:pPr>
      <w:r>
        <w:rPr>
          <w:sz w:val="28"/>
          <w:szCs w:val="28"/>
        </w:rPr>
        <w:t>8.1. Бібліотека може брати участь у міжнародному культурному співробітництві в галузі бібліотечної справи на основі багатосторонніх та двосторонніх угод.</w:t>
      </w:r>
    </w:p>
    <w:p w14:paraId="44BCD70B" w14:textId="77777777" w:rsidR="00DD513C" w:rsidRDefault="00DD513C" w:rsidP="00DD513C">
      <w:pPr>
        <w:ind w:firstLine="706"/>
        <w:jc w:val="both"/>
      </w:pPr>
      <w:r>
        <w:rPr>
          <w:sz w:val="28"/>
          <w:szCs w:val="28"/>
        </w:rPr>
        <w:t>8.2. Участь Бібліотеки в міжнародному культурному співробітництві здійснюється у встановленому порядку шляхом:</w:t>
      </w:r>
    </w:p>
    <w:p w14:paraId="1B929897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sz w:val="28"/>
          <w:szCs w:val="28"/>
        </w:rPr>
        <w:t>проведення спільних наукових досліджень на основі розробки і реалізації міжнародних наукових програм;</w:t>
      </w:r>
    </w:p>
    <w:p w14:paraId="61F4994B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sz w:val="28"/>
          <w:szCs w:val="28"/>
        </w:rPr>
        <w:t>здійснення взаємного обміну бібліотечною інформацією, вивчення міжнародного досвіду організації бібліотечної справи;</w:t>
      </w:r>
    </w:p>
    <w:p w14:paraId="7FA9B42C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sz w:val="28"/>
          <w:szCs w:val="28"/>
        </w:rPr>
        <w:t>проведення міжнародних конференцій, конгресів, симпозіумів та участі у них;</w:t>
      </w:r>
    </w:p>
    <w:p w14:paraId="2C720BB3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sz w:val="28"/>
          <w:szCs w:val="28"/>
        </w:rPr>
        <w:t>організації спільної підготовки бібліотечних працівників, розвитку видавничої діяльності;</w:t>
      </w:r>
    </w:p>
    <w:p w14:paraId="2E37947D" w14:textId="77777777" w:rsidR="00DD513C" w:rsidRDefault="00DD513C" w:rsidP="00DD513C">
      <w:pPr>
        <w:pStyle w:val="1"/>
        <w:numPr>
          <w:ilvl w:val="0"/>
          <w:numId w:val="4"/>
        </w:numPr>
        <w:jc w:val="both"/>
      </w:pPr>
      <w:r>
        <w:rPr>
          <w:sz w:val="28"/>
          <w:szCs w:val="28"/>
        </w:rPr>
        <w:t>здійснення іншої спільної діяльності відповідно до укладених угод, якщо це не суперечить законодавству України та міжнародним договорам України.</w:t>
      </w:r>
    </w:p>
    <w:p w14:paraId="25485DAC" w14:textId="77777777" w:rsidR="00DD513C" w:rsidRDefault="00DD513C" w:rsidP="00DD513C">
      <w:pPr>
        <w:jc w:val="center"/>
        <w:rPr>
          <w:rFonts w:eastAsia="Times New Roman"/>
          <w:b/>
          <w:bCs/>
          <w:color w:val="00000A"/>
          <w:sz w:val="28"/>
          <w:szCs w:val="28"/>
        </w:rPr>
      </w:pPr>
    </w:p>
    <w:p w14:paraId="643E564A" w14:textId="77777777" w:rsidR="00DD513C" w:rsidRDefault="00DD513C" w:rsidP="00DD513C">
      <w:pPr>
        <w:jc w:val="center"/>
      </w:pPr>
      <w:r>
        <w:rPr>
          <w:rFonts w:eastAsia="Times New Roman"/>
          <w:b/>
          <w:bCs/>
          <w:color w:val="00000A"/>
          <w:sz w:val="28"/>
          <w:szCs w:val="28"/>
        </w:rPr>
        <w:t>СТАТТЯ 9. Припинення діяльності Бібліотеки</w:t>
      </w:r>
    </w:p>
    <w:p w14:paraId="468147AC" w14:textId="77777777" w:rsidR="00DD513C" w:rsidRDefault="00DD513C" w:rsidP="00DD513C">
      <w:pPr>
        <w:jc w:val="center"/>
        <w:rPr>
          <w:rFonts w:eastAsia="Times New Roman"/>
          <w:b/>
          <w:bCs/>
          <w:color w:val="00000A"/>
          <w:sz w:val="28"/>
          <w:szCs w:val="28"/>
        </w:rPr>
      </w:pPr>
    </w:p>
    <w:p w14:paraId="68A775D0" w14:textId="0EB70904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 xml:space="preserve">9.1.  </w:t>
      </w:r>
      <w:r>
        <w:rPr>
          <w:rFonts w:eastAsia="Calibri"/>
          <w:sz w:val="28"/>
          <w:szCs w:val="28"/>
        </w:rPr>
        <w:t>Бібліотека припиняє діяльність у результаті передачі всього свого майна, прав, обов’язків, активів одній або кільком неприбутковим організаціям відповідного виду або зарахування до доходу бюджету у разі припинення юридичної особи (ліквідація, злиття, поділ, приєднання або перетворення) згідно з  рішенням Органу управління майном, а у випадках, передбачених чинним законодавством</w:t>
      </w:r>
      <w:r w:rsidR="007B2BF5">
        <w:rPr>
          <w:rFonts w:eastAsia="Calibri"/>
          <w:sz w:val="28"/>
          <w:szCs w:val="28"/>
        </w:rPr>
        <w:t xml:space="preserve"> ‒</w:t>
      </w:r>
      <w:r>
        <w:rPr>
          <w:rFonts w:eastAsia="Calibri"/>
          <w:sz w:val="28"/>
          <w:szCs w:val="28"/>
        </w:rPr>
        <w:t xml:space="preserve"> за рішенням суду.</w:t>
      </w:r>
    </w:p>
    <w:p w14:paraId="7B5F8EB7" w14:textId="77777777" w:rsidR="00DD513C" w:rsidRDefault="00DD513C" w:rsidP="00DD513C">
      <w:pPr>
        <w:keepNext/>
        <w:widowControl/>
        <w:shd w:val="clear" w:color="auto" w:fill="FFFFFF"/>
        <w:tabs>
          <w:tab w:val="left" w:pos="709"/>
        </w:tabs>
        <w:suppressAutoHyphens w:val="0"/>
        <w:jc w:val="both"/>
      </w:pPr>
      <w:r>
        <w:rPr>
          <w:rFonts w:eastAsia="Times New Roman"/>
          <w:color w:val="00000A"/>
          <w:sz w:val="28"/>
          <w:szCs w:val="28"/>
        </w:rPr>
        <w:tab/>
        <w:t>9.2. Ліквідація Бібліотеки здійснюється ліквідаційною комісією, яка утворюється Органом управління майном. Порядок і строки проведення ліквідації, а також строк для заяви претензій кредиторами визначаються Органом управління майном.</w:t>
      </w:r>
    </w:p>
    <w:p w14:paraId="1BF300BD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9.3. З моменту призначення ліквідаційної комісії до неї переходять повноваження щодо управління Бібліотекою. Ліквідаційна комісія оцінює наявне майно Бібліотеки і розраховується з кредиторами, складає ліквідаційний баланс і подає його Органу управління майном.</w:t>
      </w:r>
      <w:bookmarkEnd w:id="3"/>
    </w:p>
    <w:p w14:paraId="547008AF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9.4. При припиненні діяльності Бібліотеки, працівникам, які звільняються, гарантується додержання їх прав та інтересів відповідно до трудового законодавства України.</w:t>
      </w:r>
    </w:p>
    <w:p w14:paraId="6909F9FD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lastRenderedPageBreak/>
        <w:t>9.5. При припиненні діяльності Бібліотеки, печатки та штампи здаються у відповідні органи у встановленому порядку.</w:t>
      </w:r>
    </w:p>
    <w:p w14:paraId="3EC845A3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9.6. Бібліотека вважається такою, що припинила свою діяльність, з дня внесення у Єдиний державний реєстр України запису про його припинення.</w:t>
      </w:r>
    </w:p>
    <w:p w14:paraId="2424592E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9.7. Майно Бібліотеки, що залишилось після розрахунків з бюджетом, оплати праці працівників, розрахунків з кредиторами, використовується згідно з  рішенням Органу управління майном.</w:t>
      </w:r>
    </w:p>
    <w:p w14:paraId="217E00D2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9.8.</w:t>
      </w:r>
      <w:r>
        <w:t xml:space="preserve"> </w:t>
      </w:r>
      <w:r>
        <w:rPr>
          <w:sz w:val="28"/>
          <w:szCs w:val="28"/>
        </w:rPr>
        <w:t xml:space="preserve">У разі </w:t>
      </w:r>
      <w:r>
        <w:rPr>
          <w:rFonts w:eastAsia="Times New Roman"/>
          <w:color w:val="00000A"/>
          <w:sz w:val="28"/>
          <w:szCs w:val="28"/>
        </w:rPr>
        <w:t>припиненні діяльності Бібліотеки</w:t>
      </w:r>
      <w:r>
        <w:rPr>
          <w:sz w:val="28"/>
          <w:szCs w:val="28"/>
        </w:rPr>
        <w:t xml:space="preserve"> рішення про передачу бібліотечного фонду на постійне або тимчасове зберігання приймається центральним органом виконавчої влади, що реалізує державну політику у сферах культури та мистецтва.</w:t>
      </w:r>
    </w:p>
    <w:p w14:paraId="79F23A39" w14:textId="77777777" w:rsidR="00DD513C" w:rsidRDefault="00DD513C" w:rsidP="00DD513C">
      <w:pPr>
        <w:jc w:val="center"/>
        <w:rPr>
          <w:rFonts w:eastAsia="Times New Roman"/>
          <w:b/>
          <w:bCs/>
          <w:color w:val="00000A"/>
          <w:sz w:val="28"/>
          <w:szCs w:val="28"/>
        </w:rPr>
      </w:pPr>
    </w:p>
    <w:p w14:paraId="5CB096EA" w14:textId="77777777" w:rsidR="00DD513C" w:rsidRDefault="00DD513C" w:rsidP="00DD513C">
      <w:pPr>
        <w:jc w:val="center"/>
      </w:pPr>
      <w:r>
        <w:rPr>
          <w:rFonts w:eastAsia="Times New Roman"/>
          <w:b/>
          <w:bCs/>
          <w:color w:val="00000A"/>
          <w:sz w:val="28"/>
          <w:szCs w:val="28"/>
        </w:rPr>
        <w:t>СТАТТЯ 10. Заключні положення</w:t>
      </w:r>
    </w:p>
    <w:p w14:paraId="7D9A72BC" w14:textId="77777777" w:rsidR="00DD513C" w:rsidRDefault="00DD513C" w:rsidP="00DD513C">
      <w:pPr>
        <w:jc w:val="center"/>
        <w:rPr>
          <w:rFonts w:eastAsia="Times New Roman"/>
          <w:b/>
          <w:bCs/>
          <w:color w:val="00000A"/>
          <w:sz w:val="28"/>
          <w:szCs w:val="28"/>
        </w:rPr>
      </w:pPr>
    </w:p>
    <w:p w14:paraId="29308D6F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10.1. У всьому, що не врегульовано цим Статутом, необхідно керуватися чинним законодавством України.</w:t>
      </w:r>
    </w:p>
    <w:p w14:paraId="46AEADF8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10.2. Цей Статут, всі зміни та доповнення до нього затверджуються Органом управління майном і реєструються згідно з чинним законодавством України.</w:t>
      </w:r>
    </w:p>
    <w:p w14:paraId="3654EA59" w14:textId="77777777" w:rsidR="00DD513C" w:rsidRDefault="00DD513C" w:rsidP="00DD513C">
      <w:pPr>
        <w:ind w:firstLine="706"/>
        <w:jc w:val="both"/>
      </w:pPr>
      <w:r>
        <w:rPr>
          <w:rFonts w:eastAsia="Times New Roman"/>
          <w:color w:val="00000A"/>
          <w:sz w:val="28"/>
          <w:szCs w:val="28"/>
        </w:rPr>
        <w:t>10.3. Цей Статут запроваджується в дію з моменту його державної реєстрації відповідно до чинного законодавства України.</w:t>
      </w:r>
    </w:p>
    <w:p w14:paraId="72AF1758" w14:textId="77777777" w:rsidR="00DD513C" w:rsidRDefault="00DD513C" w:rsidP="00DD513C">
      <w:pPr>
        <w:jc w:val="center"/>
        <w:rPr>
          <w:sz w:val="12"/>
          <w:szCs w:val="12"/>
        </w:rPr>
      </w:pPr>
    </w:p>
    <w:p w14:paraId="421F81F4" w14:textId="77777777" w:rsidR="00DD513C" w:rsidRDefault="00DD513C" w:rsidP="00DD513C">
      <w:pPr>
        <w:rPr>
          <w:sz w:val="28"/>
          <w:szCs w:val="28"/>
        </w:rPr>
      </w:pPr>
    </w:p>
    <w:p w14:paraId="4DC95890" w14:textId="77777777" w:rsidR="00683CC9" w:rsidRDefault="00683CC9" w:rsidP="00DD513C">
      <w:pPr>
        <w:rPr>
          <w:sz w:val="28"/>
          <w:szCs w:val="28"/>
        </w:rPr>
      </w:pPr>
    </w:p>
    <w:p w14:paraId="40576DDF" w14:textId="77777777" w:rsidR="00683CC9" w:rsidRDefault="00683CC9" w:rsidP="00DD513C">
      <w:pPr>
        <w:rPr>
          <w:sz w:val="28"/>
          <w:szCs w:val="28"/>
        </w:rPr>
      </w:pPr>
    </w:p>
    <w:p w14:paraId="751ECA84" w14:textId="77777777" w:rsidR="00DD513C" w:rsidRDefault="00DD513C" w:rsidP="00DD513C">
      <w:r>
        <w:rPr>
          <w:sz w:val="28"/>
          <w:szCs w:val="28"/>
        </w:rPr>
        <w:t xml:space="preserve">Заступник голови </w:t>
      </w:r>
    </w:p>
    <w:p w14:paraId="394C273C" w14:textId="77777777" w:rsidR="00DD513C" w:rsidRDefault="00DD513C" w:rsidP="00DD513C">
      <w:r>
        <w:rPr>
          <w:sz w:val="28"/>
          <w:szCs w:val="28"/>
        </w:rPr>
        <w:t>обласної ради                                                                                           В. В. Ширма</w:t>
      </w:r>
    </w:p>
    <w:p w14:paraId="3989F73F" w14:textId="77777777" w:rsidR="00787E96" w:rsidRDefault="00787E96"/>
    <w:sectPr w:rsidR="00787E96" w:rsidSect="00DD5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8044A" w14:textId="77777777" w:rsidR="00644882" w:rsidRDefault="00644882" w:rsidP="00DD513C">
      <w:r>
        <w:separator/>
      </w:r>
    </w:p>
  </w:endnote>
  <w:endnote w:type="continuationSeparator" w:id="0">
    <w:p w14:paraId="6874CB47" w14:textId="77777777" w:rsidR="00644882" w:rsidRDefault="00644882" w:rsidP="00DD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BC2BC" w14:textId="77777777" w:rsidR="00DD513C" w:rsidRDefault="00DD513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D4D06" w14:textId="77777777" w:rsidR="00DD513C" w:rsidRDefault="00DD513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17EDF" w14:textId="77777777" w:rsidR="00DD513C" w:rsidRDefault="00DD51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930A0" w14:textId="77777777" w:rsidR="00644882" w:rsidRDefault="00644882" w:rsidP="00DD513C">
      <w:r>
        <w:separator/>
      </w:r>
    </w:p>
  </w:footnote>
  <w:footnote w:type="continuationSeparator" w:id="0">
    <w:p w14:paraId="71B35A09" w14:textId="77777777" w:rsidR="00644882" w:rsidRDefault="00644882" w:rsidP="00DD5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6BE28" w14:textId="77777777" w:rsidR="00DD513C" w:rsidRDefault="00DD51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3211393"/>
      <w:docPartObj>
        <w:docPartGallery w:val="Page Numbers (Top of Page)"/>
        <w:docPartUnique/>
      </w:docPartObj>
    </w:sdtPr>
    <w:sdtEndPr/>
    <w:sdtContent>
      <w:p w14:paraId="2A99BB7C" w14:textId="77777777" w:rsidR="00DD513C" w:rsidRDefault="00DD51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CC9" w:rsidRPr="00683CC9">
          <w:rPr>
            <w:noProof/>
            <w:lang w:val="ru-RU"/>
          </w:rPr>
          <w:t>11</w:t>
        </w:r>
        <w:r>
          <w:fldChar w:fldCharType="end"/>
        </w:r>
      </w:p>
    </w:sdtContent>
  </w:sdt>
  <w:p w14:paraId="66BA4994" w14:textId="77777777" w:rsidR="00DD513C" w:rsidRDefault="00DD51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639A3" w14:textId="77777777" w:rsidR="00DD513C" w:rsidRDefault="00DD51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13C"/>
    <w:rsid w:val="0001133C"/>
    <w:rsid w:val="00430480"/>
    <w:rsid w:val="005718EB"/>
    <w:rsid w:val="00644882"/>
    <w:rsid w:val="00683CC9"/>
    <w:rsid w:val="00690F6F"/>
    <w:rsid w:val="00787E96"/>
    <w:rsid w:val="007B2BF5"/>
    <w:rsid w:val="008B3FE9"/>
    <w:rsid w:val="00DD513C"/>
    <w:rsid w:val="00F554B8"/>
    <w:rsid w:val="00FB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595D"/>
  <w15:docId w15:val="{F0E3C3C6-5F0D-4420-AF79-656B36CF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13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513C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DD513C"/>
    <w:rPr>
      <w:rFonts w:ascii="Times New Roman" w:eastAsia="Andale Sans UI" w:hAnsi="Times New Roman" w:cs="Times New Roman"/>
      <w:kern w:val="2"/>
      <w:sz w:val="24"/>
      <w:szCs w:val="24"/>
      <w:lang w:eastAsia="uk-UA"/>
    </w:rPr>
  </w:style>
  <w:style w:type="paragraph" w:customStyle="1" w:styleId="2">
    <w:name w:val="Заголовок №2"/>
    <w:basedOn w:val="a"/>
    <w:rsid w:val="00DD513C"/>
    <w:pPr>
      <w:shd w:val="clear" w:color="auto" w:fill="FFFFFF"/>
      <w:spacing w:line="0" w:lineRule="atLeast"/>
      <w:jc w:val="both"/>
    </w:pPr>
    <w:rPr>
      <w:rFonts w:eastAsia="Times New Roman"/>
      <w:b/>
      <w:bCs/>
      <w:color w:val="00000A"/>
      <w:sz w:val="28"/>
      <w:szCs w:val="28"/>
    </w:rPr>
  </w:style>
  <w:style w:type="paragraph" w:customStyle="1" w:styleId="4">
    <w:name w:val="Основной текст (4)"/>
    <w:basedOn w:val="a"/>
    <w:rsid w:val="00DD513C"/>
    <w:pPr>
      <w:shd w:val="clear" w:color="auto" w:fill="FFFFFF"/>
      <w:spacing w:line="326" w:lineRule="exact"/>
    </w:pPr>
    <w:rPr>
      <w:rFonts w:eastAsia="Times New Roman"/>
      <w:color w:val="00000A"/>
      <w:sz w:val="28"/>
      <w:szCs w:val="28"/>
    </w:rPr>
  </w:style>
  <w:style w:type="paragraph" w:customStyle="1" w:styleId="1">
    <w:name w:val="Абзац списка1"/>
    <w:basedOn w:val="a"/>
    <w:rsid w:val="00DD513C"/>
    <w:pPr>
      <w:ind w:left="708"/>
    </w:pPr>
  </w:style>
  <w:style w:type="character" w:customStyle="1" w:styleId="20">
    <w:name w:val="Заголовок №2 + Не полужирный"/>
    <w:rsid w:val="00DD513C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uk-UA" w:eastAsia="uk-UA" w:bidi="uk-UA"/>
    </w:rPr>
  </w:style>
  <w:style w:type="paragraph" w:styleId="a5">
    <w:name w:val="header"/>
    <w:basedOn w:val="a"/>
    <w:link w:val="a6"/>
    <w:uiPriority w:val="99"/>
    <w:unhideWhenUsed/>
    <w:rsid w:val="00DD513C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D513C"/>
    <w:rPr>
      <w:rFonts w:ascii="Times New Roman" w:eastAsia="Andale Sans UI" w:hAnsi="Times New Roman" w:cs="Times New Roman"/>
      <w:kern w:val="2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DD513C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D513C"/>
    <w:rPr>
      <w:rFonts w:ascii="Times New Roman" w:eastAsia="Andale Sans UI" w:hAnsi="Times New Roman" w:cs="Times New Roman"/>
      <w:kern w:val="2"/>
      <w:sz w:val="24"/>
      <w:szCs w:val="24"/>
      <w:lang w:eastAsia="uk-UA"/>
    </w:rPr>
  </w:style>
  <w:style w:type="character" w:customStyle="1" w:styleId="3">
    <w:name w:val="Основной текст (3)_"/>
    <w:link w:val="30"/>
    <w:uiPriority w:val="99"/>
    <w:locked/>
    <w:rsid w:val="00683CC9"/>
    <w:rPr>
      <w:rFonts w:ascii="Sylfaen" w:hAnsi="Sylfae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83CC9"/>
    <w:pPr>
      <w:shd w:val="clear" w:color="auto" w:fill="FFFFFF"/>
      <w:suppressAutoHyphens w:val="0"/>
      <w:spacing w:line="324" w:lineRule="exact"/>
    </w:pPr>
    <w:rPr>
      <w:rFonts w:ascii="Sylfaen" w:eastAsiaTheme="minorHAnsi" w:hAnsi="Sylfaen" w:cstheme="minorBidi"/>
      <w:kern w:val="0"/>
      <w:sz w:val="26"/>
      <w:szCs w:val="22"/>
      <w:lang w:eastAsia="en-US"/>
    </w:rPr>
  </w:style>
  <w:style w:type="character" w:customStyle="1" w:styleId="3TimesNewRoman">
    <w:name w:val="Основной текст (3) + Times New Roman"/>
    <w:aliases w:val="14 pt"/>
    <w:uiPriority w:val="99"/>
    <w:rsid w:val="00683CC9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683CC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83CC9"/>
    <w:rPr>
      <w:rFonts w:ascii="Tahoma" w:eastAsia="Andale Sans UI" w:hAnsi="Tahoma" w:cs="Tahoma"/>
      <w:kern w:val="2"/>
      <w:sz w:val="16"/>
      <w:szCs w:val="16"/>
      <w:lang w:eastAsia="uk-UA"/>
    </w:rPr>
  </w:style>
  <w:style w:type="paragraph" w:styleId="ab">
    <w:name w:val="List Paragraph"/>
    <w:basedOn w:val="a"/>
    <w:uiPriority w:val="34"/>
    <w:qFormat/>
    <w:rsid w:val="00F55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14878</Words>
  <Characters>8482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BOSS</cp:lastModifiedBy>
  <cp:revision>6</cp:revision>
  <cp:lastPrinted>2022-11-30T13:24:00Z</cp:lastPrinted>
  <dcterms:created xsi:type="dcterms:W3CDTF">2022-11-30T13:14:00Z</dcterms:created>
  <dcterms:modified xsi:type="dcterms:W3CDTF">2022-11-30T16:19:00Z</dcterms:modified>
</cp:coreProperties>
</file>