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0424"/>
        <w:gridCol w:w="4146"/>
      </w:tblGrid>
      <w:tr w:rsidR="000E3633" w:rsidRPr="00F45D2E" w14:paraId="53F84B2D" w14:textId="77777777" w:rsidTr="00F45D2E">
        <w:tc>
          <w:tcPr>
            <w:tcW w:w="10548" w:type="dxa"/>
            <w:shd w:val="clear" w:color="auto" w:fill="auto"/>
          </w:tcPr>
          <w:p w14:paraId="3788A5F4" w14:textId="77777777" w:rsidR="000E3633" w:rsidRPr="00F45D2E" w:rsidRDefault="000E3633" w:rsidP="00F45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</w:tcPr>
          <w:p w14:paraId="10535ACF" w14:textId="77777777" w:rsidR="000E3633" w:rsidRPr="00F45D2E" w:rsidRDefault="000E3633" w:rsidP="00F45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2E">
              <w:rPr>
                <w:rFonts w:ascii="Times New Roman" w:hAnsi="Times New Roman"/>
                <w:sz w:val="28"/>
                <w:szCs w:val="28"/>
              </w:rPr>
              <w:t xml:space="preserve">Додаток </w:t>
            </w:r>
          </w:p>
          <w:p w14:paraId="68CF7084" w14:textId="77777777" w:rsidR="000E3633" w:rsidRPr="00F45D2E" w:rsidRDefault="000E3633" w:rsidP="00F45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2E">
              <w:rPr>
                <w:rFonts w:ascii="Times New Roman" w:hAnsi="Times New Roman"/>
                <w:sz w:val="28"/>
                <w:szCs w:val="28"/>
              </w:rPr>
              <w:t xml:space="preserve">до рішення обласної ради </w:t>
            </w:r>
          </w:p>
          <w:p w14:paraId="791C766E" w14:textId="77777777" w:rsidR="000E3633" w:rsidRPr="00F45D2E" w:rsidRDefault="00DE1CDE" w:rsidP="00F45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2E">
              <w:rPr>
                <w:rFonts w:ascii="Times New Roman" w:hAnsi="Times New Roman"/>
                <w:sz w:val="28"/>
                <w:szCs w:val="28"/>
              </w:rPr>
              <w:t xml:space="preserve">від  </w:t>
            </w:r>
            <w:r w:rsidR="005031D2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0E3633" w:rsidRPr="00F45D2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52064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0E3633" w:rsidRPr="00F45D2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031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7768E8DE" w14:textId="77777777" w:rsidR="00DB2AE8" w:rsidRPr="008214A9" w:rsidRDefault="00DB2AE8" w:rsidP="000E36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BA7F97" w14:textId="77777777" w:rsidR="000E3633" w:rsidRPr="0021745E" w:rsidRDefault="000E3633" w:rsidP="000E3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745E">
        <w:rPr>
          <w:rFonts w:ascii="Times New Roman" w:hAnsi="Times New Roman"/>
          <w:sz w:val="28"/>
          <w:szCs w:val="28"/>
        </w:rPr>
        <w:t xml:space="preserve">ХАРАКТЕРИСТИКА </w:t>
      </w:r>
    </w:p>
    <w:p w14:paraId="23BD8FE9" w14:textId="77777777" w:rsidR="000E3633" w:rsidRPr="0021745E" w:rsidRDefault="00C72538" w:rsidP="000E3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об’єктів</w:t>
      </w:r>
      <w:r w:rsidR="000E3633" w:rsidRPr="0021745E">
        <w:rPr>
          <w:rFonts w:ascii="Times New Roman" w:hAnsi="Times New Roman"/>
          <w:sz w:val="28"/>
          <w:szCs w:val="28"/>
        </w:rPr>
        <w:t xml:space="preserve"> природно-заповідного фонду місцевого значення</w:t>
      </w:r>
    </w:p>
    <w:p w14:paraId="3A469F22" w14:textId="77777777" w:rsidR="00DB2AE8" w:rsidRPr="0021745E" w:rsidRDefault="00DB2AE8" w:rsidP="000E3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771"/>
        <w:gridCol w:w="1394"/>
        <w:gridCol w:w="2235"/>
        <w:gridCol w:w="2232"/>
        <w:gridCol w:w="5221"/>
      </w:tblGrid>
      <w:tr w:rsidR="00783948" w:rsidRPr="00423B3F" w14:paraId="1F810D1E" w14:textId="77777777" w:rsidTr="00CB62AD">
        <w:tc>
          <w:tcPr>
            <w:tcW w:w="190" w:type="pct"/>
            <w:shd w:val="clear" w:color="auto" w:fill="auto"/>
          </w:tcPr>
          <w:p w14:paraId="4253ABC0" w14:textId="77777777" w:rsidR="004B3A45" w:rsidRPr="00423B3F" w:rsidRDefault="004B3A45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EF0BAC5" w14:textId="77777777" w:rsidR="007537CF" w:rsidRPr="00423B3F" w:rsidRDefault="008214A9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4B3A45" w:rsidRPr="00423B3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1439DF20" w14:textId="77777777" w:rsidR="007537CF" w:rsidRPr="00423B3F" w:rsidRDefault="007537CF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Назва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0B319403" w14:textId="77777777" w:rsidR="007537CF" w:rsidRPr="00423B3F" w:rsidRDefault="007537CF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Площа, га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0807F236" w14:textId="77777777" w:rsidR="007537CF" w:rsidRPr="00423B3F" w:rsidRDefault="007537CF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Місцезнаходження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33E3C128" w14:textId="77777777" w:rsidR="007537CF" w:rsidRPr="00423B3F" w:rsidRDefault="007537CF" w:rsidP="004E1A15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Землекористувачі, землевласники</w:t>
            </w:r>
          </w:p>
        </w:tc>
        <w:tc>
          <w:tcPr>
            <w:tcW w:w="1813" w:type="pct"/>
            <w:shd w:val="clear" w:color="auto" w:fill="auto"/>
            <w:vAlign w:val="center"/>
          </w:tcPr>
          <w:p w14:paraId="4375F692" w14:textId="77777777" w:rsidR="007537CF" w:rsidRPr="00423B3F" w:rsidRDefault="007537CF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Коротка характеристика</w:t>
            </w:r>
          </w:p>
        </w:tc>
      </w:tr>
      <w:tr w:rsidR="00783948" w:rsidRPr="00423B3F" w14:paraId="371799F0" w14:textId="77777777" w:rsidTr="00CB62AD">
        <w:tc>
          <w:tcPr>
            <w:tcW w:w="190" w:type="pct"/>
            <w:shd w:val="clear" w:color="auto" w:fill="auto"/>
          </w:tcPr>
          <w:p w14:paraId="34E0F5B7" w14:textId="77777777" w:rsidR="007537CF" w:rsidRPr="00423B3F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2" w:type="pct"/>
            <w:shd w:val="clear" w:color="auto" w:fill="auto"/>
          </w:tcPr>
          <w:p w14:paraId="353F41B3" w14:textId="77777777" w:rsidR="007537CF" w:rsidRPr="00423B3F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4" w:type="pct"/>
            <w:shd w:val="clear" w:color="auto" w:fill="auto"/>
          </w:tcPr>
          <w:p w14:paraId="56C85029" w14:textId="77777777" w:rsidR="007537CF" w:rsidRPr="00423B3F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6" w:type="pct"/>
            <w:shd w:val="clear" w:color="auto" w:fill="auto"/>
          </w:tcPr>
          <w:p w14:paraId="5DB81075" w14:textId="77777777" w:rsidR="007537CF" w:rsidRPr="00423B3F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5" w:type="pct"/>
            <w:shd w:val="clear" w:color="auto" w:fill="auto"/>
          </w:tcPr>
          <w:p w14:paraId="795C30FE" w14:textId="77777777" w:rsidR="007537CF" w:rsidRPr="00423B3F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13" w:type="pct"/>
            <w:shd w:val="clear" w:color="auto" w:fill="auto"/>
          </w:tcPr>
          <w:p w14:paraId="60D06DF7" w14:textId="77777777" w:rsidR="007537CF" w:rsidRPr="00423B3F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773CA" w:rsidRPr="00423B3F" w14:paraId="31E136D2" w14:textId="77777777" w:rsidTr="00CB62AD">
        <w:trPr>
          <w:trHeight w:val="1471"/>
        </w:trPr>
        <w:tc>
          <w:tcPr>
            <w:tcW w:w="190" w:type="pct"/>
            <w:shd w:val="clear" w:color="auto" w:fill="auto"/>
          </w:tcPr>
          <w:p w14:paraId="1F7953AC" w14:textId="77777777" w:rsidR="00E773CA" w:rsidRPr="00423B3F" w:rsidRDefault="005D7AE6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2" w:type="pct"/>
            <w:shd w:val="clear" w:color="auto" w:fill="auto"/>
          </w:tcPr>
          <w:p w14:paraId="0C8BABE7" w14:textId="77777777" w:rsidR="00E773CA" w:rsidRPr="00423B3F" w:rsidRDefault="00F62AB9" w:rsidP="00F62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F62AB9">
              <w:rPr>
                <w:rFonts w:ascii="Times New Roman" w:hAnsi="Times New Roman"/>
                <w:sz w:val="28"/>
                <w:szCs w:val="28"/>
              </w:rPr>
              <w:t>андшафтн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F62AB9">
              <w:rPr>
                <w:rFonts w:ascii="Times New Roman" w:hAnsi="Times New Roman"/>
                <w:sz w:val="28"/>
                <w:szCs w:val="28"/>
              </w:rPr>
              <w:t xml:space="preserve"> заказник місцевого значення «Над Случчю»</w:t>
            </w:r>
          </w:p>
        </w:tc>
        <w:tc>
          <w:tcPr>
            <w:tcW w:w="484" w:type="pct"/>
            <w:shd w:val="clear" w:color="auto" w:fill="auto"/>
          </w:tcPr>
          <w:p w14:paraId="654E7C28" w14:textId="77777777" w:rsidR="00E773CA" w:rsidRPr="00423B3F" w:rsidRDefault="00FF1041" w:rsidP="00F62AB9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2AB9">
              <w:rPr>
                <w:rFonts w:ascii="Times New Roman" w:hAnsi="Times New Roman"/>
                <w:sz w:val="28"/>
                <w:szCs w:val="28"/>
              </w:rPr>
              <w:t>29,0</w:t>
            </w:r>
          </w:p>
        </w:tc>
        <w:tc>
          <w:tcPr>
            <w:tcW w:w="776" w:type="pct"/>
            <w:shd w:val="clear" w:color="auto" w:fill="auto"/>
          </w:tcPr>
          <w:p w14:paraId="0EFDF010" w14:textId="77777777" w:rsidR="00E773CA" w:rsidRPr="00423B3F" w:rsidRDefault="00F62AB9" w:rsidP="00F62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лівому березі р. Случ між смт Миропіль та с. </w:t>
            </w:r>
            <w:r w:rsidRPr="00F62AB9">
              <w:rPr>
                <w:rFonts w:ascii="Times New Roman" w:hAnsi="Times New Roman"/>
                <w:sz w:val="28"/>
                <w:szCs w:val="28"/>
              </w:rPr>
              <w:t xml:space="preserve">Колодяжне на землях </w:t>
            </w:r>
            <w:proofErr w:type="spellStart"/>
            <w:r w:rsidRPr="00F62AB9">
              <w:rPr>
                <w:rFonts w:ascii="Times New Roman" w:hAnsi="Times New Roman"/>
                <w:sz w:val="28"/>
                <w:szCs w:val="28"/>
              </w:rPr>
              <w:t>Миропільської</w:t>
            </w:r>
            <w:proofErr w:type="spellEnd"/>
            <w:r w:rsidRPr="00F62A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селищної ради</w:t>
            </w:r>
            <w:r w:rsidRPr="00F62A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75" w:type="pct"/>
            <w:shd w:val="clear" w:color="auto" w:fill="auto"/>
          </w:tcPr>
          <w:p w14:paraId="3EEF4E02" w14:textId="77777777" w:rsidR="00E773CA" w:rsidRPr="00423B3F" w:rsidRDefault="00F62AB9" w:rsidP="00446DB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Миропільська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селищна рада</w:t>
            </w:r>
          </w:p>
        </w:tc>
        <w:tc>
          <w:tcPr>
            <w:tcW w:w="1813" w:type="pct"/>
            <w:shd w:val="clear" w:color="auto" w:fill="auto"/>
          </w:tcPr>
          <w:p w14:paraId="7D908567" w14:textId="77777777" w:rsidR="0014104C" w:rsidRPr="00423B3F" w:rsidRDefault="002146CA" w:rsidP="009A13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Основним завданням заказника є охорона та збереження в природному стані унікальних</w:t>
            </w:r>
            <w:r w:rsidR="003C5280">
              <w:rPr>
                <w:rFonts w:ascii="Times New Roman" w:hAnsi="Times New Roman"/>
                <w:sz w:val="28"/>
                <w:szCs w:val="28"/>
              </w:rPr>
              <w:t xml:space="preserve"> та типових ландшафтів, видів</w:t>
            </w:r>
            <w:r w:rsidR="00AD758A">
              <w:rPr>
                <w:rFonts w:ascii="Times New Roman" w:hAnsi="Times New Roman"/>
                <w:sz w:val="28"/>
                <w:szCs w:val="28"/>
              </w:rPr>
              <w:t>,</w:t>
            </w:r>
            <w:r w:rsidR="003C5280">
              <w:rPr>
                <w:rFonts w:ascii="Times New Roman" w:hAnsi="Times New Roman"/>
                <w:sz w:val="28"/>
                <w:szCs w:val="28"/>
              </w:rPr>
              <w:t xml:space="preserve"> занесених </w:t>
            </w:r>
            <w:r w:rsidR="00AD758A">
              <w:rPr>
                <w:rFonts w:ascii="Times New Roman" w:hAnsi="Times New Roman"/>
                <w:sz w:val="28"/>
                <w:szCs w:val="28"/>
              </w:rPr>
              <w:t>у</w:t>
            </w:r>
            <w:r w:rsidR="003C5280">
              <w:rPr>
                <w:rFonts w:ascii="Times New Roman" w:hAnsi="Times New Roman"/>
                <w:sz w:val="28"/>
                <w:szCs w:val="28"/>
              </w:rPr>
              <w:t xml:space="preserve"> Червон</w:t>
            </w:r>
            <w:r w:rsidR="00AD758A">
              <w:rPr>
                <w:rFonts w:ascii="Times New Roman" w:hAnsi="Times New Roman"/>
                <w:sz w:val="28"/>
                <w:szCs w:val="28"/>
              </w:rPr>
              <w:t>у</w:t>
            </w:r>
            <w:r w:rsidR="003C5280">
              <w:rPr>
                <w:rFonts w:ascii="Times New Roman" w:hAnsi="Times New Roman"/>
                <w:sz w:val="28"/>
                <w:szCs w:val="28"/>
              </w:rPr>
              <w:t xml:space="preserve"> книг</w:t>
            </w:r>
            <w:r w:rsidR="00AD758A">
              <w:rPr>
                <w:rFonts w:ascii="Times New Roman" w:hAnsi="Times New Roman"/>
                <w:sz w:val="28"/>
                <w:szCs w:val="28"/>
              </w:rPr>
              <w:t>у</w:t>
            </w:r>
            <w:r w:rsidR="003C5280">
              <w:rPr>
                <w:rFonts w:ascii="Times New Roman" w:hAnsi="Times New Roman"/>
                <w:sz w:val="28"/>
                <w:szCs w:val="28"/>
              </w:rPr>
              <w:t xml:space="preserve"> України, а також збереження </w:t>
            </w:r>
            <w:r w:rsidR="003C5280" w:rsidRPr="003C5280">
              <w:rPr>
                <w:rFonts w:ascii="Times New Roman" w:hAnsi="Times New Roman"/>
                <w:sz w:val="28"/>
                <w:szCs w:val="28"/>
              </w:rPr>
              <w:t>городища Колодяжне-3</w:t>
            </w:r>
            <w:r w:rsidR="003C5280">
              <w:rPr>
                <w:rFonts w:ascii="Times New Roman" w:hAnsi="Times New Roman"/>
                <w:sz w:val="28"/>
                <w:szCs w:val="28"/>
              </w:rPr>
              <w:t xml:space="preserve">, яке має </w:t>
            </w:r>
            <w:r w:rsidR="003C5280" w:rsidRPr="003C5280">
              <w:rPr>
                <w:rFonts w:ascii="Times New Roman" w:hAnsi="Times New Roman"/>
                <w:sz w:val="28"/>
                <w:szCs w:val="28"/>
              </w:rPr>
              <w:t>історико-культурну цінність території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C5AC917" w14:textId="77777777" w:rsidR="00847E22" w:rsidRPr="00423B3F" w:rsidRDefault="00F62AB9" w:rsidP="00AD75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AB9">
              <w:rPr>
                <w:rFonts w:ascii="Times New Roman" w:hAnsi="Times New Roman"/>
                <w:sz w:val="28"/>
                <w:szCs w:val="28"/>
              </w:rPr>
              <w:t xml:space="preserve">Пріоритетом охорони в </w:t>
            </w:r>
            <w:proofErr w:type="spellStart"/>
            <w:r w:rsidRPr="00F62AB9">
              <w:rPr>
                <w:rFonts w:ascii="Times New Roman" w:hAnsi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/>
                <w:sz w:val="28"/>
                <w:szCs w:val="28"/>
              </w:rPr>
              <w:t>є</w:t>
            </w:r>
            <w:r w:rsidRPr="00F62AB9">
              <w:rPr>
                <w:rFonts w:ascii="Times New Roman" w:hAnsi="Times New Roman"/>
                <w:sz w:val="28"/>
                <w:szCs w:val="28"/>
              </w:rPr>
              <w:t>ктованому</w:t>
            </w:r>
            <w:proofErr w:type="spellEnd"/>
            <w:r w:rsidRPr="00F62AB9">
              <w:rPr>
                <w:rFonts w:ascii="Times New Roman" w:hAnsi="Times New Roman"/>
                <w:sz w:val="28"/>
                <w:szCs w:val="28"/>
              </w:rPr>
              <w:t xml:space="preserve"> ланд</w:t>
            </w:r>
            <w:r w:rsidR="00AD758A">
              <w:rPr>
                <w:rFonts w:ascii="Times New Roman" w:hAnsi="Times New Roman"/>
                <w:sz w:val="28"/>
                <w:szCs w:val="28"/>
              </w:rPr>
              <w:t>шафтному заказнику «Над Случчю»</w:t>
            </w:r>
            <w:r w:rsidRPr="00F62A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є</w:t>
            </w:r>
            <w:r w:rsidRPr="00F62AB9">
              <w:rPr>
                <w:rFonts w:ascii="Times New Roman" w:hAnsi="Times New Roman"/>
                <w:sz w:val="28"/>
                <w:szCs w:val="28"/>
              </w:rPr>
              <w:t xml:space="preserve"> охорона типових для місцевості широколистяних лісів із значним природоохоронним, водоохоронним, ґрунтозахисним, естетичним та історико-культурним значенням, а також популяції тварин та рослин, занесених </w:t>
            </w:r>
            <w:r w:rsidR="00AD758A">
              <w:rPr>
                <w:rFonts w:ascii="Times New Roman" w:hAnsi="Times New Roman"/>
                <w:sz w:val="28"/>
                <w:szCs w:val="28"/>
              </w:rPr>
              <w:t>у</w:t>
            </w:r>
            <w:r w:rsidRPr="00F62AB9">
              <w:rPr>
                <w:rFonts w:ascii="Times New Roman" w:hAnsi="Times New Roman"/>
                <w:sz w:val="28"/>
                <w:szCs w:val="28"/>
              </w:rPr>
              <w:t xml:space="preserve"> Червон</w:t>
            </w:r>
            <w:r w:rsidR="00AD758A">
              <w:rPr>
                <w:rFonts w:ascii="Times New Roman" w:hAnsi="Times New Roman"/>
                <w:sz w:val="28"/>
                <w:szCs w:val="28"/>
              </w:rPr>
              <w:t>у</w:t>
            </w:r>
            <w:r w:rsidRPr="00F62AB9">
              <w:rPr>
                <w:rFonts w:ascii="Times New Roman" w:hAnsi="Times New Roman"/>
                <w:sz w:val="28"/>
                <w:szCs w:val="28"/>
              </w:rPr>
              <w:t xml:space="preserve"> книг</w:t>
            </w:r>
            <w:r w:rsidR="00AD758A">
              <w:rPr>
                <w:rFonts w:ascii="Times New Roman" w:hAnsi="Times New Roman"/>
                <w:sz w:val="28"/>
                <w:szCs w:val="28"/>
              </w:rPr>
              <w:t>у</w:t>
            </w:r>
            <w:r w:rsidRPr="00F62AB9">
              <w:rPr>
                <w:rFonts w:ascii="Times New Roman" w:hAnsi="Times New Roman"/>
                <w:sz w:val="28"/>
                <w:szCs w:val="28"/>
              </w:rPr>
              <w:t xml:space="preserve"> України</w:t>
            </w:r>
            <w:r w:rsidR="00AD758A">
              <w:rPr>
                <w:rFonts w:ascii="Times New Roman" w:hAnsi="Times New Roman"/>
                <w:sz w:val="28"/>
                <w:szCs w:val="28"/>
              </w:rPr>
              <w:t>,</w:t>
            </w:r>
            <w:r w:rsidRPr="00F62AB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F62AB9">
              <w:rPr>
                <w:rFonts w:ascii="Times New Roman" w:hAnsi="Times New Roman"/>
                <w:sz w:val="28"/>
                <w:szCs w:val="28"/>
              </w:rPr>
              <w:t>підсніжника</w:t>
            </w:r>
            <w:proofErr w:type="spellEnd"/>
            <w:r w:rsidRPr="00F62AB9">
              <w:rPr>
                <w:rFonts w:ascii="Times New Roman" w:hAnsi="Times New Roman"/>
                <w:sz w:val="28"/>
                <w:szCs w:val="28"/>
              </w:rPr>
              <w:t xml:space="preserve"> білосніжного, стрічкарки малинової, </w:t>
            </w:r>
            <w:proofErr w:type="spellStart"/>
            <w:r w:rsidRPr="00F62AB9">
              <w:rPr>
                <w:rFonts w:ascii="Times New Roman" w:hAnsi="Times New Roman"/>
                <w:sz w:val="28"/>
                <w:szCs w:val="28"/>
              </w:rPr>
              <w:t>подалірія</w:t>
            </w:r>
            <w:proofErr w:type="spellEnd"/>
            <w:r w:rsidRPr="00F62AB9">
              <w:rPr>
                <w:rFonts w:ascii="Times New Roman" w:hAnsi="Times New Roman"/>
                <w:sz w:val="28"/>
                <w:szCs w:val="28"/>
              </w:rPr>
              <w:t xml:space="preserve"> та регіонально рідкісного виду Житомирської області на крайній східній межі </w:t>
            </w:r>
            <w:r w:rsidR="00AD758A">
              <w:rPr>
                <w:rFonts w:ascii="Times New Roman" w:hAnsi="Times New Roman"/>
                <w:sz w:val="28"/>
                <w:szCs w:val="28"/>
              </w:rPr>
              <w:t>ареалу – живокоста серцевидного</w:t>
            </w:r>
          </w:p>
        </w:tc>
      </w:tr>
      <w:tr w:rsidR="00AD758A" w:rsidRPr="005D7AE6" w14:paraId="5EEC7F93" w14:textId="77777777" w:rsidTr="000837BC">
        <w:trPr>
          <w:trHeight w:val="292"/>
        </w:trPr>
        <w:tc>
          <w:tcPr>
            <w:tcW w:w="190" w:type="pct"/>
            <w:shd w:val="clear" w:color="auto" w:fill="auto"/>
            <w:vAlign w:val="center"/>
          </w:tcPr>
          <w:p w14:paraId="2800EA5C" w14:textId="77777777" w:rsidR="00AD758A" w:rsidRPr="005D7AE6" w:rsidRDefault="00AD758A" w:rsidP="00AD758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462B9D9E" w14:textId="77777777" w:rsidR="00AD758A" w:rsidRPr="005D7AE6" w:rsidRDefault="00AD758A" w:rsidP="00AD758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124A9A35" w14:textId="77777777" w:rsidR="00AD758A" w:rsidRDefault="00AD758A" w:rsidP="00AD758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530A94A1" w14:textId="77777777" w:rsidR="00AD758A" w:rsidRPr="005D7AE6" w:rsidRDefault="00AD758A" w:rsidP="00AD758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57F4D93A" w14:textId="77777777" w:rsidR="00AD758A" w:rsidRDefault="00AD758A" w:rsidP="00AD758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813" w:type="pct"/>
            <w:shd w:val="clear" w:color="auto" w:fill="auto"/>
            <w:vAlign w:val="center"/>
          </w:tcPr>
          <w:p w14:paraId="673E5FC2" w14:textId="77777777" w:rsidR="00AD758A" w:rsidRPr="005D7AE6" w:rsidRDefault="00AD758A" w:rsidP="00AD758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5D7AE6" w:rsidRPr="005D7AE6" w14:paraId="5B78E283" w14:textId="77777777" w:rsidTr="00CB62AD">
        <w:trPr>
          <w:trHeight w:val="2967"/>
        </w:trPr>
        <w:tc>
          <w:tcPr>
            <w:tcW w:w="190" w:type="pct"/>
            <w:shd w:val="clear" w:color="auto" w:fill="auto"/>
          </w:tcPr>
          <w:p w14:paraId="31E70C09" w14:textId="77777777" w:rsidR="005D7AE6" w:rsidRPr="005D7AE6" w:rsidRDefault="005D7AE6" w:rsidP="006B1213">
            <w:pPr>
              <w:rPr>
                <w:rFonts w:ascii="Times New Roman" w:hAnsi="Times New Roman"/>
                <w:sz w:val="28"/>
              </w:rPr>
            </w:pPr>
            <w:r w:rsidRPr="005D7AE6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62" w:type="pct"/>
            <w:shd w:val="clear" w:color="auto" w:fill="auto"/>
          </w:tcPr>
          <w:p w14:paraId="07C582C0" w14:textId="77777777" w:rsidR="005D7AE6" w:rsidRPr="005D7AE6" w:rsidRDefault="005D7AE6" w:rsidP="006B1213">
            <w:pPr>
              <w:rPr>
                <w:rFonts w:ascii="Times New Roman" w:hAnsi="Times New Roman"/>
                <w:sz w:val="28"/>
              </w:rPr>
            </w:pPr>
            <w:r w:rsidRPr="005D7AE6">
              <w:rPr>
                <w:rFonts w:ascii="Times New Roman" w:hAnsi="Times New Roman"/>
                <w:sz w:val="28"/>
              </w:rPr>
              <w:t xml:space="preserve">Лісовий заказник місцевого значення                 «Урочище                  </w:t>
            </w:r>
            <w:proofErr w:type="spellStart"/>
            <w:r w:rsidRPr="005D7AE6">
              <w:rPr>
                <w:rFonts w:ascii="Times New Roman" w:hAnsi="Times New Roman"/>
                <w:sz w:val="28"/>
              </w:rPr>
              <w:t>Зрубок</w:t>
            </w:r>
            <w:proofErr w:type="spellEnd"/>
            <w:r w:rsidRPr="005D7AE6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484" w:type="pct"/>
            <w:shd w:val="clear" w:color="auto" w:fill="auto"/>
          </w:tcPr>
          <w:p w14:paraId="3F35AC2F" w14:textId="77777777" w:rsidR="005D7AE6" w:rsidRPr="005D7AE6" w:rsidRDefault="005D7AE6" w:rsidP="006B12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Pr="005D7AE6">
              <w:rPr>
                <w:rFonts w:ascii="Times New Roman" w:hAnsi="Times New Roman"/>
                <w:sz w:val="28"/>
              </w:rPr>
              <w:t>40,9</w:t>
            </w:r>
          </w:p>
        </w:tc>
        <w:tc>
          <w:tcPr>
            <w:tcW w:w="776" w:type="pct"/>
            <w:shd w:val="clear" w:color="auto" w:fill="auto"/>
          </w:tcPr>
          <w:p w14:paraId="091B55E7" w14:textId="77777777" w:rsidR="005D7AE6" w:rsidRPr="005D7AE6" w:rsidRDefault="005D7AE6" w:rsidP="006B1213">
            <w:pPr>
              <w:rPr>
                <w:rFonts w:ascii="Times New Roman" w:hAnsi="Times New Roman"/>
                <w:sz w:val="28"/>
              </w:rPr>
            </w:pPr>
            <w:r w:rsidRPr="005D7AE6">
              <w:rPr>
                <w:rFonts w:ascii="Times New Roman" w:hAnsi="Times New Roman"/>
                <w:sz w:val="28"/>
              </w:rPr>
              <w:t>ДП «Романівський лісгосп АПК»,      Баранівське лісництво,            квартал 8,                           виділи 1, 2, 3, 4, 5, 16, 17, 18</w:t>
            </w:r>
          </w:p>
        </w:tc>
        <w:tc>
          <w:tcPr>
            <w:tcW w:w="775" w:type="pct"/>
            <w:shd w:val="clear" w:color="auto" w:fill="auto"/>
          </w:tcPr>
          <w:p w14:paraId="78BB35B0" w14:textId="77777777" w:rsidR="005D7AE6" w:rsidRPr="005D7AE6" w:rsidRDefault="005D7AE6" w:rsidP="005D7AE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ДП </w:t>
            </w:r>
            <w:r w:rsidRPr="005D7AE6">
              <w:rPr>
                <w:rFonts w:ascii="Times New Roman" w:hAnsi="Times New Roman"/>
                <w:sz w:val="28"/>
              </w:rPr>
              <w:t>«Романівський лісг</w:t>
            </w:r>
            <w:r w:rsidR="00CB62AD">
              <w:rPr>
                <w:rFonts w:ascii="Times New Roman" w:hAnsi="Times New Roman"/>
                <w:sz w:val="28"/>
              </w:rPr>
              <w:t xml:space="preserve">осп АПК»  </w:t>
            </w:r>
            <w:r w:rsidRPr="005D7AE6">
              <w:rPr>
                <w:rFonts w:ascii="Times New Roman" w:hAnsi="Times New Roman"/>
                <w:sz w:val="28"/>
              </w:rPr>
              <w:t xml:space="preserve">   </w:t>
            </w:r>
          </w:p>
        </w:tc>
        <w:tc>
          <w:tcPr>
            <w:tcW w:w="1813" w:type="pct"/>
            <w:shd w:val="clear" w:color="auto" w:fill="auto"/>
          </w:tcPr>
          <w:p w14:paraId="410798AC" w14:textId="77777777" w:rsidR="005D7AE6" w:rsidRPr="005D7AE6" w:rsidRDefault="005D7AE6" w:rsidP="00CB62AD">
            <w:pPr>
              <w:jc w:val="both"/>
              <w:rPr>
                <w:rFonts w:ascii="Times New Roman" w:hAnsi="Times New Roman"/>
                <w:sz w:val="28"/>
              </w:rPr>
            </w:pPr>
            <w:r w:rsidRPr="005D7AE6">
              <w:rPr>
                <w:rFonts w:ascii="Times New Roman" w:hAnsi="Times New Roman"/>
                <w:sz w:val="28"/>
              </w:rPr>
              <w:t xml:space="preserve">Територія заказника зайнята берегозахисними лісовими насадженнями, які виконують водоохоронну функцію. Ліси заказника – середньовікові березово-вільхові та вільхові у вологих </w:t>
            </w:r>
            <w:proofErr w:type="spellStart"/>
            <w:r w:rsidR="00AD758A">
              <w:rPr>
                <w:rFonts w:ascii="Times New Roman" w:hAnsi="Times New Roman"/>
                <w:sz w:val="28"/>
              </w:rPr>
              <w:t>сугрудах</w:t>
            </w:r>
            <w:proofErr w:type="spellEnd"/>
          </w:p>
        </w:tc>
      </w:tr>
      <w:tr w:rsidR="00997746" w:rsidRPr="005D7AE6" w14:paraId="1058A73A" w14:textId="77777777" w:rsidTr="001703C4">
        <w:trPr>
          <w:trHeight w:val="5462"/>
        </w:trPr>
        <w:tc>
          <w:tcPr>
            <w:tcW w:w="190" w:type="pct"/>
            <w:shd w:val="clear" w:color="auto" w:fill="auto"/>
          </w:tcPr>
          <w:p w14:paraId="4796A83C" w14:textId="77777777" w:rsidR="00997746" w:rsidRPr="005D7AE6" w:rsidRDefault="00997746" w:rsidP="006B12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62" w:type="pct"/>
            <w:shd w:val="clear" w:color="auto" w:fill="auto"/>
          </w:tcPr>
          <w:p w14:paraId="79C0EE2B" w14:textId="77777777" w:rsidR="00997746" w:rsidRPr="00997746" w:rsidRDefault="00997746" w:rsidP="006B12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Розширення меж гідрологічної </w:t>
            </w:r>
            <w:proofErr w:type="spellStart"/>
            <w:r>
              <w:rPr>
                <w:rFonts w:ascii="Times New Roman" w:hAnsi="Times New Roman"/>
                <w:sz w:val="28"/>
              </w:rPr>
              <w:t>пам</w:t>
            </w:r>
            <w:proofErr w:type="spellEnd"/>
            <w:r>
              <w:rPr>
                <w:rFonts w:ascii="Times New Roman" w:hAnsi="Times New Roman"/>
                <w:sz w:val="28"/>
                <w:lang w:val="en-US"/>
              </w:rPr>
              <w:t>’</w:t>
            </w:r>
            <w:r>
              <w:rPr>
                <w:rFonts w:ascii="Times New Roman" w:hAnsi="Times New Roman"/>
                <w:sz w:val="28"/>
              </w:rPr>
              <w:t>ятки природи місцевого значення «Урочище «Нивки»</w:t>
            </w:r>
          </w:p>
        </w:tc>
        <w:tc>
          <w:tcPr>
            <w:tcW w:w="484" w:type="pct"/>
            <w:shd w:val="clear" w:color="auto" w:fill="auto"/>
          </w:tcPr>
          <w:p w14:paraId="797DE8CB" w14:textId="77777777" w:rsidR="00997746" w:rsidRDefault="00997746" w:rsidP="006B12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8,41 (загальна площа </w:t>
            </w:r>
            <w:r w:rsidR="0084768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11,41)</w:t>
            </w:r>
          </w:p>
        </w:tc>
        <w:tc>
          <w:tcPr>
            <w:tcW w:w="776" w:type="pct"/>
            <w:shd w:val="clear" w:color="auto" w:fill="auto"/>
          </w:tcPr>
          <w:p w14:paraId="6E58B9A4" w14:textId="77777777" w:rsidR="00997746" w:rsidRPr="005D7AE6" w:rsidRDefault="00997746" w:rsidP="006B1213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Станишівська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сільська рада</w:t>
            </w:r>
          </w:p>
        </w:tc>
        <w:tc>
          <w:tcPr>
            <w:tcW w:w="775" w:type="pct"/>
            <w:shd w:val="clear" w:color="auto" w:fill="auto"/>
          </w:tcPr>
          <w:p w14:paraId="5CD6B932" w14:textId="77777777" w:rsidR="00997746" w:rsidRDefault="00997746" w:rsidP="005D7AE6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Станишівська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сільська рада</w:t>
            </w:r>
          </w:p>
        </w:tc>
        <w:tc>
          <w:tcPr>
            <w:tcW w:w="1813" w:type="pct"/>
            <w:shd w:val="clear" w:color="auto" w:fill="auto"/>
          </w:tcPr>
          <w:p w14:paraId="348B8D4E" w14:textId="77777777" w:rsidR="00997746" w:rsidRDefault="00997746" w:rsidP="00997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ландшафтній структурі територія гідрологічної пам’ятки природи - це глибока мальовнича балка, тальвег якої досяг рівня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грунтових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вод. Довжина балки дорівнює 375 м, ширина - 80 м, глибина - 8 м. </w:t>
            </w:r>
            <w:r w:rsidR="00AD758A">
              <w:rPr>
                <w:rFonts w:ascii="Times New Roman" w:hAnsi="Times New Roman"/>
                <w:sz w:val="28"/>
                <w:szCs w:val="28"/>
              </w:rPr>
              <w:t>Біля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підніжжя бортів балки з - під землі б’ють два природні джерела води, які облаштовані місцевим населенням. Вода в них якісна питна, яку населення використовує для своїх потреб. </w:t>
            </w:r>
          </w:p>
          <w:p w14:paraId="68B8B084" w14:textId="77777777" w:rsidR="00997746" w:rsidRPr="005D7AE6" w:rsidRDefault="00997746" w:rsidP="0099774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Пріоритетом охорони пам’ятки природи є ландшафтний комплекс давньої балки з природними джерела якісної питної води та росл</w:t>
            </w:r>
            <w:r w:rsidR="00AD758A">
              <w:rPr>
                <w:rFonts w:ascii="Times New Roman" w:hAnsi="Times New Roman"/>
                <w:sz w:val="28"/>
                <w:szCs w:val="28"/>
              </w:rPr>
              <w:t>инність старого вільхового лісу</w:t>
            </w:r>
          </w:p>
        </w:tc>
      </w:tr>
      <w:tr w:rsidR="001703C4" w:rsidRPr="005D7AE6" w14:paraId="50CD9878" w14:textId="77777777" w:rsidTr="001703C4">
        <w:trPr>
          <w:trHeight w:val="292"/>
        </w:trPr>
        <w:tc>
          <w:tcPr>
            <w:tcW w:w="190" w:type="pct"/>
            <w:shd w:val="clear" w:color="auto" w:fill="auto"/>
          </w:tcPr>
          <w:p w14:paraId="3414056F" w14:textId="77777777" w:rsidR="001703C4" w:rsidRDefault="001703C4" w:rsidP="001703C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962" w:type="pct"/>
            <w:shd w:val="clear" w:color="auto" w:fill="auto"/>
          </w:tcPr>
          <w:p w14:paraId="7F2130FD" w14:textId="77777777" w:rsidR="001703C4" w:rsidRDefault="001703C4" w:rsidP="001703C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84" w:type="pct"/>
            <w:shd w:val="clear" w:color="auto" w:fill="auto"/>
          </w:tcPr>
          <w:p w14:paraId="3761468F" w14:textId="77777777" w:rsidR="001703C4" w:rsidRDefault="001703C4" w:rsidP="001703C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76" w:type="pct"/>
            <w:shd w:val="clear" w:color="auto" w:fill="auto"/>
          </w:tcPr>
          <w:p w14:paraId="29DC9E1D" w14:textId="77777777" w:rsidR="001703C4" w:rsidRDefault="001703C4" w:rsidP="001703C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775" w:type="pct"/>
            <w:shd w:val="clear" w:color="auto" w:fill="auto"/>
          </w:tcPr>
          <w:p w14:paraId="0FAA80ED" w14:textId="77777777" w:rsidR="001703C4" w:rsidRDefault="001703C4" w:rsidP="001703C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813" w:type="pct"/>
            <w:shd w:val="clear" w:color="auto" w:fill="auto"/>
          </w:tcPr>
          <w:p w14:paraId="1B20B507" w14:textId="77777777" w:rsidR="001703C4" w:rsidRDefault="001703C4" w:rsidP="00170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02C8A" w:rsidRPr="005D7AE6" w14:paraId="088B496F" w14:textId="77777777" w:rsidTr="00CB62AD">
        <w:trPr>
          <w:trHeight w:val="1471"/>
        </w:trPr>
        <w:tc>
          <w:tcPr>
            <w:tcW w:w="190" w:type="pct"/>
            <w:shd w:val="clear" w:color="auto" w:fill="auto"/>
          </w:tcPr>
          <w:p w14:paraId="7A5F2602" w14:textId="77777777" w:rsidR="00202C8A" w:rsidRDefault="00202C8A" w:rsidP="006B12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62" w:type="pct"/>
            <w:shd w:val="clear" w:color="auto" w:fill="auto"/>
          </w:tcPr>
          <w:p w14:paraId="2F420294" w14:textId="77777777" w:rsidR="00202C8A" w:rsidRPr="00202C8A" w:rsidRDefault="00202C8A" w:rsidP="006B12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Ботанічна </w:t>
            </w:r>
            <w:proofErr w:type="spellStart"/>
            <w:r>
              <w:rPr>
                <w:rFonts w:ascii="Times New Roman" w:hAnsi="Times New Roman"/>
                <w:sz w:val="28"/>
              </w:rPr>
              <w:t>пам</w:t>
            </w:r>
            <w:proofErr w:type="spellEnd"/>
            <w:r>
              <w:rPr>
                <w:rFonts w:ascii="Times New Roman" w:hAnsi="Times New Roman"/>
                <w:sz w:val="28"/>
                <w:lang w:val="en-US"/>
              </w:rPr>
              <w:t>’</w:t>
            </w:r>
            <w:r>
              <w:rPr>
                <w:rFonts w:ascii="Times New Roman" w:hAnsi="Times New Roman"/>
                <w:sz w:val="28"/>
              </w:rPr>
              <w:t>ятка природи місцевого значення «Дуб монастирський»</w:t>
            </w:r>
          </w:p>
        </w:tc>
        <w:tc>
          <w:tcPr>
            <w:tcW w:w="484" w:type="pct"/>
            <w:shd w:val="clear" w:color="auto" w:fill="auto"/>
          </w:tcPr>
          <w:p w14:paraId="1269B851" w14:textId="77777777" w:rsidR="00202C8A" w:rsidRDefault="00202C8A" w:rsidP="006B12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0,01</w:t>
            </w:r>
          </w:p>
        </w:tc>
        <w:tc>
          <w:tcPr>
            <w:tcW w:w="776" w:type="pct"/>
            <w:shd w:val="clear" w:color="auto" w:fill="auto"/>
          </w:tcPr>
          <w:p w14:paraId="7CD0B903" w14:textId="77777777" w:rsidR="00202C8A" w:rsidRDefault="00202C8A" w:rsidP="006B12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 Житомир, вул. Велика Бердичівська,45</w:t>
            </w:r>
          </w:p>
        </w:tc>
        <w:tc>
          <w:tcPr>
            <w:tcW w:w="775" w:type="pct"/>
            <w:shd w:val="clear" w:color="auto" w:fill="auto"/>
          </w:tcPr>
          <w:p w14:paraId="6E56B421" w14:textId="77777777" w:rsidR="00202C8A" w:rsidRDefault="00202C8A" w:rsidP="005D7AE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Житомирська міська рада</w:t>
            </w:r>
          </w:p>
        </w:tc>
        <w:tc>
          <w:tcPr>
            <w:tcW w:w="1813" w:type="pct"/>
            <w:shd w:val="clear" w:color="auto" w:fill="auto"/>
          </w:tcPr>
          <w:p w14:paraId="0F494290" w14:textId="77777777" w:rsidR="00202C8A" w:rsidRDefault="00CB62AD" w:rsidP="00997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Пріорит</w:t>
            </w:r>
            <w:r w:rsidR="00AD758A">
              <w:rPr>
                <w:rFonts w:ascii="Times New Roman" w:hAnsi="Times New Roman"/>
                <w:sz w:val="28"/>
                <w:szCs w:val="28"/>
              </w:rPr>
              <w:t xml:space="preserve">етом охорони є </w:t>
            </w:r>
            <w:proofErr w:type="spellStart"/>
            <w:r w:rsidR="00AD758A">
              <w:rPr>
                <w:rFonts w:ascii="Times New Roman" w:hAnsi="Times New Roman"/>
                <w:sz w:val="28"/>
                <w:szCs w:val="28"/>
              </w:rPr>
              <w:t>старовіковий</w:t>
            </w:r>
            <w:proofErr w:type="spellEnd"/>
            <w:r w:rsidR="00AD758A">
              <w:rPr>
                <w:rFonts w:ascii="Times New Roman" w:hAnsi="Times New Roman"/>
                <w:sz w:val="28"/>
                <w:szCs w:val="28"/>
              </w:rPr>
              <w:t xml:space="preserve"> дуб</w:t>
            </w:r>
          </w:p>
        </w:tc>
      </w:tr>
      <w:tr w:rsidR="00202C8A" w:rsidRPr="005D7AE6" w14:paraId="2DE8CF22" w14:textId="77777777" w:rsidTr="00CB62AD">
        <w:trPr>
          <w:trHeight w:val="1471"/>
        </w:trPr>
        <w:tc>
          <w:tcPr>
            <w:tcW w:w="190" w:type="pct"/>
            <w:shd w:val="clear" w:color="auto" w:fill="auto"/>
          </w:tcPr>
          <w:p w14:paraId="628CE6DD" w14:textId="77777777" w:rsidR="00202C8A" w:rsidRDefault="00202C8A" w:rsidP="006B12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962" w:type="pct"/>
            <w:shd w:val="clear" w:color="auto" w:fill="auto"/>
          </w:tcPr>
          <w:p w14:paraId="52818752" w14:textId="77777777" w:rsidR="00202C8A" w:rsidRPr="00202C8A" w:rsidRDefault="00202C8A" w:rsidP="006B12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Ботанічна </w:t>
            </w:r>
            <w:proofErr w:type="spellStart"/>
            <w:r>
              <w:rPr>
                <w:rFonts w:ascii="Times New Roman" w:hAnsi="Times New Roman"/>
                <w:sz w:val="28"/>
              </w:rPr>
              <w:t>пам</w:t>
            </w:r>
            <w:proofErr w:type="spellEnd"/>
            <w:r>
              <w:rPr>
                <w:rFonts w:ascii="Times New Roman" w:hAnsi="Times New Roman"/>
                <w:sz w:val="28"/>
                <w:lang w:val="en-US"/>
              </w:rPr>
              <w:t>’</w:t>
            </w:r>
            <w:r>
              <w:rPr>
                <w:rFonts w:ascii="Times New Roman" w:hAnsi="Times New Roman"/>
                <w:sz w:val="28"/>
              </w:rPr>
              <w:t>ятка природи місцевого значення «Дуб Ігнатія Крашевського»</w:t>
            </w:r>
          </w:p>
        </w:tc>
        <w:tc>
          <w:tcPr>
            <w:tcW w:w="484" w:type="pct"/>
            <w:shd w:val="clear" w:color="auto" w:fill="auto"/>
          </w:tcPr>
          <w:p w14:paraId="4E31493A" w14:textId="77777777" w:rsidR="00202C8A" w:rsidRDefault="00202C8A" w:rsidP="006B12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0,01</w:t>
            </w:r>
          </w:p>
        </w:tc>
        <w:tc>
          <w:tcPr>
            <w:tcW w:w="776" w:type="pct"/>
            <w:shd w:val="clear" w:color="auto" w:fill="auto"/>
          </w:tcPr>
          <w:p w14:paraId="53D31A40" w14:textId="77777777" w:rsidR="00202C8A" w:rsidRDefault="00202C8A" w:rsidP="00202C8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 Житомир, вул. Любарська,4</w:t>
            </w:r>
          </w:p>
        </w:tc>
        <w:tc>
          <w:tcPr>
            <w:tcW w:w="775" w:type="pct"/>
            <w:shd w:val="clear" w:color="auto" w:fill="auto"/>
          </w:tcPr>
          <w:p w14:paraId="64A2DD78" w14:textId="77777777" w:rsidR="00202C8A" w:rsidRDefault="00202C8A" w:rsidP="005D7AE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Житомирська міська рада</w:t>
            </w:r>
          </w:p>
        </w:tc>
        <w:tc>
          <w:tcPr>
            <w:tcW w:w="1813" w:type="pct"/>
            <w:shd w:val="clear" w:color="auto" w:fill="auto"/>
          </w:tcPr>
          <w:p w14:paraId="571724BA" w14:textId="77777777" w:rsidR="00202C8A" w:rsidRDefault="00CB62AD" w:rsidP="00997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Пріорит</w:t>
            </w:r>
            <w:r w:rsidR="00AD758A">
              <w:rPr>
                <w:rFonts w:ascii="Times New Roman" w:hAnsi="Times New Roman"/>
                <w:sz w:val="28"/>
                <w:szCs w:val="28"/>
              </w:rPr>
              <w:t xml:space="preserve">етом охорони є </w:t>
            </w:r>
            <w:proofErr w:type="spellStart"/>
            <w:r w:rsidR="00AD758A">
              <w:rPr>
                <w:rFonts w:ascii="Times New Roman" w:hAnsi="Times New Roman"/>
                <w:sz w:val="28"/>
                <w:szCs w:val="28"/>
              </w:rPr>
              <w:t>старовіковий</w:t>
            </w:r>
            <w:proofErr w:type="spellEnd"/>
            <w:r w:rsidR="00AD758A">
              <w:rPr>
                <w:rFonts w:ascii="Times New Roman" w:hAnsi="Times New Roman"/>
                <w:sz w:val="28"/>
                <w:szCs w:val="28"/>
              </w:rPr>
              <w:t xml:space="preserve"> дуб</w:t>
            </w:r>
          </w:p>
        </w:tc>
      </w:tr>
      <w:tr w:rsidR="00202C8A" w:rsidRPr="005D7AE6" w14:paraId="3CA14774" w14:textId="77777777" w:rsidTr="00CB62AD">
        <w:trPr>
          <w:trHeight w:val="1471"/>
        </w:trPr>
        <w:tc>
          <w:tcPr>
            <w:tcW w:w="190" w:type="pct"/>
            <w:shd w:val="clear" w:color="auto" w:fill="auto"/>
          </w:tcPr>
          <w:p w14:paraId="575F23D7" w14:textId="77777777" w:rsidR="00202C8A" w:rsidRDefault="00202C8A" w:rsidP="006B12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962" w:type="pct"/>
            <w:shd w:val="clear" w:color="auto" w:fill="auto"/>
          </w:tcPr>
          <w:p w14:paraId="77EEDCCC" w14:textId="77777777" w:rsidR="00202C8A" w:rsidRDefault="00202C8A" w:rsidP="006B12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Ландшафтний заказник місцевого значення «Дубовий гай»</w:t>
            </w:r>
          </w:p>
        </w:tc>
        <w:tc>
          <w:tcPr>
            <w:tcW w:w="484" w:type="pct"/>
            <w:shd w:val="clear" w:color="auto" w:fill="auto"/>
          </w:tcPr>
          <w:p w14:paraId="21997B51" w14:textId="77777777" w:rsidR="00202C8A" w:rsidRDefault="00202C8A" w:rsidP="006B12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2,0</w:t>
            </w:r>
          </w:p>
        </w:tc>
        <w:tc>
          <w:tcPr>
            <w:tcW w:w="776" w:type="pct"/>
            <w:shd w:val="clear" w:color="auto" w:fill="auto"/>
          </w:tcPr>
          <w:p w14:paraId="181C99FC" w14:textId="77777777" w:rsidR="00202C8A" w:rsidRDefault="00202C8A" w:rsidP="00CB62A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м. Житомир </w:t>
            </w:r>
            <w:r w:rsidR="00CB62AD">
              <w:rPr>
                <w:rFonts w:ascii="Times New Roman" w:hAnsi="Times New Roman"/>
                <w:sz w:val="28"/>
              </w:rPr>
              <w:t>в районі</w:t>
            </w:r>
            <w:r>
              <w:rPr>
                <w:rFonts w:ascii="Times New Roman" w:hAnsi="Times New Roman"/>
                <w:sz w:val="28"/>
              </w:rPr>
              <w:t xml:space="preserve"> вул.</w:t>
            </w:r>
            <w:r w:rsidR="00CB62AD">
              <w:rPr>
                <w:rFonts w:ascii="Times New Roman" w:hAnsi="Times New Roman"/>
                <w:sz w:val="28"/>
              </w:rPr>
              <w:t> </w:t>
            </w:r>
            <w:proofErr w:type="spellStart"/>
            <w:r>
              <w:rPr>
                <w:rFonts w:ascii="Times New Roman" w:hAnsi="Times New Roman"/>
                <w:sz w:val="28"/>
              </w:rPr>
              <w:t>Богунської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775" w:type="pct"/>
            <w:shd w:val="clear" w:color="auto" w:fill="auto"/>
          </w:tcPr>
          <w:p w14:paraId="1C4C1DEF" w14:textId="77777777" w:rsidR="00202C8A" w:rsidRDefault="00202C8A" w:rsidP="005D7AE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Житомирська міська рада</w:t>
            </w:r>
          </w:p>
        </w:tc>
        <w:tc>
          <w:tcPr>
            <w:tcW w:w="1813" w:type="pct"/>
            <w:shd w:val="clear" w:color="auto" w:fill="auto"/>
          </w:tcPr>
          <w:p w14:paraId="2F2514F2" w14:textId="77777777" w:rsidR="00202C8A" w:rsidRDefault="00672B1A" w:rsidP="00997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Пріоритетом охорони є зелені насадження в межах м. Житомир, які пропонується зберегти для ре</w:t>
            </w:r>
            <w:r w:rsidR="00AD758A">
              <w:rPr>
                <w:rFonts w:ascii="Times New Roman" w:hAnsi="Times New Roman"/>
                <w:sz w:val="28"/>
                <w:szCs w:val="28"/>
              </w:rPr>
              <w:t>креаційної діяльності населення</w:t>
            </w:r>
          </w:p>
        </w:tc>
      </w:tr>
      <w:tr w:rsidR="00202C8A" w:rsidRPr="005D7AE6" w14:paraId="7F59A93A" w14:textId="77777777" w:rsidTr="001703C4">
        <w:trPr>
          <w:trHeight w:val="3340"/>
        </w:trPr>
        <w:tc>
          <w:tcPr>
            <w:tcW w:w="190" w:type="pct"/>
            <w:shd w:val="clear" w:color="auto" w:fill="auto"/>
          </w:tcPr>
          <w:p w14:paraId="123F082E" w14:textId="77777777" w:rsidR="00202C8A" w:rsidRDefault="00CB62AD" w:rsidP="006B12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962" w:type="pct"/>
            <w:shd w:val="clear" w:color="auto" w:fill="auto"/>
          </w:tcPr>
          <w:p w14:paraId="17299ACA" w14:textId="77777777" w:rsidR="00202C8A" w:rsidRDefault="00CB62AD" w:rsidP="006B12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Розширення меж </w:t>
            </w:r>
            <w:proofErr w:type="spellStart"/>
            <w:r>
              <w:rPr>
                <w:rFonts w:ascii="Times New Roman" w:hAnsi="Times New Roman"/>
                <w:sz w:val="28"/>
              </w:rPr>
              <w:t>загальнозоологічного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заказника місцевого значення «</w:t>
            </w:r>
            <w:proofErr w:type="spellStart"/>
            <w:r>
              <w:rPr>
                <w:rFonts w:ascii="Times New Roman" w:hAnsi="Times New Roman"/>
                <w:sz w:val="28"/>
              </w:rPr>
              <w:t>Берльоне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484" w:type="pct"/>
            <w:shd w:val="clear" w:color="auto" w:fill="auto"/>
          </w:tcPr>
          <w:p w14:paraId="3223F533" w14:textId="77777777" w:rsidR="00202C8A" w:rsidRDefault="00847684" w:rsidP="006B12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65,0 (загальна площа - 843)</w:t>
            </w:r>
          </w:p>
        </w:tc>
        <w:tc>
          <w:tcPr>
            <w:tcW w:w="776" w:type="pct"/>
            <w:shd w:val="clear" w:color="auto" w:fill="auto"/>
          </w:tcPr>
          <w:p w14:paraId="288279C0" w14:textId="77777777" w:rsidR="00202C8A" w:rsidRDefault="00CB62AD" w:rsidP="006B12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Олевська міська рада</w:t>
            </w:r>
          </w:p>
        </w:tc>
        <w:tc>
          <w:tcPr>
            <w:tcW w:w="775" w:type="pct"/>
            <w:shd w:val="clear" w:color="auto" w:fill="auto"/>
          </w:tcPr>
          <w:p w14:paraId="30857485" w14:textId="77777777" w:rsidR="00202C8A" w:rsidRDefault="00CB62AD" w:rsidP="005D7AE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Олевська міська рада</w:t>
            </w:r>
          </w:p>
        </w:tc>
        <w:tc>
          <w:tcPr>
            <w:tcW w:w="1813" w:type="pct"/>
            <w:shd w:val="clear" w:color="auto" w:fill="auto"/>
          </w:tcPr>
          <w:p w14:paraId="0AD3EDE2" w14:textId="77777777" w:rsidR="00202C8A" w:rsidRDefault="00847684" w:rsidP="00997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Мета розширення меж – збереження місць існування фауністичного різноманіття, у тому числі рідкісної фауни</w:t>
            </w:r>
            <w:r w:rsidR="00AD758A">
              <w:rPr>
                <w:rFonts w:ascii="Times New Roman" w:hAnsi="Times New Roman"/>
                <w:sz w:val="28"/>
                <w:szCs w:val="28"/>
              </w:rPr>
              <w:t xml:space="preserve"> Житомирського Полісся, зокрема,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журавля сірого, лелеки чорного, тетерука,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орябка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сови бородатої, змієїда, підорлика великого, видри</w:t>
            </w:r>
            <w:r w:rsidR="00AD758A">
              <w:rPr>
                <w:rFonts w:ascii="Times New Roman" w:hAnsi="Times New Roman"/>
                <w:sz w:val="28"/>
                <w:szCs w:val="28"/>
              </w:rPr>
              <w:t>, лося та інших видів</w:t>
            </w:r>
          </w:p>
        </w:tc>
      </w:tr>
      <w:tr w:rsidR="001703C4" w:rsidRPr="005D7AE6" w14:paraId="356D4F56" w14:textId="77777777" w:rsidTr="001703C4">
        <w:trPr>
          <w:trHeight w:val="576"/>
        </w:trPr>
        <w:tc>
          <w:tcPr>
            <w:tcW w:w="190" w:type="pct"/>
            <w:shd w:val="clear" w:color="auto" w:fill="auto"/>
          </w:tcPr>
          <w:p w14:paraId="2DBE03C4" w14:textId="77777777" w:rsidR="001703C4" w:rsidRDefault="001703C4" w:rsidP="001703C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962" w:type="pct"/>
            <w:shd w:val="clear" w:color="auto" w:fill="auto"/>
          </w:tcPr>
          <w:p w14:paraId="6DA34D0B" w14:textId="77777777" w:rsidR="001703C4" w:rsidRDefault="001703C4" w:rsidP="001703C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84" w:type="pct"/>
            <w:shd w:val="clear" w:color="auto" w:fill="auto"/>
          </w:tcPr>
          <w:p w14:paraId="2CCF8CD8" w14:textId="77777777" w:rsidR="001703C4" w:rsidRDefault="001703C4" w:rsidP="001703C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76" w:type="pct"/>
            <w:shd w:val="clear" w:color="auto" w:fill="auto"/>
          </w:tcPr>
          <w:p w14:paraId="315AF909" w14:textId="77777777" w:rsidR="001703C4" w:rsidRDefault="001703C4" w:rsidP="001703C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775" w:type="pct"/>
            <w:shd w:val="clear" w:color="auto" w:fill="auto"/>
          </w:tcPr>
          <w:p w14:paraId="0A109B73" w14:textId="77777777" w:rsidR="001703C4" w:rsidRDefault="001703C4" w:rsidP="001703C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813" w:type="pct"/>
            <w:shd w:val="clear" w:color="auto" w:fill="auto"/>
          </w:tcPr>
          <w:p w14:paraId="3A2841B3" w14:textId="77777777" w:rsidR="001703C4" w:rsidRDefault="001703C4" w:rsidP="00170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3012A" w:rsidRPr="005D7AE6" w14:paraId="5A2B0E01" w14:textId="77777777" w:rsidTr="00CB62AD">
        <w:trPr>
          <w:trHeight w:val="1471"/>
        </w:trPr>
        <w:tc>
          <w:tcPr>
            <w:tcW w:w="190" w:type="pct"/>
            <w:shd w:val="clear" w:color="auto" w:fill="auto"/>
          </w:tcPr>
          <w:p w14:paraId="3D8971E1" w14:textId="77777777" w:rsidR="0093012A" w:rsidRDefault="0093012A" w:rsidP="006B12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962" w:type="pct"/>
            <w:shd w:val="clear" w:color="auto" w:fill="auto"/>
          </w:tcPr>
          <w:p w14:paraId="5CE2A432" w14:textId="77777777" w:rsidR="0093012A" w:rsidRDefault="0093012A" w:rsidP="006B12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Гідрологічний заказник місцевого значення «Гудюча криниця»</w:t>
            </w:r>
          </w:p>
        </w:tc>
        <w:tc>
          <w:tcPr>
            <w:tcW w:w="484" w:type="pct"/>
            <w:shd w:val="clear" w:color="auto" w:fill="auto"/>
          </w:tcPr>
          <w:p w14:paraId="7DC1FBBC" w14:textId="77777777" w:rsidR="0093012A" w:rsidRDefault="0093012A" w:rsidP="006B12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3,0</w:t>
            </w:r>
          </w:p>
        </w:tc>
        <w:tc>
          <w:tcPr>
            <w:tcW w:w="776" w:type="pct"/>
            <w:shd w:val="clear" w:color="auto" w:fill="auto"/>
          </w:tcPr>
          <w:p w14:paraId="15E358E1" w14:textId="77777777" w:rsidR="0093012A" w:rsidRDefault="0093012A" w:rsidP="006B12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Овруцька міська рада</w:t>
            </w:r>
          </w:p>
        </w:tc>
        <w:tc>
          <w:tcPr>
            <w:tcW w:w="775" w:type="pct"/>
            <w:shd w:val="clear" w:color="auto" w:fill="auto"/>
          </w:tcPr>
          <w:p w14:paraId="4DD573B3" w14:textId="77777777" w:rsidR="0093012A" w:rsidRDefault="0093012A" w:rsidP="005D7AE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Овруцька міська рада</w:t>
            </w:r>
          </w:p>
        </w:tc>
        <w:tc>
          <w:tcPr>
            <w:tcW w:w="1813" w:type="pct"/>
            <w:shd w:val="clear" w:color="auto" w:fill="auto"/>
          </w:tcPr>
          <w:p w14:paraId="10C46A34" w14:textId="77777777" w:rsidR="0093012A" w:rsidRDefault="0093012A" w:rsidP="00AD75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Пріоритетом охорони є угруповання</w:t>
            </w:r>
            <w:r w:rsidR="00E3405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занесені </w:t>
            </w:r>
            <w:r w:rsidRPr="0093012A">
              <w:rPr>
                <w:rFonts w:ascii="Times New Roman" w:hAnsi="Times New Roman"/>
                <w:sz w:val="28"/>
                <w:szCs w:val="28"/>
              </w:rPr>
              <w:t xml:space="preserve">до раритетних списків  </w:t>
            </w:r>
            <w:r w:rsidR="00AD758A">
              <w:rPr>
                <w:rFonts w:ascii="Times New Roman" w:hAnsi="Times New Roman"/>
                <w:sz w:val="28"/>
                <w:szCs w:val="28"/>
              </w:rPr>
              <w:t>резолюції 4 Бернської конвенції, а саме:</w:t>
            </w:r>
            <w:r w:rsidRPr="0093012A">
              <w:rPr>
                <w:rFonts w:ascii="Times New Roman" w:hAnsi="Times New Roman"/>
                <w:sz w:val="28"/>
                <w:szCs w:val="28"/>
              </w:rPr>
              <w:t xml:space="preserve"> зарості крупних осок переважно без застою води (D5.2 </w:t>
            </w:r>
            <w:proofErr w:type="spellStart"/>
            <w:r w:rsidRPr="0093012A">
              <w:rPr>
                <w:rFonts w:ascii="Times New Roman" w:hAnsi="Times New Roman"/>
                <w:sz w:val="28"/>
                <w:szCs w:val="28"/>
              </w:rPr>
              <w:t>Beds</w:t>
            </w:r>
            <w:proofErr w:type="spellEnd"/>
            <w:r w:rsidRPr="00930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12A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930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12A">
              <w:rPr>
                <w:rFonts w:ascii="Times New Roman" w:hAnsi="Times New Roman"/>
                <w:sz w:val="28"/>
                <w:szCs w:val="28"/>
              </w:rPr>
              <w:t>large</w:t>
            </w:r>
            <w:proofErr w:type="spellEnd"/>
            <w:r w:rsidRPr="00930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12A">
              <w:rPr>
                <w:rFonts w:ascii="Times New Roman" w:hAnsi="Times New Roman"/>
                <w:sz w:val="28"/>
                <w:szCs w:val="28"/>
              </w:rPr>
              <w:t>sedges</w:t>
            </w:r>
            <w:proofErr w:type="spellEnd"/>
            <w:r w:rsidRPr="00930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12A">
              <w:rPr>
                <w:rFonts w:ascii="Times New Roman" w:hAnsi="Times New Roman"/>
                <w:sz w:val="28"/>
                <w:szCs w:val="28"/>
              </w:rPr>
              <w:t>normally</w:t>
            </w:r>
            <w:proofErr w:type="spellEnd"/>
            <w:r w:rsidRPr="00930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12A">
              <w:rPr>
                <w:rFonts w:ascii="Times New Roman" w:hAnsi="Times New Roman"/>
                <w:sz w:val="28"/>
                <w:szCs w:val="28"/>
              </w:rPr>
              <w:t>without</w:t>
            </w:r>
            <w:proofErr w:type="spellEnd"/>
            <w:r w:rsidRPr="00930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12A">
              <w:rPr>
                <w:rFonts w:ascii="Times New Roman" w:hAnsi="Times New Roman"/>
                <w:sz w:val="28"/>
                <w:szCs w:val="28"/>
              </w:rPr>
              <w:t>freestanding</w:t>
            </w:r>
            <w:proofErr w:type="spellEnd"/>
            <w:r w:rsidRPr="00930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12A">
              <w:rPr>
                <w:rFonts w:ascii="Times New Roman" w:hAnsi="Times New Roman"/>
                <w:sz w:val="28"/>
                <w:szCs w:val="28"/>
              </w:rPr>
              <w:t>water</w:t>
            </w:r>
            <w:proofErr w:type="spellEnd"/>
            <w:r w:rsidRPr="0093012A">
              <w:rPr>
                <w:rFonts w:ascii="Times New Roman" w:hAnsi="Times New Roman"/>
                <w:sz w:val="28"/>
                <w:szCs w:val="28"/>
              </w:rPr>
              <w:t xml:space="preserve">); </w:t>
            </w:r>
            <w:r w:rsidR="00AD758A">
              <w:rPr>
                <w:rFonts w:ascii="Times New Roman" w:hAnsi="Times New Roman"/>
                <w:sz w:val="28"/>
                <w:szCs w:val="28"/>
              </w:rPr>
              <w:t>у</w:t>
            </w:r>
            <w:r w:rsidRPr="0093012A">
              <w:rPr>
                <w:rFonts w:ascii="Times New Roman" w:hAnsi="Times New Roman"/>
                <w:sz w:val="28"/>
                <w:szCs w:val="28"/>
              </w:rPr>
              <w:t xml:space="preserve">груповання </w:t>
            </w:r>
            <w:proofErr w:type="spellStart"/>
            <w:r w:rsidRPr="0093012A">
              <w:rPr>
                <w:rFonts w:ascii="Times New Roman" w:hAnsi="Times New Roman"/>
                <w:sz w:val="28"/>
                <w:szCs w:val="28"/>
              </w:rPr>
              <w:t>Nardus</w:t>
            </w:r>
            <w:proofErr w:type="spellEnd"/>
            <w:r w:rsidRPr="00930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12A">
              <w:rPr>
                <w:rFonts w:ascii="Times New Roman" w:hAnsi="Times New Roman"/>
                <w:sz w:val="28"/>
                <w:szCs w:val="28"/>
              </w:rPr>
              <w:t>stricta</w:t>
            </w:r>
            <w:proofErr w:type="spellEnd"/>
            <w:r w:rsidRPr="0093012A">
              <w:rPr>
                <w:rFonts w:ascii="Times New Roman" w:hAnsi="Times New Roman"/>
                <w:sz w:val="28"/>
                <w:szCs w:val="28"/>
              </w:rPr>
              <w:t xml:space="preserve"> (E1.71 </w:t>
            </w:r>
            <w:proofErr w:type="spellStart"/>
            <w:r w:rsidRPr="0093012A">
              <w:rPr>
                <w:rFonts w:ascii="Times New Roman" w:hAnsi="Times New Roman"/>
                <w:sz w:val="28"/>
                <w:szCs w:val="28"/>
              </w:rPr>
              <w:t>Nardus</w:t>
            </w:r>
            <w:proofErr w:type="spellEnd"/>
            <w:r w:rsidRPr="00930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12A">
              <w:rPr>
                <w:rFonts w:ascii="Times New Roman" w:hAnsi="Times New Roman"/>
                <w:sz w:val="28"/>
                <w:szCs w:val="28"/>
              </w:rPr>
              <w:t>stricta</w:t>
            </w:r>
            <w:proofErr w:type="spellEnd"/>
            <w:r w:rsidRPr="00930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12A">
              <w:rPr>
                <w:rFonts w:ascii="Times New Roman" w:hAnsi="Times New Roman"/>
                <w:sz w:val="28"/>
                <w:szCs w:val="28"/>
              </w:rPr>
              <w:t>swards</w:t>
            </w:r>
            <w:proofErr w:type="spellEnd"/>
            <w:r w:rsidRPr="0093012A">
              <w:rPr>
                <w:rFonts w:ascii="Times New Roman" w:hAnsi="Times New Roman"/>
                <w:sz w:val="28"/>
                <w:szCs w:val="28"/>
              </w:rPr>
              <w:t xml:space="preserve">); </w:t>
            </w:r>
            <w:r w:rsidR="00AD758A">
              <w:rPr>
                <w:rFonts w:ascii="Times New Roman" w:hAnsi="Times New Roman"/>
                <w:sz w:val="28"/>
                <w:szCs w:val="28"/>
              </w:rPr>
              <w:t>р</w:t>
            </w:r>
            <w:r w:rsidRPr="0093012A">
              <w:rPr>
                <w:rFonts w:ascii="Times New Roman" w:hAnsi="Times New Roman"/>
                <w:sz w:val="28"/>
                <w:szCs w:val="28"/>
              </w:rPr>
              <w:t xml:space="preserve">івнинні та </w:t>
            </w:r>
            <w:proofErr w:type="spellStart"/>
            <w:r w:rsidRPr="0093012A">
              <w:rPr>
                <w:rFonts w:ascii="Times New Roman" w:hAnsi="Times New Roman"/>
                <w:sz w:val="28"/>
                <w:szCs w:val="28"/>
              </w:rPr>
              <w:t>низькогірні</w:t>
            </w:r>
            <w:proofErr w:type="spellEnd"/>
            <w:r w:rsidRPr="00930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12A">
              <w:rPr>
                <w:rFonts w:ascii="Times New Roman" w:hAnsi="Times New Roman"/>
                <w:sz w:val="28"/>
                <w:szCs w:val="28"/>
              </w:rPr>
              <w:t>сінокосні</w:t>
            </w:r>
            <w:proofErr w:type="spellEnd"/>
            <w:r w:rsidRPr="0093012A">
              <w:rPr>
                <w:rFonts w:ascii="Times New Roman" w:hAnsi="Times New Roman"/>
                <w:sz w:val="28"/>
                <w:szCs w:val="28"/>
              </w:rPr>
              <w:t xml:space="preserve"> луки (E2.2 </w:t>
            </w:r>
            <w:proofErr w:type="spellStart"/>
            <w:r w:rsidRPr="0093012A">
              <w:rPr>
                <w:rFonts w:ascii="Times New Roman" w:hAnsi="Times New Roman"/>
                <w:sz w:val="28"/>
                <w:szCs w:val="28"/>
              </w:rPr>
              <w:t>Low</w:t>
            </w:r>
            <w:proofErr w:type="spellEnd"/>
            <w:r w:rsidRPr="00930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12A">
              <w:rPr>
                <w:rFonts w:ascii="Times New Roman" w:hAnsi="Times New Roman"/>
                <w:sz w:val="28"/>
                <w:szCs w:val="28"/>
              </w:rPr>
              <w:t>and</w:t>
            </w:r>
            <w:proofErr w:type="spellEnd"/>
            <w:r w:rsidRPr="00930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12A">
              <w:rPr>
                <w:rFonts w:ascii="Times New Roman" w:hAnsi="Times New Roman"/>
                <w:sz w:val="28"/>
                <w:szCs w:val="28"/>
              </w:rPr>
              <w:t>medium</w:t>
            </w:r>
            <w:proofErr w:type="spellEnd"/>
            <w:r w:rsidRPr="00930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12A">
              <w:rPr>
                <w:rFonts w:ascii="Times New Roman" w:hAnsi="Times New Roman"/>
                <w:sz w:val="28"/>
                <w:szCs w:val="28"/>
              </w:rPr>
              <w:t>altitude</w:t>
            </w:r>
            <w:proofErr w:type="spellEnd"/>
            <w:r w:rsidRPr="00930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12A">
              <w:rPr>
                <w:rFonts w:ascii="Times New Roman" w:hAnsi="Times New Roman"/>
                <w:sz w:val="28"/>
                <w:szCs w:val="28"/>
              </w:rPr>
              <w:t>hay</w:t>
            </w:r>
            <w:proofErr w:type="spellEnd"/>
            <w:r w:rsidRPr="00930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12A">
              <w:rPr>
                <w:rFonts w:ascii="Times New Roman" w:hAnsi="Times New Roman"/>
                <w:sz w:val="28"/>
                <w:szCs w:val="28"/>
              </w:rPr>
              <w:t>meadows</w:t>
            </w:r>
            <w:proofErr w:type="spellEnd"/>
            <w:r w:rsidRPr="0093012A">
              <w:rPr>
                <w:rFonts w:ascii="Times New Roman" w:hAnsi="Times New Roman"/>
                <w:sz w:val="28"/>
                <w:szCs w:val="28"/>
              </w:rPr>
              <w:t xml:space="preserve">); </w:t>
            </w:r>
            <w:r w:rsidR="00AD758A">
              <w:rPr>
                <w:rFonts w:ascii="Times New Roman" w:hAnsi="Times New Roman"/>
                <w:sz w:val="28"/>
                <w:szCs w:val="28"/>
              </w:rPr>
              <w:t>м</w:t>
            </w:r>
            <w:r w:rsidRPr="0093012A">
              <w:rPr>
                <w:rFonts w:ascii="Times New Roman" w:hAnsi="Times New Roman"/>
                <w:sz w:val="28"/>
                <w:szCs w:val="28"/>
              </w:rPr>
              <w:t xml:space="preserve">окрі або вологі </w:t>
            </w:r>
            <w:proofErr w:type="spellStart"/>
            <w:r w:rsidRPr="0093012A">
              <w:rPr>
                <w:rFonts w:ascii="Times New Roman" w:hAnsi="Times New Roman"/>
                <w:sz w:val="28"/>
                <w:szCs w:val="28"/>
              </w:rPr>
              <w:t>евтрофні</w:t>
            </w:r>
            <w:proofErr w:type="spellEnd"/>
            <w:r w:rsidRPr="0093012A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93012A">
              <w:rPr>
                <w:rFonts w:ascii="Times New Roman" w:hAnsi="Times New Roman"/>
                <w:sz w:val="28"/>
                <w:szCs w:val="28"/>
              </w:rPr>
              <w:t>мезотрофні</w:t>
            </w:r>
            <w:proofErr w:type="spellEnd"/>
            <w:r w:rsidRPr="0093012A">
              <w:rPr>
                <w:rFonts w:ascii="Times New Roman" w:hAnsi="Times New Roman"/>
                <w:sz w:val="28"/>
                <w:szCs w:val="28"/>
              </w:rPr>
              <w:t xml:space="preserve"> луки (E3.4 </w:t>
            </w:r>
            <w:proofErr w:type="spellStart"/>
            <w:r w:rsidRPr="0093012A">
              <w:rPr>
                <w:rFonts w:ascii="Times New Roman" w:hAnsi="Times New Roman"/>
                <w:sz w:val="28"/>
                <w:szCs w:val="28"/>
              </w:rPr>
              <w:t>Moist</w:t>
            </w:r>
            <w:proofErr w:type="spellEnd"/>
            <w:r w:rsidRPr="00930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12A">
              <w:rPr>
                <w:rFonts w:ascii="Times New Roman" w:hAnsi="Times New Roman"/>
                <w:sz w:val="28"/>
                <w:szCs w:val="28"/>
              </w:rPr>
              <w:t>or</w:t>
            </w:r>
            <w:proofErr w:type="spellEnd"/>
            <w:r w:rsidRPr="00930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12A">
              <w:rPr>
                <w:rFonts w:ascii="Times New Roman" w:hAnsi="Times New Roman"/>
                <w:sz w:val="28"/>
                <w:szCs w:val="28"/>
              </w:rPr>
              <w:t>wet</w:t>
            </w:r>
            <w:proofErr w:type="spellEnd"/>
            <w:r w:rsidRPr="00930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12A">
              <w:rPr>
                <w:rFonts w:ascii="Times New Roman" w:hAnsi="Times New Roman"/>
                <w:sz w:val="28"/>
                <w:szCs w:val="28"/>
              </w:rPr>
              <w:t>eutropic</w:t>
            </w:r>
            <w:proofErr w:type="spellEnd"/>
            <w:r w:rsidRPr="00930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12A">
              <w:rPr>
                <w:rFonts w:ascii="Times New Roman" w:hAnsi="Times New Roman"/>
                <w:sz w:val="28"/>
                <w:szCs w:val="28"/>
              </w:rPr>
              <w:t>and</w:t>
            </w:r>
            <w:proofErr w:type="spellEnd"/>
            <w:r w:rsidRPr="00930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12A">
              <w:rPr>
                <w:rFonts w:ascii="Times New Roman" w:hAnsi="Times New Roman"/>
                <w:sz w:val="28"/>
                <w:szCs w:val="28"/>
              </w:rPr>
              <w:t>mesotrophic</w:t>
            </w:r>
            <w:proofErr w:type="spellEnd"/>
            <w:r w:rsidRPr="00930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12A">
              <w:rPr>
                <w:rFonts w:ascii="Times New Roman" w:hAnsi="Times New Roman"/>
                <w:sz w:val="28"/>
                <w:szCs w:val="28"/>
              </w:rPr>
              <w:t>grassland</w:t>
            </w:r>
            <w:proofErr w:type="spellEnd"/>
            <w:r w:rsidRPr="0093012A">
              <w:rPr>
                <w:rFonts w:ascii="Times New Roman" w:hAnsi="Times New Roman"/>
                <w:sz w:val="28"/>
                <w:szCs w:val="28"/>
              </w:rPr>
              <w:t xml:space="preserve">); </w:t>
            </w:r>
            <w:r w:rsidR="00AD758A">
              <w:rPr>
                <w:rFonts w:ascii="Times New Roman" w:hAnsi="Times New Roman"/>
                <w:sz w:val="28"/>
                <w:szCs w:val="28"/>
              </w:rPr>
              <w:t>с</w:t>
            </w:r>
            <w:r w:rsidRPr="0093012A">
              <w:rPr>
                <w:rFonts w:ascii="Times New Roman" w:hAnsi="Times New Roman"/>
                <w:sz w:val="28"/>
                <w:szCs w:val="28"/>
              </w:rPr>
              <w:t xml:space="preserve">ухі пустища (F4.2 </w:t>
            </w:r>
            <w:proofErr w:type="spellStart"/>
            <w:r w:rsidRPr="0093012A">
              <w:rPr>
                <w:rFonts w:ascii="Times New Roman" w:hAnsi="Times New Roman"/>
                <w:sz w:val="28"/>
                <w:szCs w:val="28"/>
              </w:rPr>
              <w:t>Dry</w:t>
            </w:r>
            <w:proofErr w:type="spellEnd"/>
            <w:r w:rsidRPr="00930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12A">
              <w:rPr>
                <w:rFonts w:ascii="Times New Roman" w:hAnsi="Times New Roman"/>
                <w:sz w:val="28"/>
                <w:szCs w:val="28"/>
              </w:rPr>
              <w:t>heaths</w:t>
            </w:r>
            <w:proofErr w:type="spellEnd"/>
            <w:r w:rsidRPr="0093012A">
              <w:rPr>
                <w:rFonts w:ascii="Times New Roman" w:hAnsi="Times New Roman"/>
                <w:sz w:val="28"/>
                <w:szCs w:val="28"/>
              </w:rPr>
              <w:t xml:space="preserve">); </w:t>
            </w:r>
            <w:r w:rsidR="00AD758A">
              <w:rPr>
                <w:rFonts w:ascii="Times New Roman" w:hAnsi="Times New Roman"/>
                <w:sz w:val="28"/>
                <w:szCs w:val="28"/>
              </w:rPr>
              <w:t>п</w:t>
            </w:r>
            <w:r w:rsidRPr="0093012A">
              <w:rPr>
                <w:rFonts w:ascii="Times New Roman" w:hAnsi="Times New Roman"/>
                <w:sz w:val="28"/>
                <w:szCs w:val="28"/>
              </w:rPr>
              <w:t xml:space="preserve">рирічкові чагарники (F9.1 </w:t>
            </w:r>
            <w:proofErr w:type="spellStart"/>
            <w:r w:rsidRPr="0093012A">
              <w:rPr>
                <w:rFonts w:ascii="Times New Roman" w:hAnsi="Times New Roman"/>
                <w:sz w:val="28"/>
                <w:szCs w:val="28"/>
              </w:rPr>
              <w:t>Riverine</w:t>
            </w:r>
            <w:proofErr w:type="spellEnd"/>
            <w:r w:rsidRPr="00930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12A">
              <w:rPr>
                <w:rFonts w:ascii="Times New Roman" w:hAnsi="Times New Roman"/>
                <w:sz w:val="28"/>
                <w:szCs w:val="28"/>
              </w:rPr>
              <w:t>scrub</w:t>
            </w:r>
            <w:proofErr w:type="spellEnd"/>
            <w:r w:rsidRPr="0093012A">
              <w:rPr>
                <w:rFonts w:ascii="Times New Roman" w:hAnsi="Times New Roman"/>
                <w:sz w:val="28"/>
                <w:szCs w:val="28"/>
              </w:rPr>
              <w:t xml:space="preserve">); </w:t>
            </w:r>
            <w:r w:rsidR="00AD758A">
              <w:rPr>
                <w:rFonts w:ascii="Times New Roman" w:hAnsi="Times New Roman"/>
                <w:sz w:val="28"/>
                <w:szCs w:val="28"/>
              </w:rPr>
              <w:t>з</w:t>
            </w:r>
            <w:r w:rsidRPr="0093012A">
              <w:rPr>
                <w:rFonts w:ascii="Times New Roman" w:hAnsi="Times New Roman"/>
                <w:sz w:val="28"/>
                <w:szCs w:val="28"/>
              </w:rPr>
              <w:t xml:space="preserve">аболочені вільхові ліси на некислому торфі (G1.41 </w:t>
            </w:r>
            <w:proofErr w:type="spellStart"/>
            <w:r w:rsidRPr="0093012A">
              <w:rPr>
                <w:rFonts w:ascii="Times New Roman" w:hAnsi="Times New Roman"/>
                <w:sz w:val="28"/>
                <w:szCs w:val="28"/>
              </w:rPr>
              <w:t>Alnus</w:t>
            </w:r>
            <w:proofErr w:type="spellEnd"/>
            <w:r w:rsidRPr="00930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12A">
              <w:rPr>
                <w:rFonts w:ascii="Times New Roman" w:hAnsi="Times New Roman"/>
                <w:sz w:val="28"/>
                <w:szCs w:val="28"/>
              </w:rPr>
              <w:t>swamp</w:t>
            </w:r>
            <w:proofErr w:type="spellEnd"/>
            <w:r w:rsidRPr="00930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12A">
              <w:rPr>
                <w:rFonts w:ascii="Times New Roman" w:hAnsi="Times New Roman"/>
                <w:sz w:val="28"/>
                <w:szCs w:val="28"/>
              </w:rPr>
              <w:t>woods</w:t>
            </w:r>
            <w:proofErr w:type="spellEnd"/>
            <w:r w:rsidRPr="00930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12A">
              <w:rPr>
                <w:rFonts w:ascii="Times New Roman" w:hAnsi="Times New Roman"/>
                <w:sz w:val="28"/>
                <w:szCs w:val="28"/>
              </w:rPr>
              <w:t>not</w:t>
            </w:r>
            <w:proofErr w:type="spellEnd"/>
            <w:r w:rsidRPr="00930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12A">
              <w:rPr>
                <w:rFonts w:ascii="Times New Roman" w:hAnsi="Times New Roman"/>
                <w:sz w:val="28"/>
                <w:szCs w:val="28"/>
              </w:rPr>
              <w:t>on</w:t>
            </w:r>
            <w:proofErr w:type="spellEnd"/>
            <w:r w:rsidRPr="00930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12A">
              <w:rPr>
                <w:rFonts w:ascii="Times New Roman" w:hAnsi="Times New Roman"/>
                <w:sz w:val="28"/>
                <w:szCs w:val="28"/>
              </w:rPr>
              <w:t>acid</w:t>
            </w:r>
            <w:proofErr w:type="spellEnd"/>
            <w:r w:rsidRPr="00930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12A">
              <w:rPr>
                <w:rFonts w:ascii="Times New Roman" w:hAnsi="Times New Roman"/>
                <w:sz w:val="28"/>
                <w:szCs w:val="28"/>
              </w:rPr>
              <w:t>peat</w:t>
            </w:r>
            <w:proofErr w:type="spellEnd"/>
            <w:r w:rsidRPr="0093012A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="00AD758A">
              <w:rPr>
                <w:rFonts w:ascii="Times New Roman" w:hAnsi="Times New Roman"/>
                <w:sz w:val="28"/>
                <w:szCs w:val="28"/>
              </w:rPr>
              <w:t>а</w:t>
            </w:r>
            <w:r w:rsidRPr="0093012A">
              <w:rPr>
                <w:rFonts w:ascii="Times New Roman" w:hAnsi="Times New Roman"/>
                <w:sz w:val="28"/>
                <w:szCs w:val="28"/>
              </w:rPr>
              <w:t xml:space="preserve">цидофільні ліси з домінуванням </w:t>
            </w:r>
            <w:proofErr w:type="spellStart"/>
            <w:r w:rsidRPr="0093012A">
              <w:rPr>
                <w:rFonts w:ascii="Times New Roman" w:hAnsi="Times New Roman"/>
                <w:sz w:val="28"/>
                <w:szCs w:val="28"/>
              </w:rPr>
              <w:t>Quercus</w:t>
            </w:r>
            <w:proofErr w:type="spellEnd"/>
            <w:r w:rsidRPr="0093012A">
              <w:rPr>
                <w:rFonts w:ascii="Times New Roman" w:hAnsi="Times New Roman"/>
                <w:sz w:val="28"/>
                <w:szCs w:val="28"/>
              </w:rPr>
              <w:t xml:space="preserve"> (G1.8 </w:t>
            </w:r>
            <w:proofErr w:type="spellStart"/>
            <w:r w:rsidRPr="0093012A">
              <w:rPr>
                <w:rFonts w:ascii="Times New Roman" w:hAnsi="Times New Roman"/>
                <w:sz w:val="28"/>
                <w:szCs w:val="28"/>
              </w:rPr>
              <w:t>Acidophilous</w:t>
            </w:r>
            <w:proofErr w:type="spellEnd"/>
            <w:r w:rsidRPr="00930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12A">
              <w:rPr>
                <w:rFonts w:ascii="Times New Roman" w:hAnsi="Times New Roman"/>
                <w:sz w:val="28"/>
                <w:szCs w:val="28"/>
              </w:rPr>
              <w:t>Quercusdominated</w:t>
            </w:r>
            <w:proofErr w:type="spellEnd"/>
            <w:r w:rsidRPr="00930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12A">
              <w:rPr>
                <w:rFonts w:ascii="Times New Roman" w:hAnsi="Times New Roman"/>
                <w:sz w:val="28"/>
                <w:szCs w:val="28"/>
              </w:rPr>
              <w:t>woo</w:t>
            </w:r>
            <w:r w:rsidR="00AD758A">
              <w:rPr>
                <w:rFonts w:ascii="Times New Roman" w:hAnsi="Times New Roman"/>
                <w:sz w:val="28"/>
                <w:szCs w:val="28"/>
              </w:rPr>
              <w:t>dland</w:t>
            </w:r>
            <w:proofErr w:type="spellEnd"/>
            <w:r w:rsidR="00AD758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A6EA8" w:rsidRPr="005D7AE6" w14:paraId="401EC5BD" w14:textId="77777777" w:rsidTr="001703C4">
        <w:trPr>
          <w:trHeight w:val="2655"/>
        </w:trPr>
        <w:tc>
          <w:tcPr>
            <w:tcW w:w="190" w:type="pct"/>
            <w:shd w:val="clear" w:color="auto" w:fill="auto"/>
          </w:tcPr>
          <w:p w14:paraId="40C51049" w14:textId="77777777" w:rsidR="00BA6EA8" w:rsidRDefault="001703C4" w:rsidP="006B12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962" w:type="pct"/>
            <w:shd w:val="clear" w:color="auto" w:fill="auto"/>
          </w:tcPr>
          <w:p w14:paraId="630E84C7" w14:textId="77777777" w:rsidR="00BA6EA8" w:rsidRDefault="00DA40D0" w:rsidP="0093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Ландшафтний заказник місцевого значення «Городоцький»</w:t>
            </w:r>
          </w:p>
        </w:tc>
        <w:tc>
          <w:tcPr>
            <w:tcW w:w="484" w:type="pct"/>
            <w:shd w:val="clear" w:color="auto" w:fill="auto"/>
          </w:tcPr>
          <w:p w14:paraId="3F08B257" w14:textId="77777777" w:rsidR="00BA6EA8" w:rsidRDefault="00DA40D0" w:rsidP="006B12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8,5767</w:t>
            </w:r>
          </w:p>
        </w:tc>
        <w:tc>
          <w:tcPr>
            <w:tcW w:w="776" w:type="pct"/>
            <w:shd w:val="clear" w:color="auto" w:fill="auto"/>
          </w:tcPr>
          <w:p w14:paraId="4BAE8A99" w14:textId="77777777" w:rsidR="00BA6EA8" w:rsidRDefault="00672B1A" w:rsidP="006B12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території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A40D0">
              <w:rPr>
                <w:rFonts w:ascii="Times New Roman" w:hAnsi="Times New Roman"/>
                <w:sz w:val="28"/>
                <w:szCs w:val="28"/>
                <w:lang w:val="ru-RU"/>
              </w:rPr>
              <w:t>Білокриницького</w:t>
            </w:r>
            <w:proofErr w:type="spellEnd"/>
            <w:r w:rsidR="00DA40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A40D0">
              <w:rPr>
                <w:rFonts w:ascii="Times New Roman" w:hAnsi="Times New Roman"/>
                <w:sz w:val="28"/>
                <w:szCs w:val="28"/>
                <w:lang w:val="ru-RU"/>
              </w:rPr>
              <w:t>старостинського</w:t>
            </w:r>
            <w:proofErr w:type="spellEnd"/>
            <w:r w:rsidR="00DA40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округу </w:t>
            </w:r>
            <w:proofErr w:type="spellStart"/>
            <w:r w:rsidR="00DA40D0">
              <w:rPr>
                <w:rFonts w:ascii="Times New Roman" w:hAnsi="Times New Roman"/>
                <w:sz w:val="28"/>
                <w:szCs w:val="28"/>
                <w:lang w:val="ru-RU"/>
              </w:rPr>
              <w:t>Городоцької</w:t>
            </w:r>
            <w:proofErr w:type="spellEnd"/>
            <w:r w:rsidR="00DA40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A40D0">
              <w:rPr>
                <w:rFonts w:ascii="Times New Roman" w:hAnsi="Times New Roman"/>
                <w:sz w:val="28"/>
                <w:szCs w:val="28"/>
                <w:lang w:val="ru-RU"/>
              </w:rPr>
              <w:t>селищної</w:t>
            </w:r>
            <w:proofErr w:type="spellEnd"/>
            <w:r w:rsidR="00DA40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775" w:type="pct"/>
            <w:shd w:val="clear" w:color="auto" w:fill="auto"/>
          </w:tcPr>
          <w:p w14:paraId="0207E501" w14:textId="77777777" w:rsidR="00BA6EA8" w:rsidRDefault="00DA40D0" w:rsidP="00DA40D0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Городоцька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селищна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рада</w:t>
            </w:r>
          </w:p>
        </w:tc>
        <w:tc>
          <w:tcPr>
            <w:tcW w:w="1813" w:type="pct"/>
            <w:shd w:val="clear" w:color="auto" w:fill="auto"/>
          </w:tcPr>
          <w:p w14:paraId="03E90D8A" w14:textId="77777777" w:rsidR="006B1213" w:rsidRPr="006B1213" w:rsidRDefault="006B1213" w:rsidP="006B12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Мета створення охорона типових та унікальних природних комплексів та ландшафтів</w:t>
            </w:r>
            <w:r w:rsidRPr="006B1213">
              <w:rPr>
                <w:rFonts w:ascii="Times New Roman" w:hAnsi="Times New Roman"/>
                <w:sz w:val="28"/>
                <w:szCs w:val="28"/>
              </w:rPr>
              <w:t>, а також червонокнижних в</w:t>
            </w:r>
            <w:r w:rsidR="00AD758A">
              <w:rPr>
                <w:rFonts w:ascii="Times New Roman" w:hAnsi="Times New Roman"/>
                <w:sz w:val="28"/>
                <w:szCs w:val="28"/>
              </w:rPr>
              <w:t>идів рослин і тварин</w:t>
            </w:r>
          </w:p>
          <w:p w14:paraId="1EB92720" w14:textId="77777777" w:rsidR="00BA6EA8" w:rsidRDefault="00BA6EA8" w:rsidP="006B12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03C4" w:rsidRPr="005D7AE6" w14:paraId="09E4BCE6" w14:textId="77777777" w:rsidTr="001703C4">
        <w:trPr>
          <w:trHeight w:val="434"/>
        </w:trPr>
        <w:tc>
          <w:tcPr>
            <w:tcW w:w="190" w:type="pct"/>
            <w:shd w:val="clear" w:color="auto" w:fill="auto"/>
          </w:tcPr>
          <w:p w14:paraId="7794CD6B" w14:textId="77777777" w:rsidR="001703C4" w:rsidRDefault="001703C4" w:rsidP="001703C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962" w:type="pct"/>
            <w:shd w:val="clear" w:color="auto" w:fill="auto"/>
          </w:tcPr>
          <w:p w14:paraId="22997DA8" w14:textId="77777777" w:rsidR="001703C4" w:rsidRDefault="001703C4" w:rsidP="001703C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84" w:type="pct"/>
            <w:shd w:val="clear" w:color="auto" w:fill="auto"/>
          </w:tcPr>
          <w:p w14:paraId="75764C34" w14:textId="77777777" w:rsidR="001703C4" w:rsidRDefault="001703C4" w:rsidP="001703C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76" w:type="pct"/>
            <w:shd w:val="clear" w:color="auto" w:fill="auto"/>
          </w:tcPr>
          <w:p w14:paraId="56564D3E" w14:textId="77777777" w:rsidR="001703C4" w:rsidRDefault="001703C4" w:rsidP="001703C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775" w:type="pct"/>
            <w:shd w:val="clear" w:color="auto" w:fill="auto"/>
          </w:tcPr>
          <w:p w14:paraId="47DE2228" w14:textId="77777777" w:rsidR="001703C4" w:rsidRDefault="001703C4" w:rsidP="001703C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813" w:type="pct"/>
            <w:shd w:val="clear" w:color="auto" w:fill="auto"/>
          </w:tcPr>
          <w:p w14:paraId="2FD1422E" w14:textId="77777777" w:rsidR="001703C4" w:rsidRDefault="001703C4" w:rsidP="00170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703C4" w:rsidRPr="005D7AE6" w14:paraId="1BB40184" w14:textId="77777777" w:rsidTr="00867FC1">
        <w:trPr>
          <w:trHeight w:val="1471"/>
        </w:trPr>
        <w:tc>
          <w:tcPr>
            <w:tcW w:w="190" w:type="pct"/>
            <w:shd w:val="clear" w:color="auto" w:fill="auto"/>
          </w:tcPr>
          <w:p w14:paraId="272F8365" w14:textId="77777777" w:rsidR="001703C4" w:rsidRDefault="001703C4" w:rsidP="00867F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962" w:type="pct"/>
            <w:shd w:val="clear" w:color="auto" w:fill="auto"/>
          </w:tcPr>
          <w:p w14:paraId="64D08A3D" w14:textId="77777777" w:rsidR="001703C4" w:rsidRDefault="001703C4" w:rsidP="00867F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Гідрологічний заказник місцевого значення «Малиновий мох»</w:t>
            </w:r>
          </w:p>
        </w:tc>
        <w:tc>
          <w:tcPr>
            <w:tcW w:w="484" w:type="pct"/>
            <w:shd w:val="clear" w:color="auto" w:fill="auto"/>
          </w:tcPr>
          <w:p w14:paraId="2F542A1E" w14:textId="77777777" w:rsidR="001703C4" w:rsidRDefault="001703C4" w:rsidP="00867F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4,9</w:t>
            </w:r>
          </w:p>
        </w:tc>
        <w:tc>
          <w:tcPr>
            <w:tcW w:w="776" w:type="pct"/>
            <w:shd w:val="clear" w:color="auto" w:fill="auto"/>
          </w:tcPr>
          <w:p w14:paraId="4AE08036" w14:textId="77777777" w:rsidR="001703C4" w:rsidRDefault="001703C4" w:rsidP="00867F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Овруцька міська рада</w:t>
            </w:r>
          </w:p>
        </w:tc>
        <w:tc>
          <w:tcPr>
            <w:tcW w:w="775" w:type="pct"/>
            <w:shd w:val="clear" w:color="auto" w:fill="auto"/>
          </w:tcPr>
          <w:p w14:paraId="21A3841E" w14:textId="77777777" w:rsidR="001703C4" w:rsidRDefault="001703C4" w:rsidP="00867F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Овруцька міська рада</w:t>
            </w:r>
          </w:p>
        </w:tc>
        <w:tc>
          <w:tcPr>
            <w:tcW w:w="1813" w:type="pct"/>
            <w:shd w:val="clear" w:color="auto" w:fill="auto"/>
          </w:tcPr>
          <w:p w14:paraId="191026FA" w14:textId="77777777" w:rsidR="001703C4" w:rsidRDefault="001703C4" w:rsidP="00867F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Пріоритетом охорони є угруповання</w:t>
            </w:r>
            <w:r w:rsidR="00E3405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занесені </w:t>
            </w:r>
            <w:r w:rsidRPr="0093012A">
              <w:rPr>
                <w:rFonts w:ascii="Times New Roman" w:hAnsi="Times New Roman"/>
                <w:sz w:val="28"/>
                <w:szCs w:val="28"/>
              </w:rPr>
              <w:t xml:space="preserve">до раритетних списків  </w:t>
            </w:r>
            <w:r>
              <w:rPr>
                <w:rFonts w:ascii="Times New Roman" w:hAnsi="Times New Roman"/>
                <w:sz w:val="28"/>
                <w:szCs w:val="28"/>
              </w:rPr>
              <w:t>резолюції 4 Бернської конвенції, а саме: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A6EA8">
              <w:rPr>
                <w:rFonts w:ascii="Times New Roman" w:hAnsi="Times New Roman"/>
                <w:sz w:val="28"/>
                <w:szCs w:val="28"/>
              </w:rPr>
              <w:t>групова</w:t>
            </w:r>
            <w:r w:rsidR="00E34055">
              <w:rPr>
                <w:rFonts w:ascii="Times New Roman" w:hAnsi="Times New Roman"/>
                <w:sz w:val="28"/>
                <w:szCs w:val="28"/>
              </w:rPr>
              <w:t>н</w:t>
            </w:r>
            <w:r w:rsidRPr="00BA6EA8">
              <w:rPr>
                <w:rFonts w:ascii="Times New Roman" w:hAnsi="Times New Roman"/>
                <w:sz w:val="28"/>
                <w:szCs w:val="28"/>
              </w:rPr>
              <w:t xml:space="preserve">ня </w:t>
            </w:r>
            <w:proofErr w:type="spellStart"/>
            <w:r w:rsidRPr="00BA6EA8">
              <w:rPr>
                <w:rFonts w:ascii="Times New Roman" w:hAnsi="Times New Roman"/>
                <w:sz w:val="28"/>
                <w:szCs w:val="28"/>
              </w:rPr>
              <w:t>Nardus</w:t>
            </w:r>
            <w:proofErr w:type="spellEnd"/>
            <w:r w:rsidRPr="00BA6E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EA8">
              <w:rPr>
                <w:rFonts w:ascii="Times New Roman" w:hAnsi="Times New Roman"/>
                <w:sz w:val="28"/>
                <w:szCs w:val="28"/>
              </w:rPr>
              <w:t>stricta</w:t>
            </w:r>
            <w:proofErr w:type="spellEnd"/>
            <w:r w:rsidRPr="00BA6EA8">
              <w:rPr>
                <w:rFonts w:ascii="Times New Roman" w:hAnsi="Times New Roman"/>
                <w:sz w:val="28"/>
                <w:szCs w:val="28"/>
              </w:rPr>
              <w:t xml:space="preserve"> (E1.71 </w:t>
            </w:r>
            <w:proofErr w:type="spellStart"/>
            <w:r w:rsidRPr="00BA6EA8">
              <w:rPr>
                <w:rFonts w:ascii="Times New Roman" w:hAnsi="Times New Roman"/>
                <w:sz w:val="28"/>
                <w:szCs w:val="28"/>
              </w:rPr>
              <w:t>Nardus</w:t>
            </w:r>
            <w:proofErr w:type="spellEnd"/>
            <w:r w:rsidRPr="00BA6E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EA8">
              <w:rPr>
                <w:rFonts w:ascii="Times New Roman" w:hAnsi="Times New Roman"/>
                <w:sz w:val="28"/>
                <w:szCs w:val="28"/>
              </w:rPr>
              <w:t>stricta</w:t>
            </w:r>
            <w:proofErr w:type="spellEnd"/>
            <w:r w:rsidRPr="00BA6E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EA8">
              <w:rPr>
                <w:rFonts w:ascii="Times New Roman" w:hAnsi="Times New Roman"/>
                <w:sz w:val="28"/>
                <w:szCs w:val="28"/>
              </w:rPr>
              <w:t>swards</w:t>
            </w:r>
            <w:proofErr w:type="spellEnd"/>
            <w:r w:rsidRPr="00BA6EA8">
              <w:rPr>
                <w:rFonts w:ascii="Times New Roman" w:hAnsi="Times New Roman"/>
                <w:sz w:val="28"/>
                <w:szCs w:val="28"/>
              </w:rPr>
              <w:t xml:space="preserve">);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A6EA8">
              <w:rPr>
                <w:rFonts w:ascii="Times New Roman" w:hAnsi="Times New Roman"/>
                <w:sz w:val="28"/>
                <w:szCs w:val="28"/>
              </w:rPr>
              <w:t xml:space="preserve">івнинні та </w:t>
            </w:r>
            <w:proofErr w:type="spellStart"/>
            <w:r w:rsidRPr="00BA6EA8">
              <w:rPr>
                <w:rFonts w:ascii="Times New Roman" w:hAnsi="Times New Roman"/>
                <w:sz w:val="28"/>
                <w:szCs w:val="28"/>
              </w:rPr>
              <w:t>низькогірні</w:t>
            </w:r>
            <w:proofErr w:type="spellEnd"/>
            <w:r w:rsidRPr="00BA6E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EA8">
              <w:rPr>
                <w:rFonts w:ascii="Times New Roman" w:hAnsi="Times New Roman"/>
                <w:sz w:val="28"/>
                <w:szCs w:val="28"/>
              </w:rPr>
              <w:t>сінокосні</w:t>
            </w:r>
            <w:proofErr w:type="spellEnd"/>
            <w:r w:rsidRPr="00BA6EA8">
              <w:rPr>
                <w:rFonts w:ascii="Times New Roman" w:hAnsi="Times New Roman"/>
                <w:sz w:val="28"/>
                <w:szCs w:val="28"/>
              </w:rPr>
              <w:t xml:space="preserve"> луки (E2.2 </w:t>
            </w:r>
            <w:proofErr w:type="spellStart"/>
            <w:r w:rsidRPr="00BA6EA8">
              <w:rPr>
                <w:rFonts w:ascii="Times New Roman" w:hAnsi="Times New Roman"/>
                <w:sz w:val="28"/>
                <w:szCs w:val="28"/>
              </w:rPr>
              <w:t>Low</w:t>
            </w:r>
            <w:proofErr w:type="spellEnd"/>
            <w:r w:rsidRPr="00BA6E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EA8">
              <w:rPr>
                <w:rFonts w:ascii="Times New Roman" w:hAnsi="Times New Roman"/>
                <w:sz w:val="28"/>
                <w:szCs w:val="28"/>
              </w:rPr>
              <w:t>and</w:t>
            </w:r>
            <w:proofErr w:type="spellEnd"/>
            <w:r w:rsidRPr="00BA6E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EA8">
              <w:rPr>
                <w:rFonts w:ascii="Times New Roman" w:hAnsi="Times New Roman"/>
                <w:sz w:val="28"/>
                <w:szCs w:val="28"/>
              </w:rPr>
              <w:t>medium</w:t>
            </w:r>
            <w:proofErr w:type="spellEnd"/>
            <w:r w:rsidRPr="00BA6E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EA8">
              <w:rPr>
                <w:rFonts w:ascii="Times New Roman" w:hAnsi="Times New Roman"/>
                <w:sz w:val="28"/>
                <w:szCs w:val="28"/>
              </w:rPr>
              <w:t>altitude</w:t>
            </w:r>
            <w:proofErr w:type="spellEnd"/>
            <w:r w:rsidRPr="00BA6E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EA8">
              <w:rPr>
                <w:rFonts w:ascii="Times New Roman" w:hAnsi="Times New Roman"/>
                <w:sz w:val="28"/>
                <w:szCs w:val="28"/>
              </w:rPr>
              <w:t>hay</w:t>
            </w:r>
            <w:proofErr w:type="spellEnd"/>
            <w:r w:rsidRPr="00BA6E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EA8">
              <w:rPr>
                <w:rFonts w:ascii="Times New Roman" w:hAnsi="Times New Roman"/>
                <w:sz w:val="28"/>
                <w:szCs w:val="28"/>
              </w:rPr>
              <w:t>meadows</w:t>
            </w:r>
            <w:proofErr w:type="spellEnd"/>
            <w:r w:rsidRPr="00BA6EA8">
              <w:rPr>
                <w:rFonts w:ascii="Times New Roman" w:hAnsi="Times New Roman"/>
                <w:sz w:val="28"/>
                <w:szCs w:val="28"/>
              </w:rPr>
              <w:t xml:space="preserve">);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BA6EA8">
              <w:rPr>
                <w:rFonts w:ascii="Times New Roman" w:hAnsi="Times New Roman"/>
                <w:sz w:val="28"/>
                <w:szCs w:val="28"/>
              </w:rPr>
              <w:t xml:space="preserve">окрі або вологі </w:t>
            </w:r>
            <w:proofErr w:type="spellStart"/>
            <w:r w:rsidRPr="00BA6EA8">
              <w:rPr>
                <w:rFonts w:ascii="Times New Roman" w:hAnsi="Times New Roman"/>
                <w:sz w:val="28"/>
                <w:szCs w:val="28"/>
              </w:rPr>
              <w:t>евтрофні</w:t>
            </w:r>
            <w:proofErr w:type="spellEnd"/>
            <w:r w:rsidRPr="00BA6EA8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BA6EA8">
              <w:rPr>
                <w:rFonts w:ascii="Times New Roman" w:hAnsi="Times New Roman"/>
                <w:sz w:val="28"/>
                <w:szCs w:val="28"/>
              </w:rPr>
              <w:t>мезотрофні</w:t>
            </w:r>
            <w:proofErr w:type="spellEnd"/>
            <w:r w:rsidRPr="00BA6EA8">
              <w:rPr>
                <w:rFonts w:ascii="Times New Roman" w:hAnsi="Times New Roman"/>
                <w:sz w:val="28"/>
                <w:szCs w:val="28"/>
              </w:rPr>
              <w:t xml:space="preserve"> луки (E3.4 </w:t>
            </w:r>
            <w:proofErr w:type="spellStart"/>
            <w:r w:rsidRPr="00BA6EA8">
              <w:rPr>
                <w:rFonts w:ascii="Times New Roman" w:hAnsi="Times New Roman"/>
                <w:sz w:val="28"/>
                <w:szCs w:val="28"/>
              </w:rPr>
              <w:t>Moist</w:t>
            </w:r>
            <w:proofErr w:type="spellEnd"/>
            <w:r w:rsidRPr="00BA6E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EA8">
              <w:rPr>
                <w:rFonts w:ascii="Times New Roman" w:hAnsi="Times New Roman"/>
                <w:sz w:val="28"/>
                <w:szCs w:val="28"/>
              </w:rPr>
              <w:t>or</w:t>
            </w:r>
            <w:proofErr w:type="spellEnd"/>
            <w:r w:rsidRPr="00BA6E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EA8">
              <w:rPr>
                <w:rFonts w:ascii="Times New Roman" w:hAnsi="Times New Roman"/>
                <w:sz w:val="28"/>
                <w:szCs w:val="28"/>
              </w:rPr>
              <w:t>wet</w:t>
            </w:r>
            <w:proofErr w:type="spellEnd"/>
            <w:r w:rsidRPr="00BA6E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EA8">
              <w:rPr>
                <w:rFonts w:ascii="Times New Roman" w:hAnsi="Times New Roman"/>
                <w:sz w:val="28"/>
                <w:szCs w:val="28"/>
              </w:rPr>
              <w:t>eutropic</w:t>
            </w:r>
            <w:proofErr w:type="spellEnd"/>
            <w:r w:rsidRPr="00BA6E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EA8">
              <w:rPr>
                <w:rFonts w:ascii="Times New Roman" w:hAnsi="Times New Roman"/>
                <w:sz w:val="28"/>
                <w:szCs w:val="28"/>
              </w:rPr>
              <w:t>and</w:t>
            </w:r>
            <w:proofErr w:type="spellEnd"/>
            <w:r w:rsidRPr="00BA6E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EA8">
              <w:rPr>
                <w:rFonts w:ascii="Times New Roman" w:hAnsi="Times New Roman"/>
                <w:sz w:val="28"/>
                <w:szCs w:val="28"/>
              </w:rPr>
              <w:t>mesotrophic</w:t>
            </w:r>
            <w:proofErr w:type="spellEnd"/>
            <w:r w:rsidRPr="00BA6E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EA8">
              <w:rPr>
                <w:rFonts w:ascii="Times New Roman" w:hAnsi="Times New Roman"/>
                <w:sz w:val="28"/>
                <w:szCs w:val="28"/>
              </w:rPr>
              <w:t>grassland</w:t>
            </w:r>
            <w:proofErr w:type="spellEnd"/>
            <w:r w:rsidRPr="00BA6EA8">
              <w:rPr>
                <w:rFonts w:ascii="Times New Roman" w:hAnsi="Times New Roman"/>
                <w:sz w:val="28"/>
                <w:szCs w:val="28"/>
              </w:rPr>
              <w:t xml:space="preserve">);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A6EA8">
              <w:rPr>
                <w:rFonts w:ascii="Times New Roman" w:hAnsi="Times New Roman"/>
                <w:sz w:val="28"/>
                <w:szCs w:val="28"/>
              </w:rPr>
              <w:t xml:space="preserve">ухі пустища (F4.2 </w:t>
            </w:r>
            <w:proofErr w:type="spellStart"/>
            <w:r w:rsidRPr="00BA6EA8">
              <w:rPr>
                <w:rFonts w:ascii="Times New Roman" w:hAnsi="Times New Roman"/>
                <w:sz w:val="28"/>
                <w:szCs w:val="28"/>
              </w:rPr>
              <w:t>Dry</w:t>
            </w:r>
            <w:proofErr w:type="spellEnd"/>
            <w:r w:rsidRPr="00BA6E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EA8">
              <w:rPr>
                <w:rFonts w:ascii="Times New Roman" w:hAnsi="Times New Roman"/>
                <w:sz w:val="28"/>
                <w:szCs w:val="28"/>
              </w:rPr>
              <w:t>heaths</w:t>
            </w:r>
            <w:proofErr w:type="spellEnd"/>
            <w:r w:rsidRPr="00BA6EA8">
              <w:rPr>
                <w:rFonts w:ascii="Times New Roman" w:hAnsi="Times New Roman"/>
                <w:sz w:val="28"/>
                <w:szCs w:val="28"/>
              </w:rPr>
              <w:t xml:space="preserve">);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A6EA8">
              <w:rPr>
                <w:rFonts w:ascii="Times New Roman" w:hAnsi="Times New Roman"/>
                <w:sz w:val="28"/>
                <w:szCs w:val="28"/>
              </w:rPr>
              <w:t xml:space="preserve">рирічкові чагарники (F9.1 </w:t>
            </w:r>
            <w:proofErr w:type="spellStart"/>
            <w:r w:rsidRPr="00BA6EA8">
              <w:rPr>
                <w:rFonts w:ascii="Times New Roman" w:hAnsi="Times New Roman"/>
                <w:sz w:val="28"/>
                <w:szCs w:val="28"/>
              </w:rPr>
              <w:t>Riverine</w:t>
            </w:r>
            <w:proofErr w:type="spellEnd"/>
            <w:r w:rsidRPr="00BA6E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EA8">
              <w:rPr>
                <w:rFonts w:ascii="Times New Roman" w:hAnsi="Times New Roman"/>
                <w:sz w:val="28"/>
                <w:szCs w:val="28"/>
              </w:rPr>
              <w:t>scrub</w:t>
            </w:r>
            <w:proofErr w:type="spellEnd"/>
            <w:r w:rsidRPr="00BA6EA8">
              <w:rPr>
                <w:rFonts w:ascii="Times New Roman" w:hAnsi="Times New Roman"/>
                <w:sz w:val="28"/>
                <w:szCs w:val="28"/>
              </w:rPr>
              <w:t xml:space="preserve">);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A6EA8">
              <w:rPr>
                <w:rFonts w:ascii="Times New Roman" w:hAnsi="Times New Roman"/>
                <w:sz w:val="28"/>
                <w:szCs w:val="28"/>
              </w:rPr>
              <w:t xml:space="preserve">рибережні вербові ліси (G1.11 </w:t>
            </w:r>
            <w:proofErr w:type="spellStart"/>
            <w:r w:rsidRPr="00BA6EA8">
              <w:rPr>
                <w:rFonts w:ascii="Times New Roman" w:hAnsi="Times New Roman"/>
                <w:sz w:val="28"/>
                <w:szCs w:val="28"/>
              </w:rPr>
              <w:t>Riverine</w:t>
            </w:r>
            <w:proofErr w:type="spellEnd"/>
            <w:r w:rsidRPr="00BA6E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EA8">
              <w:rPr>
                <w:rFonts w:ascii="Times New Roman" w:hAnsi="Times New Roman"/>
                <w:sz w:val="28"/>
                <w:szCs w:val="28"/>
              </w:rPr>
              <w:t>Salix</w:t>
            </w:r>
            <w:proofErr w:type="spellEnd"/>
            <w:r w:rsidRPr="00BA6E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EA8">
              <w:rPr>
                <w:rFonts w:ascii="Times New Roman" w:hAnsi="Times New Roman"/>
                <w:sz w:val="28"/>
                <w:szCs w:val="28"/>
              </w:rPr>
              <w:t>woodland</w:t>
            </w:r>
            <w:proofErr w:type="spellEnd"/>
            <w:r w:rsidRPr="00BA6EA8">
              <w:rPr>
                <w:rFonts w:ascii="Times New Roman" w:hAnsi="Times New Roman"/>
                <w:sz w:val="28"/>
                <w:szCs w:val="28"/>
              </w:rPr>
              <w:t xml:space="preserve">);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A6EA8">
              <w:rPr>
                <w:rFonts w:ascii="Times New Roman" w:hAnsi="Times New Roman"/>
                <w:sz w:val="28"/>
                <w:szCs w:val="28"/>
              </w:rPr>
              <w:t xml:space="preserve">цидофільні ліси з домінуванням </w:t>
            </w:r>
            <w:proofErr w:type="spellStart"/>
            <w:r w:rsidRPr="00BA6EA8">
              <w:rPr>
                <w:rFonts w:ascii="Times New Roman" w:hAnsi="Times New Roman"/>
                <w:sz w:val="28"/>
                <w:szCs w:val="28"/>
              </w:rPr>
              <w:t>Quercus</w:t>
            </w:r>
            <w:proofErr w:type="spellEnd"/>
            <w:r w:rsidRPr="00BA6EA8">
              <w:rPr>
                <w:rFonts w:ascii="Times New Roman" w:hAnsi="Times New Roman"/>
                <w:sz w:val="28"/>
                <w:szCs w:val="28"/>
              </w:rPr>
              <w:t xml:space="preserve"> (G1.8 </w:t>
            </w:r>
            <w:proofErr w:type="spellStart"/>
            <w:r w:rsidRPr="00BA6EA8">
              <w:rPr>
                <w:rFonts w:ascii="Times New Roman" w:hAnsi="Times New Roman"/>
                <w:sz w:val="28"/>
                <w:szCs w:val="28"/>
              </w:rPr>
              <w:t>Acidophilous</w:t>
            </w:r>
            <w:proofErr w:type="spellEnd"/>
            <w:r w:rsidRPr="00BA6E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EA8">
              <w:rPr>
                <w:rFonts w:ascii="Times New Roman" w:hAnsi="Times New Roman"/>
                <w:sz w:val="28"/>
                <w:szCs w:val="28"/>
              </w:rPr>
              <w:t>Quercus</w:t>
            </w:r>
            <w:proofErr w:type="spellEnd"/>
            <w:r w:rsidRPr="00BA6E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EA8">
              <w:rPr>
                <w:rFonts w:ascii="Times New Roman" w:hAnsi="Times New Roman"/>
                <w:sz w:val="28"/>
                <w:szCs w:val="28"/>
              </w:rPr>
              <w:t>dominated</w:t>
            </w:r>
            <w:proofErr w:type="spellEnd"/>
            <w:r w:rsidRPr="00BA6E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EA8">
              <w:rPr>
                <w:rFonts w:ascii="Times New Roman" w:hAnsi="Times New Roman"/>
                <w:sz w:val="28"/>
                <w:szCs w:val="28"/>
              </w:rPr>
              <w:t>woodland</w:t>
            </w:r>
            <w:proofErr w:type="spellEnd"/>
            <w:r w:rsidRPr="00BA6EA8">
              <w:rPr>
                <w:rFonts w:ascii="Times New Roman" w:hAnsi="Times New Roman"/>
                <w:sz w:val="28"/>
                <w:szCs w:val="28"/>
              </w:rPr>
              <w:t xml:space="preserve">);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BA6EA8">
              <w:rPr>
                <w:rFonts w:ascii="Times New Roman" w:hAnsi="Times New Roman"/>
                <w:sz w:val="28"/>
                <w:szCs w:val="28"/>
              </w:rPr>
              <w:t>аболочені хвойні ліси неморальної зони (G3.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Nemoral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bog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conifer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woodland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A40D0" w:rsidRPr="005D7AE6" w14:paraId="24F009D7" w14:textId="77777777" w:rsidTr="001703C4">
        <w:trPr>
          <w:trHeight w:val="3156"/>
        </w:trPr>
        <w:tc>
          <w:tcPr>
            <w:tcW w:w="190" w:type="pct"/>
            <w:shd w:val="clear" w:color="auto" w:fill="auto"/>
          </w:tcPr>
          <w:p w14:paraId="63AADD5F" w14:textId="77777777" w:rsidR="00DA40D0" w:rsidRDefault="00DA40D0" w:rsidP="006B12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962" w:type="pct"/>
            <w:shd w:val="clear" w:color="auto" w:fill="auto"/>
          </w:tcPr>
          <w:p w14:paraId="2CFB7D19" w14:textId="77777777" w:rsidR="00DA40D0" w:rsidRDefault="00DA40D0" w:rsidP="0093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Ландшафтний заказник місцевого значення «</w:t>
            </w:r>
            <w:proofErr w:type="spellStart"/>
            <w:r w:rsidR="006B1213">
              <w:rPr>
                <w:rFonts w:ascii="Times New Roman" w:hAnsi="Times New Roman"/>
                <w:sz w:val="28"/>
              </w:rPr>
              <w:t>Гальчинський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484" w:type="pct"/>
            <w:shd w:val="clear" w:color="auto" w:fill="auto"/>
          </w:tcPr>
          <w:p w14:paraId="46FAFE06" w14:textId="77777777" w:rsidR="00DA40D0" w:rsidRDefault="00DA40D0" w:rsidP="00DA40D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21,0</w:t>
            </w:r>
          </w:p>
        </w:tc>
        <w:tc>
          <w:tcPr>
            <w:tcW w:w="776" w:type="pct"/>
            <w:shd w:val="clear" w:color="auto" w:fill="auto"/>
          </w:tcPr>
          <w:p w14:paraId="25F01322" w14:textId="77777777" w:rsidR="00DA40D0" w:rsidRDefault="00DA40D0" w:rsidP="006B12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Андрушівська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міська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рада</w:t>
            </w:r>
          </w:p>
        </w:tc>
        <w:tc>
          <w:tcPr>
            <w:tcW w:w="775" w:type="pct"/>
            <w:shd w:val="clear" w:color="auto" w:fill="auto"/>
          </w:tcPr>
          <w:p w14:paraId="061AC8DC" w14:textId="77777777" w:rsidR="00DA40D0" w:rsidRDefault="00DA40D0" w:rsidP="00DA40D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Андрушівська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міська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рада</w:t>
            </w:r>
          </w:p>
        </w:tc>
        <w:tc>
          <w:tcPr>
            <w:tcW w:w="1813" w:type="pct"/>
            <w:shd w:val="clear" w:color="auto" w:fill="auto"/>
          </w:tcPr>
          <w:p w14:paraId="4C985AAA" w14:textId="77777777" w:rsidR="006B1213" w:rsidRPr="006B1213" w:rsidRDefault="006B1213" w:rsidP="00E340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213">
              <w:rPr>
                <w:rFonts w:ascii="Times New Roman" w:hAnsi="Times New Roman"/>
                <w:sz w:val="28"/>
                <w:szCs w:val="28"/>
              </w:rPr>
              <w:t xml:space="preserve">Основними завданнями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6B1213">
              <w:rPr>
                <w:rFonts w:ascii="Times New Roman" w:hAnsi="Times New Roman"/>
                <w:sz w:val="28"/>
                <w:szCs w:val="28"/>
              </w:rPr>
              <w:t>аказника є:</w:t>
            </w:r>
          </w:p>
          <w:p w14:paraId="0BDB152F" w14:textId="77777777" w:rsidR="006B1213" w:rsidRPr="006B1213" w:rsidRDefault="006B1213" w:rsidP="00E340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213">
              <w:rPr>
                <w:rFonts w:ascii="Times New Roman" w:hAnsi="Times New Roman"/>
                <w:sz w:val="28"/>
                <w:szCs w:val="28"/>
              </w:rPr>
              <w:t>збереження видів рослин і тварин</w:t>
            </w:r>
            <w:r w:rsidR="00AD758A">
              <w:rPr>
                <w:rFonts w:ascii="Times New Roman" w:hAnsi="Times New Roman"/>
                <w:sz w:val="28"/>
                <w:szCs w:val="28"/>
              </w:rPr>
              <w:t>,</w:t>
            </w:r>
            <w:r w:rsidRPr="006B1213">
              <w:rPr>
                <w:rFonts w:ascii="Times New Roman" w:hAnsi="Times New Roman"/>
                <w:sz w:val="28"/>
                <w:szCs w:val="28"/>
              </w:rPr>
              <w:t xml:space="preserve"> занесених у Червону книгу України;</w:t>
            </w:r>
          </w:p>
          <w:p w14:paraId="6EC8755A" w14:textId="77777777" w:rsidR="006B1213" w:rsidRPr="006B1213" w:rsidRDefault="006B1213" w:rsidP="00E340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213">
              <w:rPr>
                <w:rFonts w:ascii="Times New Roman" w:hAnsi="Times New Roman"/>
                <w:sz w:val="28"/>
                <w:szCs w:val="28"/>
              </w:rPr>
              <w:t>збереження цінних природних комплексів та ландшафтів;</w:t>
            </w:r>
          </w:p>
          <w:p w14:paraId="1B4AF043" w14:textId="77777777" w:rsidR="00DA40D0" w:rsidRDefault="006B1213" w:rsidP="00E340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213">
              <w:rPr>
                <w:rFonts w:ascii="Times New Roman" w:hAnsi="Times New Roman"/>
                <w:sz w:val="28"/>
                <w:szCs w:val="28"/>
              </w:rPr>
              <w:t>підтримка загального</w:t>
            </w:r>
            <w:r w:rsidR="00AD758A">
              <w:rPr>
                <w:rFonts w:ascii="Times New Roman" w:hAnsi="Times New Roman"/>
                <w:sz w:val="28"/>
                <w:szCs w:val="28"/>
              </w:rPr>
              <w:t xml:space="preserve"> екологічного балансу в регіоні</w:t>
            </w:r>
          </w:p>
        </w:tc>
      </w:tr>
      <w:tr w:rsidR="001703C4" w:rsidRPr="005D7AE6" w14:paraId="7668CFCA" w14:textId="77777777" w:rsidTr="001703C4">
        <w:trPr>
          <w:trHeight w:val="434"/>
        </w:trPr>
        <w:tc>
          <w:tcPr>
            <w:tcW w:w="190" w:type="pct"/>
            <w:shd w:val="clear" w:color="auto" w:fill="auto"/>
          </w:tcPr>
          <w:p w14:paraId="27B64C3B" w14:textId="77777777" w:rsidR="001703C4" w:rsidRDefault="001703C4" w:rsidP="001703C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962" w:type="pct"/>
            <w:shd w:val="clear" w:color="auto" w:fill="auto"/>
          </w:tcPr>
          <w:p w14:paraId="17974615" w14:textId="77777777" w:rsidR="001703C4" w:rsidRDefault="001703C4" w:rsidP="001703C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84" w:type="pct"/>
            <w:shd w:val="clear" w:color="auto" w:fill="auto"/>
          </w:tcPr>
          <w:p w14:paraId="21685485" w14:textId="77777777" w:rsidR="001703C4" w:rsidRDefault="001703C4" w:rsidP="001703C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76" w:type="pct"/>
            <w:shd w:val="clear" w:color="auto" w:fill="auto"/>
          </w:tcPr>
          <w:p w14:paraId="3A7F3155" w14:textId="77777777" w:rsidR="001703C4" w:rsidRDefault="001703C4" w:rsidP="00170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5" w:type="pct"/>
            <w:shd w:val="clear" w:color="auto" w:fill="auto"/>
          </w:tcPr>
          <w:p w14:paraId="3C945A81" w14:textId="77777777" w:rsidR="001703C4" w:rsidRDefault="001703C4" w:rsidP="00170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13" w:type="pct"/>
            <w:shd w:val="clear" w:color="auto" w:fill="auto"/>
          </w:tcPr>
          <w:p w14:paraId="2260CB6D" w14:textId="77777777" w:rsidR="001703C4" w:rsidRDefault="001703C4" w:rsidP="0017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</w:tr>
      <w:tr w:rsidR="00DA40D0" w:rsidRPr="005D7AE6" w14:paraId="72D0D5B4" w14:textId="77777777" w:rsidTr="00CB62AD">
        <w:trPr>
          <w:trHeight w:val="1471"/>
        </w:trPr>
        <w:tc>
          <w:tcPr>
            <w:tcW w:w="190" w:type="pct"/>
            <w:shd w:val="clear" w:color="auto" w:fill="auto"/>
          </w:tcPr>
          <w:p w14:paraId="2DF86541" w14:textId="77777777" w:rsidR="00DA40D0" w:rsidRDefault="00DA40D0" w:rsidP="006B12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962" w:type="pct"/>
            <w:shd w:val="clear" w:color="auto" w:fill="auto"/>
          </w:tcPr>
          <w:p w14:paraId="2D51459B" w14:textId="77777777" w:rsidR="00DA40D0" w:rsidRDefault="00DA40D0" w:rsidP="009301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Розширення меж ландшафтного заказника місцевого значення «</w:t>
            </w:r>
            <w:proofErr w:type="spellStart"/>
            <w:r>
              <w:rPr>
                <w:rFonts w:ascii="Times New Roman" w:hAnsi="Times New Roman"/>
                <w:sz w:val="28"/>
              </w:rPr>
              <w:t>Лумлянський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484" w:type="pct"/>
            <w:shd w:val="clear" w:color="auto" w:fill="auto"/>
          </w:tcPr>
          <w:p w14:paraId="21E820BB" w14:textId="77777777" w:rsidR="00DA40D0" w:rsidRDefault="00672B1A" w:rsidP="006B12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43,8369 (загальна площа – 84,6755)</w:t>
            </w:r>
          </w:p>
        </w:tc>
        <w:tc>
          <w:tcPr>
            <w:tcW w:w="776" w:type="pct"/>
            <w:shd w:val="clear" w:color="auto" w:fill="auto"/>
          </w:tcPr>
          <w:p w14:paraId="613C5C1B" w14:textId="77777777" w:rsidR="00DA40D0" w:rsidRDefault="00DA40D0" w:rsidP="00DA40D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Малинська міська рада (північна частина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Лумлянського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водосховища)</w:t>
            </w:r>
          </w:p>
        </w:tc>
        <w:tc>
          <w:tcPr>
            <w:tcW w:w="775" w:type="pct"/>
            <w:shd w:val="clear" w:color="auto" w:fill="auto"/>
          </w:tcPr>
          <w:p w14:paraId="63A65E29" w14:textId="77777777" w:rsidR="00DA40D0" w:rsidRDefault="00DA40D0" w:rsidP="00DA40D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Малинська міська рада</w:t>
            </w:r>
          </w:p>
        </w:tc>
        <w:tc>
          <w:tcPr>
            <w:tcW w:w="1813" w:type="pct"/>
            <w:shd w:val="clear" w:color="auto" w:fill="auto"/>
          </w:tcPr>
          <w:p w14:paraId="00772962" w14:textId="77777777" w:rsidR="00672B1A" w:rsidRDefault="00672B1A" w:rsidP="00E34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 w:eastAsia="ru-RU"/>
              </w:rPr>
              <w:t xml:space="preserve">Мета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 w:eastAsia="ru-RU"/>
              </w:rPr>
              <w:t>створення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 w:eastAsia="ru-RU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 w:eastAsia="ru-RU"/>
              </w:rPr>
              <w:t>охорона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 w:eastAsia="ru-RU"/>
              </w:rPr>
              <w:t>збереження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 w:eastAsia="ru-RU"/>
              </w:rPr>
              <w:t xml:space="preserve"> в природному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 w:eastAsia="ru-RU"/>
              </w:rPr>
              <w:t>стані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 w:eastAsia="ru-RU"/>
              </w:rPr>
              <w:t>водосховища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 w:eastAsia="ru-RU"/>
              </w:rPr>
              <w:t>прибере</w:t>
            </w:r>
            <w:r w:rsidR="00AD758A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 w:eastAsia="ru-RU"/>
              </w:rPr>
              <w:t>жних</w:t>
            </w:r>
            <w:proofErr w:type="spellEnd"/>
            <w:r w:rsidR="00AD758A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AD758A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 w:eastAsia="ru-RU"/>
              </w:rPr>
              <w:t>захисних</w:t>
            </w:r>
            <w:proofErr w:type="spellEnd"/>
            <w:r w:rsidR="00AD758A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AD758A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 w:eastAsia="ru-RU"/>
              </w:rPr>
              <w:t>лісових</w:t>
            </w:r>
            <w:proofErr w:type="spellEnd"/>
            <w:r w:rsidR="00AD758A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AD758A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 w:eastAsia="ru-RU"/>
              </w:rPr>
              <w:t>насаджень</w:t>
            </w:r>
            <w:proofErr w:type="spellEnd"/>
            <w:r w:rsidR="000837BC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0837BC" w:rsidRPr="006B1213">
              <w:rPr>
                <w:rFonts w:ascii="Times New Roman" w:hAnsi="Times New Roman"/>
                <w:sz w:val="28"/>
                <w:szCs w:val="28"/>
              </w:rPr>
              <w:t>а також червонокнижних в</w:t>
            </w:r>
            <w:r w:rsidR="000837BC">
              <w:rPr>
                <w:rFonts w:ascii="Times New Roman" w:hAnsi="Times New Roman"/>
                <w:sz w:val="28"/>
                <w:szCs w:val="28"/>
              </w:rPr>
              <w:t>идів рослин і тварин</w:t>
            </w:r>
          </w:p>
          <w:p w14:paraId="767B49F3" w14:textId="77777777" w:rsidR="00DA40D0" w:rsidRDefault="00DA40D0" w:rsidP="00997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0A34B75" w14:textId="77777777" w:rsidR="00E330A9" w:rsidRDefault="00E330A9" w:rsidP="000E3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92A517" w14:textId="77777777" w:rsidR="00EF4114" w:rsidRDefault="00EF4114" w:rsidP="000E3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D4382D" w14:textId="77777777" w:rsidR="001703C4" w:rsidRPr="00E330A9" w:rsidRDefault="001703C4" w:rsidP="000E3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7BE181" w14:textId="77777777" w:rsidR="004E1A15" w:rsidRDefault="00AB3978" w:rsidP="008C0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</w:t>
      </w:r>
      <w:r w:rsidR="00B70239" w:rsidRPr="00530516">
        <w:rPr>
          <w:rFonts w:ascii="Times New Roman" w:hAnsi="Times New Roman"/>
          <w:sz w:val="28"/>
          <w:szCs w:val="28"/>
        </w:rPr>
        <w:t xml:space="preserve">голови </w:t>
      </w:r>
    </w:p>
    <w:p w14:paraId="5686CC75" w14:textId="77777777" w:rsidR="009B6A1A" w:rsidRDefault="00B70239" w:rsidP="008C0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0516">
        <w:rPr>
          <w:rFonts w:ascii="Times New Roman" w:hAnsi="Times New Roman"/>
          <w:sz w:val="28"/>
          <w:szCs w:val="28"/>
        </w:rPr>
        <w:t xml:space="preserve">обласної ради      </w:t>
      </w:r>
      <w:r w:rsidRPr="00530516">
        <w:rPr>
          <w:rFonts w:ascii="Times New Roman" w:hAnsi="Times New Roman"/>
          <w:sz w:val="28"/>
          <w:szCs w:val="28"/>
        </w:rPr>
        <w:tab/>
      </w:r>
      <w:r w:rsidR="000E3633" w:rsidRPr="00530516">
        <w:rPr>
          <w:rFonts w:ascii="Times New Roman" w:hAnsi="Times New Roman"/>
          <w:sz w:val="28"/>
          <w:szCs w:val="28"/>
        </w:rPr>
        <w:tab/>
      </w:r>
      <w:r w:rsidRPr="00530516">
        <w:rPr>
          <w:rFonts w:ascii="Times New Roman" w:hAnsi="Times New Roman"/>
          <w:sz w:val="28"/>
          <w:szCs w:val="28"/>
        </w:rPr>
        <w:t xml:space="preserve">                  </w:t>
      </w:r>
      <w:r w:rsidR="000E3633" w:rsidRPr="00530516">
        <w:rPr>
          <w:rFonts w:ascii="Times New Roman" w:hAnsi="Times New Roman"/>
          <w:sz w:val="28"/>
          <w:szCs w:val="28"/>
        </w:rPr>
        <w:tab/>
      </w:r>
      <w:r w:rsidR="009D4746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0E3633" w:rsidRPr="00530516">
        <w:rPr>
          <w:rFonts w:ascii="Times New Roman" w:hAnsi="Times New Roman"/>
          <w:sz w:val="28"/>
          <w:szCs w:val="28"/>
        </w:rPr>
        <w:tab/>
      </w:r>
      <w:r w:rsidR="000E3633" w:rsidRPr="00530516">
        <w:rPr>
          <w:rFonts w:ascii="Times New Roman" w:hAnsi="Times New Roman"/>
          <w:sz w:val="28"/>
          <w:szCs w:val="28"/>
        </w:rPr>
        <w:tab/>
      </w:r>
      <w:r w:rsidR="000E3633" w:rsidRPr="00530516">
        <w:rPr>
          <w:rFonts w:ascii="Times New Roman" w:hAnsi="Times New Roman"/>
          <w:sz w:val="28"/>
          <w:szCs w:val="28"/>
        </w:rPr>
        <w:tab/>
      </w:r>
      <w:r w:rsidR="00AB3978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4A505A">
        <w:rPr>
          <w:rFonts w:ascii="Times New Roman" w:hAnsi="Times New Roman"/>
          <w:sz w:val="28"/>
          <w:szCs w:val="28"/>
        </w:rPr>
        <w:t xml:space="preserve">           </w:t>
      </w:r>
      <w:r w:rsidR="00CF6A90">
        <w:rPr>
          <w:rFonts w:ascii="Times New Roman" w:hAnsi="Times New Roman"/>
          <w:sz w:val="28"/>
          <w:szCs w:val="28"/>
        </w:rPr>
        <w:t xml:space="preserve"> </w:t>
      </w:r>
      <w:r w:rsidR="00AB3978">
        <w:rPr>
          <w:rFonts w:ascii="Times New Roman" w:hAnsi="Times New Roman"/>
          <w:sz w:val="28"/>
          <w:szCs w:val="28"/>
        </w:rPr>
        <w:t>В</w:t>
      </w:r>
      <w:r w:rsidR="00652064">
        <w:rPr>
          <w:rFonts w:ascii="Times New Roman" w:hAnsi="Times New Roman"/>
          <w:sz w:val="28"/>
          <w:szCs w:val="28"/>
        </w:rPr>
        <w:t>.</w:t>
      </w:r>
      <w:r w:rsidR="00AB3978">
        <w:rPr>
          <w:rFonts w:ascii="Times New Roman" w:hAnsi="Times New Roman"/>
          <w:sz w:val="28"/>
          <w:szCs w:val="28"/>
        </w:rPr>
        <w:t>В</w:t>
      </w:r>
      <w:r w:rsidR="00A25469">
        <w:rPr>
          <w:rFonts w:ascii="Times New Roman" w:hAnsi="Times New Roman"/>
          <w:sz w:val="28"/>
          <w:szCs w:val="28"/>
        </w:rPr>
        <w:t>.</w:t>
      </w:r>
      <w:r w:rsidR="005165B6">
        <w:rPr>
          <w:rFonts w:ascii="Times New Roman" w:hAnsi="Times New Roman"/>
          <w:sz w:val="28"/>
          <w:szCs w:val="28"/>
        </w:rPr>
        <w:t xml:space="preserve"> </w:t>
      </w:r>
      <w:r w:rsidR="00AB3978">
        <w:rPr>
          <w:rFonts w:ascii="Times New Roman" w:hAnsi="Times New Roman"/>
          <w:sz w:val="28"/>
          <w:szCs w:val="28"/>
        </w:rPr>
        <w:t>Ширма</w:t>
      </w:r>
    </w:p>
    <w:p w14:paraId="0C5E7FFF" w14:textId="77777777" w:rsidR="00AD758A" w:rsidRDefault="00AD758A" w:rsidP="008C0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6104CC" w14:textId="77777777" w:rsidR="00AD758A" w:rsidRPr="00C7681C" w:rsidRDefault="00AD758A" w:rsidP="008C0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D758A" w:rsidRPr="00C7681C" w:rsidSect="00AD758A">
          <w:headerReference w:type="default" r:id="rId8"/>
          <w:headerReference w:type="first" r:id="rId9"/>
          <w:pgSz w:w="16838" w:h="11906" w:orient="landscape"/>
          <w:pgMar w:top="1134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14:paraId="4501D190" w14:textId="77777777" w:rsidR="00657D25" w:rsidRDefault="00657D25" w:rsidP="00AD758A">
      <w:pPr>
        <w:spacing w:after="0" w:line="240" w:lineRule="auto"/>
        <w:jc w:val="both"/>
        <w:rPr>
          <w:rFonts w:ascii="Times New Roman" w:hAnsi="Times New Roman"/>
          <w:sz w:val="18"/>
          <w:szCs w:val="28"/>
          <w:lang w:val="ru-RU"/>
        </w:rPr>
      </w:pPr>
    </w:p>
    <w:sectPr w:rsidR="00657D25" w:rsidSect="001703C4">
      <w:pgSz w:w="11906" w:h="16838"/>
      <w:pgMar w:top="624" w:right="567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CF8D3" w14:textId="77777777" w:rsidR="004D74EB" w:rsidRDefault="004D74EB" w:rsidP="00AD758A">
      <w:pPr>
        <w:spacing w:after="0" w:line="240" w:lineRule="auto"/>
      </w:pPr>
      <w:r>
        <w:separator/>
      </w:r>
    </w:p>
  </w:endnote>
  <w:endnote w:type="continuationSeparator" w:id="0">
    <w:p w14:paraId="36958F58" w14:textId="77777777" w:rsidR="004D74EB" w:rsidRDefault="004D74EB" w:rsidP="00AD7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157C7" w14:textId="77777777" w:rsidR="004D74EB" w:rsidRDefault="004D74EB" w:rsidP="00AD758A">
      <w:pPr>
        <w:spacing w:after="0" w:line="240" w:lineRule="auto"/>
      </w:pPr>
      <w:r>
        <w:separator/>
      </w:r>
    </w:p>
  </w:footnote>
  <w:footnote w:type="continuationSeparator" w:id="0">
    <w:p w14:paraId="26394C7E" w14:textId="77777777" w:rsidR="004D74EB" w:rsidRDefault="004D74EB" w:rsidP="00AD7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9AB68" w14:textId="77777777" w:rsidR="00AD758A" w:rsidRPr="00AD758A" w:rsidRDefault="00AD758A" w:rsidP="00AD758A">
    <w:pPr>
      <w:pStyle w:val="a9"/>
      <w:spacing w:after="0" w:line="240" w:lineRule="auto"/>
      <w:jc w:val="center"/>
      <w:rPr>
        <w:rFonts w:ascii="Times New Roman" w:hAnsi="Times New Roman"/>
        <w:sz w:val="28"/>
      </w:rPr>
    </w:pPr>
    <w:r w:rsidRPr="00AD758A">
      <w:rPr>
        <w:rFonts w:ascii="Times New Roman" w:hAnsi="Times New Roman"/>
        <w:sz w:val="28"/>
      </w:rPr>
      <w:fldChar w:fldCharType="begin"/>
    </w:r>
    <w:r w:rsidRPr="00AD758A">
      <w:rPr>
        <w:rFonts w:ascii="Times New Roman" w:hAnsi="Times New Roman"/>
        <w:sz w:val="28"/>
      </w:rPr>
      <w:instrText>PAGE   \* MERGEFORMAT</w:instrText>
    </w:r>
    <w:r w:rsidRPr="00AD758A">
      <w:rPr>
        <w:rFonts w:ascii="Times New Roman" w:hAnsi="Times New Roman"/>
        <w:sz w:val="28"/>
      </w:rPr>
      <w:fldChar w:fldCharType="separate"/>
    </w:r>
    <w:r w:rsidR="00FA6A49" w:rsidRPr="00FA6A49">
      <w:rPr>
        <w:rFonts w:ascii="Times New Roman" w:hAnsi="Times New Roman"/>
        <w:noProof/>
        <w:sz w:val="28"/>
        <w:lang w:val="ru-RU"/>
      </w:rPr>
      <w:t>6</w:t>
    </w:r>
    <w:r w:rsidRPr="00AD758A">
      <w:rPr>
        <w:rFonts w:ascii="Times New Roman" w:hAnsi="Times New Roman"/>
        <w:sz w:val="28"/>
      </w:rPr>
      <w:fldChar w:fldCharType="end"/>
    </w:r>
  </w:p>
  <w:p w14:paraId="0A71919F" w14:textId="77777777" w:rsidR="00AD758A" w:rsidRDefault="00AD75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A7658" w14:textId="77777777" w:rsidR="00AD758A" w:rsidRDefault="00AD758A" w:rsidP="00AD758A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00F54"/>
    <w:multiLevelType w:val="multilevel"/>
    <w:tmpl w:val="8D9C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328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53"/>
    <w:rsid w:val="00000CD3"/>
    <w:rsid w:val="00002B50"/>
    <w:rsid w:val="0003081C"/>
    <w:rsid w:val="00036D7C"/>
    <w:rsid w:val="000400AD"/>
    <w:rsid w:val="00044552"/>
    <w:rsid w:val="00047C4A"/>
    <w:rsid w:val="000542CF"/>
    <w:rsid w:val="00054B90"/>
    <w:rsid w:val="000813B2"/>
    <w:rsid w:val="000837BC"/>
    <w:rsid w:val="00083F06"/>
    <w:rsid w:val="00090EDB"/>
    <w:rsid w:val="0009133F"/>
    <w:rsid w:val="000B582B"/>
    <w:rsid w:val="000B5F70"/>
    <w:rsid w:val="000B6FD3"/>
    <w:rsid w:val="000C3D3B"/>
    <w:rsid w:val="000D60B9"/>
    <w:rsid w:val="000D799E"/>
    <w:rsid w:val="000E1170"/>
    <w:rsid w:val="000E3633"/>
    <w:rsid w:val="000E6B0C"/>
    <w:rsid w:val="000E7026"/>
    <w:rsid w:val="000E72F6"/>
    <w:rsid w:val="000F3C83"/>
    <w:rsid w:val="000F7D50"/>
    <w:rsid w:val="0014104C"/>
    <w:rsid w:val="001703C4"/>
    <w:rsid w:val="001B7078"/>
    <w:rsid w:val="001C34D4"/>
    <w:rsid w:val="001C3A5E"/>
    <w:rsid w:val="001C7E29"/>
    <w:rsid w:val="001E09E8"/>
    <w:rsid w:val="001E1E78"/>
    <w:rsid w:val="001E2780"/>
    <w:rsid w:val="001F1910"/>
    <w:rsid w:val="001F7534"/>
    <w:rsid w:val="00202C8A"/>
    <w:rsid w:val="00203895"/>
    <w:rsid w:val="002146CA"/>
    <w:rsid w:val="00214EEC"/>
    <w:rsid w:val="00216E1C"/>
    <w:rsid w:val="00216E54"/>
    <w:rsid w:val="0021745E"/>
    <w:rsid w:val="002241D7"/>
    <w:rsid w:val="00232DF2"/>
    <w:rsid w:val="0023702B"/>
    <w:rsid w:val="0024162E"/>
    <w:rsid w:val="00247E5B"/>
    <w:rsid w:val="00263A88"/>
    <w:rsid w:val="002763F6"/>
    <w:rsid w:val="00283ED2"/>
    <w:rsid w:val="00296FD0"/>
    <w:rsid w:val="002B0E36"/>
    <w:rsid w:val="002B2710"/>
    <w:rsid w:val="002B290F"/>
    <w:rsid w:val="002B7F5F"/>
    <w:rsid w:val="002D6F1F"/>
    <w:rsid w:val="002E0385"/>
    <w:rsid w:val="002E1148"/>
    <w:rsid w:val="002E259D"/>
    <w:rsid w:val="002E2945"/>
    <w:rsid w:val="002E6811"/>
    <w:rsid w:val="00307BD8"/>
    <w:rsid w:val="00310515"/>
    <w:rsid w:val="00313086"/>
    <w:rsid w:val="00315C01"/>
    <w:rsid w:val="00317179"/>
    <w:rsid w:val="00331BBD"/>
    <w:rsid w:val="00331F61"/>
    <w:rsid w:val="00353C53"/>
    <w:rsid w:val="0035593A"/>
    <w:rsid w:val="00356310"/>
    <w:rsid w:val="00362694"/>
    <w:rsid w:val="00384218"/>
    <w:rsid w:val="003A3124"/>
    <w:rsid w:val="003A6771"/>
    <w:rsid w:val="003A7F7C"/>
    <w:rsid w:val="003B7D93"/>
    <w:rsid w:val="003C1C62"/>
    <w:rsid w:val="003C5280"/>
    <w:rsid w:val="003D0D8D"/>
    <w:rsid w:val="003E27ED"/>
    <w:rsid w:val="003F0AFB"/>
    <w:rsid w:val="003F648E"/>
    <w:rsid w:val="00405603"/>
    <w:rsid w:val="00412FD8"/>
    <w:rsid w:val="00423B3F"/>
    <w:rsid w:val="0042433F"/>
    <w:rsid w:val="004246FB"/>
    <w:rsid w:val="004409EA"/>
    <w:rsid w:val="00441A9E"/>
    <w:rsid w:val="00444660"/>
    <w:rsid w:val="00445CE4"/>
    <w:rsid w:val="00446DB0"/>
    <w:rsid w:val="00456388"/>
    <w:rsid w:val="00457697"/>
    <w:rsid w:val="004578B8"/>
    <w:rsid w:val="004619BE"/>
    <w:rsid w:val="004711FA"/>
    <w:rsid w:val="00483A6A"/>
    <w:rsid w:val="0049543E"/>
    <w:rsid w:val="004A505A"/>
    <w:rsid w:val="004A7A3E"/>
    <w:rsid w:val="004B3A45"/>
    <w:rsid w:val="004C599B"/>
    <w:rsid w:val="004C6AEA"/>
    <w:rsid w:val="004D74EB"/>
    <w:rsid w:val="004E0EED"/>
    <w:rsid w:val="004E1284"/>
    <w:rsid w:val="004E1849"/>
    <w:rsid w:val="004E1A15"/>
    <w:rsid w:val="004E4703"/>
    <w:rsid w:val="004F1586"/>
    <w:rsid w:val="00500E88"/>
    <w:rsid w:val="005019B8"/>
    <w:rsid w:val="005031D2"/>
    <w:rsid w:val="00514486"/>
    <w:rsid w:val="005165B6"/>
    <w:rsid w:val="00520585"/>
    <w:rsid w:val="0052422C"/>
    <w:rsid w:val="00530516"/>
    <w:rsid w:val="00531F2C"/>
    <w:rsid w:val="005420A1"/>
    <w:rsid w:val="00542C03"/>
    <w:rsid w:val="00547C5A"/>
    <w:rsid w:val="00551A00"/>
    <w:rsid w:val="00567AFA"/>
    <w:rsid w:val="00577828"/>
    <w:rsid w:val="00581CDE"/>
    <w:rsid w:val="00584F69"/>
    <w:rsid w:val="005A271E"/>
    <w:rsid w:val="005A62AD"/>
    <w:rsid w:val="005B71F0"/>
    <w:rsid w:val="005D5452"/>
    <w:rsid w:val="005D577F"/>
    <w:rsid w:val="005D7AE6"/>
    <w:rsid w:val="005E573B"/>
    <w:rsid w:val="005E7970"/>
    <w:rsid w:val="005F11A4"/>
    <w:rsid w:val="005F6A84"/>
    <w:rsid w:val="006025EA"/>
    <w:rsid w:val="00613EF9"/>
    <w:rsid w:val="0061558C"/>
    <w:rsid w:val="00617550"/>
    <w:rsid w:val="00632724"/>
    <w:rsid w:val="00633D63"/>
    <w:rsid w:val="00636210"/>
    <w:rsid w:val="00642E7D"/>
    <w:rsid w:val="00646CCD"/>
    <w:rsid w:val="00652064"/>
    <w:rsid w:val="00654627"/>
    <w:rsid w:val="00657D25"/>
    <w:rsid w:val="00664323"/>
    <w:rsid w:val="006643D6"/>
    <w:rsid w:val="006656F2"/>
    <w:rsid w:val="00672B1A"/>
    <w:rsid w:val="00675A4C"/>
    <w:rsid w:val="00676E6A"/>
    <w:rsid w:val="00680C24"/>
    <w:rsid w:val="00681CB5"/>
    <w:rsid w:val="00684A60"/>
    <w:rsid w:val="00691214"/>
    <w:rsid w:val="00692C7A"/>
    <w:rsid w:val="006A461D"/>
    <w:rsid w:val="006B094A"/>
    <w:rsid w:val="006B1213"/>
    <w:rsid w:val="006C372F"/>
    <w:rsid w:val="006D570F"/>
    <w:rsid w:val="006E14B9"/>
    <w:rsid w:val="006E176B"/>
    <w:rsid w:val="006E1D84"/>
    <w:rsid w:val="006E5132"/>
    <w:rsid w:val="006E6435"/>
    <w:rsid w:val="006F2A95"/>
    <w:rsid w:val="006F6444"/>
    <w:rsid w:val="00700F12"/>
    <w:rsid w:val="007052DC"/>
    <w:rsid w:val="00721AE5"/>
    <w:rsid w:val="00727DA7"/>
    <w:rsid w:val="0074601C"/>
    <w:rsid w:val="007537CF"/>
    <w:rsid w:val="007537D4"/>
    <w:rsid w:val="00754CDD"/>
    <w:rsid w:val="007600A0"/>
    <w:rsid w:val="007661C0"/>
    <w:rsid w:val="007725CB"/>
    <w:rsid w:val="007762C6"/>
    <w:rsid w:val="00783948"/>
    <w:rsid w:val="00787BBB"/>
    <w:rsid w:val="0079600C"/>
    <w:rsid w:val="007A0C74"/>
    <w:rsid w:val="007A639D"/>
    <w:rsid w:val="007D3B53"/>
    <w:rsid w:val="007D4D99"/>
    <w:rsid w:val="007D7575"/>
    <w:rsid w:val="007E16FC"/>
    <w:rsid w:val="007E4B4F"/>
    <w:rsid w:val="007F1569"/>
    <w:rsid w:val="007F1DD4"/>
    <w:rsid w:val="00801888"/>
    <w:rsid w:val="008023CE"/>
    <w:rsid w:val="008214A9"/>
    <w:rsid w:val="00825D2A"/>
    <w:rsid w:val="00833ACD"/>
    <w:rsid w:val="00833EB5"/>
    <w:rsid w:val="00847684"/>
    <w:rsid w:val="00847E22"/>
    <w:rsid w:val="0086019B"/>
    <w:rsid w:val="00867FC1"/>
    <w:rsid w:val="008723D7"/>
    <w:rsid w:val="0087406C"/>
    <w:rsid w:val="00880053"/>
    <w:rsid w:val="00881F6D"/>
    <w:rsid w:val="0089443E"/>
    <w:rsid w:val="008A377B"/>
    <w:rsid w:val="008A757E"/>
    <w:rsid w:val="008B2A16"/>
    <w:rsid w:val="008B33BA"/>
    <w:rsid w:val="008B6665"/>
    <w:rsid w:val="008B6F14"/>
    <w:rsid w:val="008C010B"/>
    <w:rsid w:val="008C06DB"/>
    <w:rsid w:val="008C0725"/>
    <w:rsid w:val="008C1A02"/>
    <w:rsid w:val="008D00D8"/>
    <w:rsid w:val="0090266C"/>
    <w:rsid w:val="00902F87"/>
    <w:rsid w:val="00914EB9"/>
    <w:rsid w:val="009172C4"/>
    <w:rsid w:val="0092144B"/>
    <w:rsid w:val="0093012A"/>
    <w:rsid w:val="00935A79"/>
    <w:rsid w:val="009458A0"/>
    <w:rsid w:val="00945EAC"/>
    <w:rsid w:val="00952060"/>
    <w:rsid w:val="00961202"/>
    <w:rsid w:val="00977740"/>
    <w:rsid w:val="00996C50"/>
    <w:rsid w:val="00997746"/>
    <w:rsid w:val="009A0821"/>
    <w:rsid w:val="009A1341"/>
    <w:rsid w:val="009A4AD0"/>
    <w:rsid w:val="009B6A1A"/>
    <w:rsid w:val="009C6A0F"/>
    <w:rsid w:val="009D4746"/>
    <w:rsid w:val="009D4934"/>
    <w:rsid w:val="009E2C49"/>
    <w:rsid w:val="009F06C9"/>
    <w:rsid w:val="009F071B"/>
    <w:rsid w:val="009F7B46"/>
    <w:rsid w:val="00A25469"/>
    <w:rsid w:val="00A343EC"/>
    <w:rsid w:val="00A423B8"/>
    <w:rsid w:val="00A50C09"/>
    <w:rsid w:val="00A70470"/>
    <w:rsid w:val="00A70892"/>
    <w:rsid w:val="00A72E6F"/>
    <w:rsid w:val="00A73BCB"/>
    <w:rsid w:val="00A852EE"/>
    <w:rsid w:val="00A9335F"/>
    <w:rsid w:val="00A93B6B"/>
    <w:rsid w:val="00AA748D"/>
    <w:rsid w:val="00AB3978"/>
    <w:rsid w:val="00AB5DBC"/>
    <w:rsid w:val="00AB7181"/>
    <w:rsid w:val="00AC3514"/>
    <w:rsid w:val="00AC5440"/>
    <w:rsid w:val="00AD758A"/>
    <w:rsid w:val="00AE6BC0"/>
    <w:rsid w:val="00AF0BD2"/>
    <w:rsid w:val="00AF3607"/>
    <w:rsid w:val="00B10FC7"/>
    <w:rsid w:val="00B1390D"/>
    <w:rsid w:val="00B30DE5"/>
    <w:rsid w:val="00B41CB5"/>
    <w:rsid w:val="00B44E92"/>
    <w:rsid w:val="00B460F3"/>
    <w:rsid w:val="00B53742"/>
    <w:rsid w:val="00B55A87"/>
    <w:rsid w:val="00B56389"/>
    <w:rsid w:val="00B625DC"/>
    <w:rsid w:val="00B65133"/>
    <w:rsid w:val="00B70239"/>
    <w:rsid w:val="00B7068C"/>
    <w:rsid w:val="00B751C2"/>
    <w:rsid w:val="00B77FAE"/>
    <w:rsid w:val="00B8594C"/>
    <w:rsid w:val="00B90D56"/>
    <w:rsid w:val="00BA36C7"/>
    <w:rsid w:val="00BA5732"/>
    <w:rsid w:val="00BA5D6B"/>
    <w:rsid w:val="00BA6EA8"/>
    <w:rsid w:val="00BB1D37"/>
    <w:rsid w:val="00BB5C8B"/>
    <w:rsid w:val="00BC39B2"/>
    <w:rsid w:val="00BC6B62"/>
    <w:rsid w:val="00BD0A66"/>
    <w:rsid w:val="00BD0B89"/>
    <w:rsid w:val="00BD255C"/>
    <w:rsid w:val="00BD7947"/>
    <w:rsid w:val="00BE66F1"/>
    <w:rsid w:val="00BE7A22"/>
    <w:rsid w:val="00BF410B"/>
    <w:rsid w:val="00BF7CD4"/>
    <w:rsid w:val="00C04044"/>
    <w:rsid w:val="00C054D9"/>
    <w:rsid w:val="00C06680"/>
    <w:rsid w:val="00C12947"/>
    <w:rsid w:val="00C1489A"/>
    <w:rsid w:val="00C26F33"/>
    <w:rsid w:val="00C271FF"/>
    <w:rsid w:val="00C318D2"/>
    <w:rsid w:val="00C36651"/>
    <w:rsid w:val="00C55FCD"/>
    <w:rsid w:val="00C6378F"/>
    <w:rsid w:val="00C67D54"/>
    <w:rsid w:val="00C7200A"/>
    <w:rsid w:val="00C72538"/>
    <w:rsid w:val="00C72792"/>
    <w:rsid w:val="00C7681C"/>
    <w:rsid w:val="00C80708"/>
    <w:rsid w:val="00C83B23"/>
    <w:rsid w:val="00CA43F3"/>
    <w:rsid w:val="00CA60D3"/>
    <w:rsid w:val="00CA77FE"/>
    <w:rsid w:val="00CB62AD"/>
    <w:rsid w:val="00CC6967"/>
    <w:rsid w:val="00CC783D"/>
    <w:rsid w:val="00CD07E6"/>
    <w:rsid w:val="00CE22C3"/>
    <w:rsid w:val="00CF2647"/>
    <w:rsid w:val="00CF4F6F"/>
    <w:rsid w:val="00CF6A90"/>
    <w:rsid w:val="00D17822"/>
    <w:rsid w:val="00D405FF"/>
    <w:rsid w:val="00D43812"/>
    <w:rsid w:val="00D44100"/>
    <w:rsid w:val="00D546ED"/>
    <w:rsid w:val="00D7765B"/>
    <w:rsid w:val="00D85AAD"/>
    <w:rsid w:val="00DA40D0"/>
    <w:rsid w:val="00DB04C8"/>
    <w:rsid w:val="00DB2AE8"/>
    <w:rsid w:val="00DB4CDD"/>
    <w:rsid w:val="00DC51EE"/>
    <w:rsid w:val="00DC6DA9"/>
    <w:rsid w:val="00DD1E50"/>
    <w:rsid w:val="00DE1CDE"/>
    <w:rsid w:val="00DE49AC"/>
    <w:rsid w:val="00DF2078"/>
    <w:rsid w:val="00E10625"/>
    <w:rsid w:val="00E326A9"/>
    <w:rsid w:val="00E330A9"/>
    <w:rsid w:val="00E34055"/>
    <w:rsid w:val="00E573F4"/>
    <w:rsid w:val="00E60ACA"/>
    <w:rsid w:val="00E6350B"/>
    <w:rsid w:val="00E7228E"/>
    <w:rsid w:val="00E749B7"/>
    <w:rsid w:val="00E773CA"/>
    <w:rsid w:val="00E85A49"/>
    <w:rsid w:val="00E96AF8"/>
    <w:rsid w:val="00EA18C0"/>
    <w:rsid w:val="00EB243C"/>
    <w:rsid w:val="00EC068E"/>
    <w:rsid w:val="00EC1A78"/>
    <w:rsid w:val="00EC57F9"/>
    <w:rsid w:val="00ED3EC1"/>
    <w:rsid w:val="00ED4697"/>
    <w:rsid w:val="00ED78E2"/>
    <w:rsid w:val="00EE54A9"/>
    <w:rsid w:val="00EF4114"/>
    <w:rsid w:val="00EF4339"/>
    <w:rsid w:val="00F04718"/>
    <w:rsid w:val="00F12921"/>
    <w:rsid w:val="00F161CD"/>
    <w:rsid w:val="00F33FA4"/>
    <w:rsid w:val="00F35CAB"/>
    <w:rsid w:val="00F37776"/>
    <w:rsid w:val="00F45D2E"/>
    <w:rsid w:val="00F531F9"/>
    <w:rsid w:val="00F62AB9"/>
    <w:rsid w:val="00F64291"/>
    <w:rsid w:val="00F663EA"/>
    <w:rsid w:val="00F67072"/>
    <w:rsid w:val="00F678DB"/>
    <w:rsid w:val="00F73C91"/>
    <w:rsid w:val="00F77665"/>
    <w:rsid w:val="00F9479E"/>
    <w:rsid w:val="00F94F0D"/>
    <w:rsid w:val="00FA13D0"/>
    <w:rsid w:val="00FA6A49"/>
    <w:rsid w:val="00FC1EB3"/>
    <w:rsid w:val="00FC3540"/>
    <w:rsid w:val="00FD40C2"/>
    <w:rsid w:val="00FD5128"/>
    <w:rsid w:val="00FE3EFA"/>
    <w:rsid w:val="00FF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A42C19"/>
  <w15:chartTrackingRefBased/>
  <w15:docId w15:val="{0AFE203A-3F03-48C6-A213-85A7F555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3D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353C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53C5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apple-converted-space">
    <w:name w:val="apple-converted-space"/>
    <w:basedOn w:val="a0"/>
    <w:rsid w:val="00353C53"/>
  </w:style>
  <w:style w:type="paragraph" w:styleId="a3">
    <w:name w:val="Обычный (веб)"/>
    <w:basedOn w:val="a"/>
    <w:uiPriority w:val="99"/>
    <w:semiHidden/>
    <w:unhideWhenUsed/>
    <w:rsid w:val="00353C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uiPriority w:val="22"/>
    <w:qFormat/>
    <w:rsid w:val="00353C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3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53C5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E363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E1A15"/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AD75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758A"/>
    <w:rPr>
      <w:sz w:val="22"/>
      <w:szCs w:val="22"/>
      <w:lang w:val="uk-UA" w:eastAsia="en-US"/>
    </w:rPr>
  </w:style>
  <w:style w:type="paragraph" w:styleId="ab">
    <w:name w:val="footer"/>
    <w:basedOn w:val="a"/>
    <w:link w:val="ac"/>
    <w:uiPriority w:val="99"/>
    <w:unhideWhenUsed/>
    <w:rsid w:val="00AD75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D758A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C2906-AFEA-4529-A90D-9E17F64C8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3882</Words>
  <Characters>2213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УПРАВЛЕНИЕ</dc:creator>
  <cp:keywords/>
  <cp:lastModifiedBy>Анатолий Цюпа</cp:lastModifiedBy>
  <cp:revision>2</cp:revision>
  <cp:lastPrinted>2023-03-03T09:55:00Z</cp:lastPrinted>
  <dcterms:created xsi:type="dcterms:W3CDTF">2023-03-07T13:38:00Z</dcterms:created>
  <dcterms:modified xsi:type="dcterms:W3CDTF">2023-03-07T13:38:00Z</dcterms:modified>
</cp:coreProperties>
</file>