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:rsidR="0007474E" w:rsidRDefault="0007474E" w:rsidP="0007474E">
      <w:pPr>
        <w:ind w:left="118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5B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3C8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54E7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4B6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4C719F" w:rsidRDefault="004C719F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474E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07474E" w:rsidRPr="00882727" w:rsidRDefault="0007474E" w:rsidP="000747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</w:t>
      </w:r>
      <w:r w:rsidR="00065B73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 на І</w:t>
      </w:r>
      <w:r w:rsidR="00C967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півріччя 202</w:t>
      </w:r>
      <w:r w:rsidR="00FF4F7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7474E" w:rsidRPr="00DC35C8" w:rsidRDefault="0007474E" w:rsidP="00827DD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30"/>
        <w:gridCol w:w="1909"/>
        <w:gridCol w:w="5905"/>
      </w:tblGrid>
      <w:tr w:rsidR="0007474E" w:rsidRPr="00993C8B" w:rsidTr="00654C40">
        <w:trPr>
          <w:trHeight w:val="637"/>
          <w:tblHeader/>
        </w:trPr>
        <w:tc>
          <w:tcPr>
            <w:tcW w:w="776" w:type="dxa"/>
            <w:shd w:val="clear" w:color="auto" w:fill="auto"/>
          </w:tcPr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30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09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shd w:val="clear" w:color="auto" w:fill="auto"/>
          </w:tcPr>
          <w:p w:rsidR="0007474E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474E" w:rsidRPr="00077C26" w:rsidRDefault="0007474E" w:rsidP="00827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27DD6" w:rsidRPr="00077C26" w:rsidTr="00244009">
        <w:trPr>
          <w:tblHeader/>
        </w:trPr>
        <w:tc>
          <w:tcPr>
            <w:tcW w:w="157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12D0" w:rsidRDefault="00A512D0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7DD6" w:rsidRDefault="00827DD6" w:rsidP="00091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1.       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обласною радою:</w:t>
            </w:r>
          </w:p>
          <w:p w:rsidR="00827DD6" w:rsidRPr="00077C26" w:rsidRDefault="00827DD6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44009">
        <w:trPr>
          <w:trHeight w:val="11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74B" w:rsidRPr="00077C26" w:rsidRDefault="0090374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B6B" w:rsidRDefault="00B81B6B" w:rsidP="00B81B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1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(</w:t>
            </w:r>
            <w:r w:rsidR="004B37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військової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="006519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Програми економічного і соціального розви</w:t>
            </w:r>
            <w:r w:rsidR="00877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тку Житомирської області на 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3D6FA4" w:rsidRDefault="003D6FA4" w:rsidP="003D6F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6FA4" w:rsidRPr="00CC6E7C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B81B6B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3D6FA4" w:rsidRDefault="003D6FA4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3D6FA4" w:rsidRDefault="00244009" w:rsidP="004C71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A4" w:rsidRPr="003D6FA4" w:rsidRDefault="00C82905" w:rsidP="005E7F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департаментів та управлінь</w:t>
            </w:r>
            <w:r w:rsidR="00C260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(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військової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7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077C26" w:rsidTr="001F5EE7">
        <w:trPr>
          <w:trHeight w:val="88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обласного 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бюджету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877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9046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AC03D7" w:rsidRDefault="00743641" w:rsidP="006770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(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військової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9046A8" w:rsidTr="001F5EE7">
        <w:trPr>
          <w:trHeight w:val="12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4C719F" w:rsidP="002440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2F73DE" w:rsidP="002440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B4C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обласного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бюджет</w:t>
            </w:r>
            <w:r w:rsidR="00AA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40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області </w:t>
            </w:r>
            <w:r w:rsidR="00035E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C5A" w:rsidRDefault="00DB4C5A" w:rsidP="00DB4C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244009" w:rsidRPr="006D2FA6" w:rsidRDefault="00244009" w:rsidP="008421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42134" w:rsidRDefault="00743641" w:rsidP="006770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В.Т.</w:t>
            </w:r>
            <w:r w:rsidR="001A50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B23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5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2F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фінансів</w:t>
            </w:r>
            <w:r w:rsidR="002F73DE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(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військової</w:t>
            </w:r>
            <w:r w:rsidR="00CD1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70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адміністрації</w:t>
            </w:r>
          </w:p>
        </w:tc>
      </w:tr>
      <w:tr w:rsidR="00244009" w:rsidRPr="00077C26" w:rsidTr="001F5EE7">
        <w:trPr>
          <w:trHeight w:val="117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1F5EE7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="00244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розгляд звернень підприємств, організацій, установ, громадян щодо надання в довгострокове тимчасове користування лісових ділянок</w:t>
            </w:r>
          </w:p>
          <w:p w:rsidR="00125C6E" w:rsidRDefault="00125C6E" w:rsidP="00125C6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244009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4C40" w:rsidRDefault="00654C40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5C6E" w:rsidRPr="00077C26" w:rsidRDefault="00125C6E" w:rsidP="00125C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ерівництво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постійні комісії</w:t>
            </w:r>
          </w:p>
          <w:p w:rsidR="00244009" w:rsidRDefault="00244009" w:rsidP="00091D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077C26" w:rsidTr="00887957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F5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891E52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итання комунальної власності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957" w:rsidRDefault="00244009" w:rsidP="00091D8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  <w:p w:rsidR="00887957" w:rsidRDefault="00887957" w:rsidP="00887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87957" w:rsidRDefault="00244009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F939B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майном Житомирської обласної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  <w:tr w:rsidR="00244009" w:rsidRPr="00077C26" w:rsidTr="006F3F73">
        <w:trPr>
          <w:trHeight w:val="75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розгляду на засіданнях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Погоджувальної ради Житомирської обласної ради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1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скликання</w:t>
            </w: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244009" w:rsidRPr="00077C26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6B9F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2F73DE" w:rsidTr="006F3F7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перелік питань для розгляду на сесіях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244009" w:rsidRPr="00077C26" w:rsidRDefault="00244009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077C26" w:rsidRDefault="008770A3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</w:tc>
      </w:tr>
      <w:tr w:rsidR="00244009" w:rsidRPr="002F73DE" w:rsidTr="00BB7D83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64CE" w:rsidRDefault="004764CE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Default="00887957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77C26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654C40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244009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</w:t>
            </w:r>
          </w:p>
          <w:p w:rsidR="00244009" w:rsidRDefault="00244009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7957" w:rsidRPr="00077C26" w:rsidRDefault="00887957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проведення сесій обласної ради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Default="00887957" w:rsidP="00A155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7146F6" w:rsidRDefault="007146F6" w:rsidP="00714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  <w:p w:rsidR="00887957" w:rsidRPr="00077C26" w:rsidRDefault="00887957" w:rsidP="00887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F73" w:rsidRDefault="008770A3" w:rsidP="00091D8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Дзюбенко О.М.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2E1EA8" w:rsidRDefault="002E1EA8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E1EA8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77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зюбенко О.М.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8770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405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</w:t>
            </w:r>
            <w:r w:rsidR="006F3F73"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</w:t>
            </w: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3F73" w:rsidRPr="006F3F73" w:rsidRDefault="006F3F73" w:rsidP="006F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077C26" w:rsidTr="00267A7C">
        <w:trPr>
          <w:trHeight w:val="81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  <w:p w:rsidR="00244009" w:rsidRPr="0079554A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Питання для вивчення та розгляду постійними комісіями:</w:t>
            </w: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Default="00244009" w:rsidP="00091D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E40EC1" w:rsidRDefault="00244009" w:rsidP="00091D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43D9" w:rsidRPr="009046A8" w:rsidTr="00267A7C">
        <w:trPr>
          <w:trHeight w:val="1647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3D9" w:rsidRPr="00202618" w:rsidRDefault="00AA43D9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42" w:rsidRPr="002138BE" w:rsidRDefault="00DC2FF3" w:rsidP="009037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розгляд </w:t>
            </w:r>
            <w:proofErr w:type="spellStart"/>
            <w:r w:rsidR="006276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обласної ради щодо забезпечення стабільного функціонування підприємств, установ, що перебувають у спільній власності територіальних громад Житомирської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141" w:rsidRDefault="00917605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917605" w:rsidRDefault="00917605" w:rsidP="009037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півріччя</w:t>
            </w: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P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1141" w:rsidRDefault="00A91141" w:rsidP="00A911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43D9" w:rsidRPr="00A91141" w:rsidRDefault="00AA43D9" w:rsidP="005F05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742" w:rsidRPr="00541996" w:rsidRDefault="001007FA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AA43D9" w:rsidRDefault="00AA43D9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тійна комісія з питань бюджету та </w:t>
            </w:r>
            <w:r w:rsidR="00267A7C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 власності</w:t>
            </w:r>
          </w:p>
          <w:p w:rsidR="00541996" w:rsidRDefault="00541996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996" w:rsidRPr="0074644E" w:rsidRDefault="00541996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4009" w:rsidRPr="00CD1D11" w:rsidTr="00267A7C">
        <w:trPr>
          <w:trHeight w:val="1870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4C1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211E3" w:rsidRDefault="008211E3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P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11E3" w:rsidRDefault="008211E3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244009" w:rsidP="008211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E06" w:rsidRPr="00B15E4B" w:rsidRDefault="001007FA" w:rsidP="006364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</w:t>
            </w:r>
            <w:r w:rsidR="00393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Плану заходів на 2021 – 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 з реалізації Стратегії розвитку Житомирської області на період до 2027 року</w:t>
            </w:r>
          </w:p>
          <w:p w:rsidR="00244009" w:rsidRPr="00D45E4C" w:rsidRDefault="00244009" w:rsidP="00222DD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1E3" w:rsidRPr="00B15E4B" w:rsidRDefault="00E466B6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E35DD1" w:rsidRPr="00B15E4B" w:rsidRDefault="00E35DD1" w:rsidP="00A13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03B5" w:rsidRPr="00D45E4C" w:rsidRDefault="006B03B5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35DD1" w:rsidRPr="00D45E4C" w:rsidRDefault="00E35DD1" w:rsidP="00A13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211E3" w:rsidRPr="00D45E4C" w:rsidRDefault="008211E3" w:rsidP="008211E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44009" w:rsidRPr="00D45E4C" w:rsidRDefault="00244009" w:rsidP="0082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7FA" w:rsidRDefault="001007F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2E1E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військової</w:t>
            </w:r>
            <w:r w:rsidR="002E1E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</w:p>
          <w:p w:rsidR="008211E3" w:rsidRDefault="00654C40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8211E3" w:rsidRDefault="008211E3" w:rsidP="00891E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8211E3" w:rsidRDefault="008211E3" w:rsidP="00891E52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44009" w:rsidRPr="006B6CCC" w:rsidTr="00267A7C">
        <w:trPr>
          <w:trHeight w:val="2298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3E6A" w:rsidRDefault="009B3E6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B31" w:rsidRPr="00202618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541996" w:rsidRDefault="00F31A18" w:rsidP="00267A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4199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стан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у 2024 році Програми розвитку агропромислового комплексу Житомирської області на 2021 – 2027 роки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E466B6" w:rsidRDefault="00E466B6" w:rsidP="005F05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F31A18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</w:t>
            </w:r>
            <w:r w:rsidRPr="002C34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агропромислового розвитку та економічної політики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2E1E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(військової)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агропромислового комплексу, земельних відносин та розвитку села</w:t>
            </w:r>
          </w:p>
        </w:tc>
      </w:tr>
      <w:tr w:rsidR="00244009" w:rsidRPr="00397D0A" w:rsidTr="00021C44">
        <w:trPr>
          <w:trHeight w:val="2179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3.4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1D08C9" w:rsidP="00B15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подань громадських організацій, районних організацій Українського товариства мисливців та рибалок щодо надання у користування </w:t>
            </w:r>
            <w:r w:rsidR="004A2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мисливських угідь</w:t>
            </w:r>
            <w:r w:rsidR="004A2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припиненн</w:t>
            </w:r>
            <w:r w:rsidR="004A2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користування ними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15E4B" w:rsidRDefault="001D08C9" w:rsidP="00FF77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150" w:rsidRPr="00B27A6A" w:rsidRDefault="00EC015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Ковтуненко М.Г. - </w:t>
            </w:r>
            <w:r w:rsidR="00B27A6A" w:rsidRPr="00B27A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 питань реформи місцевого самоврядування та децентралізації влади, реалізації проектів та програм</w:t>
            </w:r>
            <w:r w:rsidR="00B27A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виконавчого апарату Житомирської обласної ради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екології, охорони навколишнього середовища та використання природних ресурсів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7C4079" w:rsidTr="00021C44">
        <w:trPr>
          <w:trHeight w:val="1804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B31" w:rsidRDefault="009A1B31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7146F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456E51" w:rsidRPr="00456E51" w:rsidRDefault="00F31A18" w:rsidP="007146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функціонування (погодження змін до фінансових планів, структури та штатної чисельності) закладів охорони здоро</w:t>
            </w:r>
            <w:r w:rsidR="00E260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в’я, що перебувають у спільній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власності територіальних громад сіл, селищ, міст області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8D3013" w:rsidRDefault="00244009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022EE3" w:rsidRDefault="00022EE3" w:rsidP="000537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022EE3" w:rsidRPr="00D45E4C" w:rsidRDefault="00022EE3" w:rsidP="0005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7CD" w:rsidRDefault="004137CD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466B6" w:rsidRDefault="00E466B6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Сечін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Р.С. – </w:t>
            </w:r>
            <w:r w:rsidRPr="00541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виконуючий обов’язки начальника Управління 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йном Житомирської обласної ради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питань охорони здоров'я, соціального захисту населення та у справах ветеранів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B84080" w:rsidTr="00021C44">
        <w:trPr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091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1EA" w:rsidRDefault="001721EA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721EA" w:rsidRDefault="00244009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080" w:rsidRPr="00B84080" w:rsidRDefault="00B218B4" w:rsidP="001721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21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нформація про роботу </w:t>
            </w:r>
            <w:proofErr w:type="spellStart"/>
            <w:r w:rsidRPr="00B21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Денишівської</w:t>
            </w:r>
            <w:proofErr w:type="spellEnd"/>
            <w:r w:rsidRPr="00B21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спеціальної школи Житомирської обласної ради</w:t>
            </w:r>
          </w:p>
          <w:p w:rsidR="00244009" w:rsidRPr="00B84080" w:rsidRDefault="00244009" w:rsidP="001721EA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1EA" w:rsidRPr="0011538F" w:rsidRDefault="00295085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5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:rsidR="001721EA" w:rsidRPr="0011538F" w:rsidRDefault="001721EA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11538F" w:rsidRDefault="00244009" w:rsidP="00115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199" w:rsidRDefault="009E6199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Осипович Н.Є. – директор Департаменту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</w:t>
            </w:r>
            <w:r w:rsidR="00E26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</w:t>
            </w:r>
            <w:r w:rsidR="00E260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(військової)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</w:t>
            </w:r>
          </w:p>
          <w:p w:rsidR="00244009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остійна комісія з гуманітарних питань</w:t>
            </w:r>
          </w:p>
          <w:p w:rsidR="008C009A" w:rsidRDefault="008C009A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0537A" w:rsidRPr="00202618" w:rsidRDefault="0090537A" w:rsidP="00B840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44009" w:rsidRPr="00CD1D11" w:rsidTr="00021C44">
        <w:trPr>
          <w:trHeight w:val="1425"/>
          <w:tblHeader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202618" w:rsidRDefault="00267A7C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3.7</w:t>
            </w:r>
            <w:r w:rsidR="00244009" w:rsidRPr="00202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4009" w:rsidRPr="00202618" w:rsidRDefault="00244009" w:rsidP="00091D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B27A6A" w:rsidRDefault="00B27A6A" w:rsidP="00E16DA9">
            <w:pPr>
              <w:ind w:firstLine="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27A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Розгляд інформації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результатів контролю за дотриманням вимог статті 59 «Конфлікт інтересів» Закону України «Про місцеве самоврядування в Україні»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009" w:rsidRPr="00CC2C68" w:rsidRDefault="00B27A6A" w:rsidP="00515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6A" w:rsidRDefault="00955062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37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адник відділу забезпечення діяльності керівництва обласної ради (патронатна служба) виконавчого апарату </w:t>
            </w:r>
            <w:r w:rsidR="001A6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</w:t>
            </w:r>
            <w:r w:rsidRPr="00376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обласної ради, уповноважена особа з питань запобігання та виявлення корупції у Житомирській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обласній раді</w:t>
            </w:r>
          </w:p>
          <w:p w:rsidR="00244009" w:rsidRPr="00202618" w:rsidRDefault="00654C40" w:rsidP="00891E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244009" w:rsidRPr="002026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остійна комісія з питань регламенту, депутатської діяльності, місцевого самоврядування, законності, правопорядку та антикорупційної діяльності </w:t>
            </w:r>
          </w:p>
          <w:p w:rsidR="00244009" w:rsidRPr="00202618" w:rsidRDefault="00244009" w:rsidP="00891E5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07474E" w:rsidRPr="00065B73" w:rsidRDefault="0007474E" w:rsidP="0007474E">
      <w:pPr>
        <w:tabs>
          <w:tab w:val="left" w:pos="10560"/>
        </w:tabs>
        <w:rPr>
          <w:rFonts w:ascii="Times New Roman" w:hAnsi="Times New Roman" w:cs="Times New Roman"/>
          <w:sz w:val="28"/>
          <w:szCs w:val="28"/>
          <w:lang w:val="uk-UA"/>
        </w:rPr>
        <w:sectPr w:rsidR="0007474E" w:rsidRPr="00065B73" w:rsidSect="00091D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51A45" w:rsidRPr="00160229" w:rsidRDefault="00551A45" w:rsidP="00551A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Організаційні заходи обласної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Погоджувальної ради Житомирської обласної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76C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постійних комісій </w:t>
      </w:r>
    </w:p>
    <w:p w:rsidR="00551A45" w:rsidRDefault="00551A45" w:rsidP="00551A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0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ради, виконавчого апарату </w:t>
      </w:r>
      <w:r w:rsidRPr="0094605D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551A45" w:rsidRDefault="00551A45" w:rsidP="00551A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Житомирської обласної ради </w:t>
      </w:r>
      <w:r w:rsidRPr="00C37DC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37DC0">
        <w:rPr>
          <w:rFonts w:ascii="Times New Roman" w:hAnsi="Times New Roman" w:cs="Times New Roman"/>
          <w:sz w:val="28"/>
          <w:szCs w:val="28"/>
        </w:rPr>
        <w:t xml:space="preserve"> </w:t>
      </w:r>
      <w:r w:rsidRPr="00C37DC0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Pr="00C37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 Підготовка та проведення виїзних засідань постійних комісій обласної ради.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з питань підготовки, популяризації місцевого самоврядування, територіальної організації влади в Україні.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озвучених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1A45" w:rsidRPr="00C0590D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мед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іа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депутатів.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планом).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A45" w:rsidRPr="00D75FF3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4.11. Проведення роз’яснювальної роботи та здійснення ві</w:t>
      </w:r>
      <w:r w:rsidR="00AA5279">
        <w:rPr>
          <w:rFonts w:ascii="Times New Roman" w:hAnsi="Times New Roman" w:cs="Times New Roman"/>
          <w:sz w:val="28"/>
          <w:szCs w:val="28"/>
          <w:lang w:val="uk-UA"/>
        </w:rPr>
        <w:t>дповідних заходів на виконання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запобігання корупції».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радою,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4.13. Вивчення й узагальнення досвіду організаційної та управлінської діяльності органів місцевого самоврядування та їх посадових осіб, постійних комісій, депутатів місцевих рад (за окремим планом), а також поширен</w:t>
      </w:r>
      <w:r w:rsidR="00AA5279">
        <w:rPr>
          <w:rFonts w:ascii="Times New Roman" w:hAnsi="Times New Roman" w:cs="Times New Roman"/>
          <w:sz w:val="28"/>
          <w:szCs w:val="28"/>
          <w:lang w:val="uk-UA"/>
        </w:rPr>
        <w:t xml:space="preserve">ня його під час проведення </w:t>
      </w:r>
      <w:proofErr w:type="spellStart"/>
      <w:r w:rsidR="00AA5279">
        <w:rPr>
          <w:rFonts w:ascii="Times New Roman" w:hAnsi="Times New Roman" w:cs="Times New Roman"/>
          <w:sz w:val="28"/>
          <w:szCs w:val="28"/>
          <w:lang w:val="uk-UA"/>
        </w:rPr>
        <w:t>прес</w:t>
      </w:r>
      <w:r>
        <w:rPr>
          <w:rFonts w:ascii="Times New Roman" w:hAnsi="Times New Roman" w:cs="Times New Roman"/>
          <w:sz w:val="28"/>
          <w:szCs w:val="28"/>
          <w:lang w:val="uk-UA"/>
        </w:rPr>
        <w:t>конференцій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«круглих столів», інтерв’ю в медіа.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27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семінарів-нарад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районах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головами, секретарями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зустрічей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голів депутатських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A45" w:rsidRPr="00085C33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A45" w:rsidRPr="00F534F0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відзначенням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551A45" w:rsidRPr="000A0CD1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C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.18. Підготовка документів про нагородження відзнаками Верховної Ради України, опрацювання клопотань для розгляду обласною радою.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груп </w:t>
      </w:r>
      <w:r w:rsidR="00AA527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A5279">
        <w:rPr>
          <w:rFonts w:ascii="Times New Roman" w:hAnsi="Times New Roman" w:cs="Times New Roman"/>
          <w:sz w:val="28"/>
          <w:szCs w:val="28"/>
        </w:rPr>
        <w:t>веб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4.21. Участь керівництва у роботі Української асоціації районних та обласних рад.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4.22. Надання пропозицій обласної ради щодо вирішення питань місцевого та регіонального розвитку, місцевого самоврядування.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4.23. Взаємодія із Апаратом Верховної Ради України.</w:t>
      </w: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A45" w:rsidRDefault="00551A45" w:rsidP="00551A4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A45" w:rsidRDefault="00551A45" w:rsidP="00551A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551A45" w:rsidRDefault="00551A45" w:rsidP="00551A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             О.М. Дзюбенко</w:t>
      </w:r>
    </w:p>
    <w:p w:rsidR="00551A45" w:rsidRDefault="00551A45" w:rsidP="00551A45">
      <w:pPr>
        <w:jc w:val="center"/>
      </w:pPr>
    </w:p>
    <w:p w:rsidR="00037C8C" w:rsidRPr="00551A45" w:rsidRDefault="00037C8C" w:rsidP="00551A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C8C" w:rsidRPr="00551A45" w:rsidSect="00117D35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B3" w:rsidRDefault="00444FB3">
      <w:r>
        <w:separator/>
      </w:r>
    </w:p>
  </w:endnote>
  <w:endnote w:type="continuationSeparator" w:id="0">
    <w:p w:rsidR="00444FB3" w:rsidRDefault="0044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B3" w:rsidRDefault="00444FB3">
      <w:r>
        <w:separator/>
      </w:r>
    </w:p>
  </w:footnote>
  <w:footnote w:type="continuationSeparator" w:id="0">
    <w:p w:rsidR="00444FB3" w:rsidRDefault="00444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Pr="000836F1" w:rsidRDefault="00BE0DFC" w:rsidP="00091D84">
    <w:pPr>
      <w:pStyle w:val="a3"/>
      <w:jc w:val="center"/>
      <w:rPr>
        <w:rFonts w:ascii="Times New Roman" w:hAnsi="Times New Roman" w:cs="Times New Roman"/>
      </w:rPr>
    </w:pPr>
    <w:r w:rsidRPr="000836F1">
      <w:rPr>
        <w:rFonts w:ascii="Times New Roman" w:hAnsi="Times New Roman" w:cs="Times New Roman"/>
      </w:rPr>
      <w:fldChar w:fldCharType="begin"/>
    </w:r>
    <w:r w:rsidRPr="000836F1">
      <w:rPr>
        <w:rFonts w:ascii="Times New Roman" w:hAnsi="Times New Roman" w:cs="Times New Roman"/>
      </w:rPr>
      <w:instrText>PAGE   \* MERGEFORMAT</w:instrText>
    </w:r>
    <w:r w:rsidRPr="000836F1">
      <w:rPr>
        <w:rFonts w:ascii="Times New Roman" w:hAnsi="Times New Roman" w:cs="Times New Roman"/>
      </w:rPr>
      <w:fldChar w:fldCharType="separate"/>
    </w:r>
    <w:r w:rsidR="00AA5279">
      <w:rPr>
        <w:rFonts w:ascii="Times New Roman" w:hAnsi="Times New Roman" w:cs="Times New Roman"/>
        <w:noProof/>
      </w:rPr>
      <w:t>7</w:t>
    </w:r>
    <w:r w:rsidRPr="000836F1">
      <w:rPr>
        <w:rFonts w:ascii="Times New Roman" w:hAnsi="Times New Roman" w:cs="Times New Roman"/>
      </w:rPr>
      <w:fldChar w:fldCharType="end"/>
    </w:r>
  </w:p>
  <w:p w:rsidR="00BE0DFC" w:rsidRDefault="00BE0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FC" w:rsidRDefault="00BE0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B"/>
    <w:rsid w:val="00021C44"/>
    <w:rsid w:val="00022EE3"/>
    <w:rsid w:val="0002355D"/>
    <w:rsid w:val="00035E53"/>
    <w:rsid w:val="00036618"/>
    <w:rsid w:val="00037C8C"/>
    <w:rsid w:val="0004129C"/>
    <w:rsid w:val="00050C79"/>
    <w:rsid w:val="00053748"/>
    <w:rsid w:val="00055C83"/>
    <w:rsid w:val="00060BAE"/>
    <w:rsid w:val="00065B73"/>
    <w:rsid w:val="0007474E"/>
    <w:rsid w:val="00090CF6"/>
    <w:rsid w:val="00091D84"/>
    <w:rsid w:val="00091E62"/>
    <w:rsid w:val="0009692C"/>
    <w:rsid w:val="000A1997"/>
    <w:rsid w:val="000B19E0"/>
    <w:rsid w:val="000B7E4C"/>
    <w:rsid w:val="000C4919"/>
    <w:rsid w:val="000C4935"/>
    <w:rsid w:val="000D02CF"/>
    <w:rsid w:val="000D7409"/>
    <w:rsid w:val="001007FA"/>
    <w:rsid w:val="001013D4"/>
    <w:rsid w:val="001034DE"/>
    <w:rsid w:val="001060D1"/>
    <w:rsid w:val="0011538F"/>
    <w:rsid w:val="00115FCC"/>
    <w:rsid w:val="00120F23"/>
    <w:rsid w:val="00125C6E"/>
    <w:rsid w:val="00127B19"/>
    <w:rsid w:val="00160229"/>
    <w:rsid w:val="00162F49"/>
    <w:rsid w:val="001703BE"/>
    <w:rsid w:val="001721EA"/>
    <w:rsid w:val="001767EC"/>
    <w:rsid w:val="00177F5D"/>
    <w:rsid w:val="001A489E"/>
    <w:rsid w:val="001A5095"/>
    <w:rsid w:val="001A6A3F"/>
    <w:rsid w:val="001B28E5"/>
    <w:rsid w:val="001C0191"/>
    <w:rsid w:val="001C0340"/>
    <w:rsid w:val="001C221D"/>
    <w:rsid w:val="001C2FC6"/>
    <w:rsid w:val="001C6B83"/>
    <w:rsid w:val="001D08C9"/>
    <w:rsid w:val="001E5BCB"/>
    <w:rsid w:val="001F5EE7"/>
    <w:rsid w:val="001F6FBF"/>
    <w:rsid w:val="00202618"/>
    <w:rsid w:val="002138BE"/>
    <w:rsid w:val="00222DD3"/>
    <w:rsid w:val="00223DA8"/>
    <w:rsid w:val="002319B8"/>
    <w:rsid w:val="002363E5"/>
    <w:rsid w:val="00244009"/>
    <w:rsid w:val="00253F45"/>
    <w:rsid w:val="00267A7C"/>
    <w:rsid w:val="0027286B"/>
    <w:rsid w:val="00273E4B"/>
    <w:rsid w:val="00282A9A"/>
    <w:rsid w:val="002875D5"/>
    <w:rsid w:val="00295085"/>
    <w:rsid w:val="00295F56"/>
    <w:rsid w:val="002B0E03"/>
    <w:rsid w:val="002B6EEF"/>
    <w:rsid w:val="002D6985"/>
    <w:rsid w:val="002E1B5F"/>
    <w:rsid w:val="002E1EA8"/>
    <w:rsid w:val="002E2175"/>
    <w:rsid w:val="002E4A1C"/>
    <w:rsid w:val="002F73DE"/>
    <w:rsid w:val="00302E3D"/>
    <w:rsid w:val="00306CCC"/>
    <w:rsid w:val="00321998"/>
    <w:rsid w:val="00327FD8"/>
    <w:rsid w:val="003312DA"/>
    <w:rsid w:val="003571D4"/>
    <w:rsid w:val="0036080F"/>
    <w:rsid w:val="00376CE2"/>
    <w:rsid w:val="00384EB9"/>
    <w:rsid w:val="003939A1"/>
    <w:rsid w:val="00396C72"/>
    <w:rsid w:val="00397D0A"/>
    <w:rsid w:val="003A7051"/>
    <w:rsid w:val="003B3B86"/>
    <w:rsid w:val="003B4EA7"/>
    <w:rsid w:val="003C18ED"/>
    <w:rsid w:val="003D5EF0"/>
    <w:rsid w:val="003D6FA4"/>
    <w:rsid w:val="003E3932"/>
    <w:rsid w:val="003E50FE"/>
    <w:rsid w:val="003E7CAE"/>
    <w:rsid w:val="003F493A"/>
    <w:rsid w:val="004025A3"/>
    <w:rsid w:val="00403791"/>
    <w:rsid w:val="00405BC5"/>
    <w:rsid w:val="004060D3"/>
    <w:rsid w:val="004137CD"/>
    <w:rsid w:val="00431682"/>
    <w:rsid w:val="00431C73"/>
    <w:rsid w:val="004342D0"/>
    <w:rsid w:val="00444FB3"/>
    <w:rsid w:val="00456E51"/>
    <w:rsid w:val="00474180"/>
    <w:rsid w:val="004764CE"/>
    <w:rsid w:val="00476AF5"/>
    <w:rsid w:val="0049047A"/>
    <w:rsid w:val="004928C8"/>
    <w:rsid w:val="004A1C45"/>
    <w:rsid w:val="004A233C"/>
    <w:rsid w:val="004A2486"/>
    <w:rsid w:val="004A2760"/>
    <w:rsid w:val="004A5A5B"/>
    <w:rsid w:val="004B3795"/>
    <w:rsid w:val="004B5FFF"/>
    <w:rsid w:val="004B60DA"/>
    <w:rsid w:val="004B7112"/>
    <w:rsid w:val="004C009E"/>
    <w:rsid w:val="004C1D89"/>
    <w:rsid w:val="004C719F"/>
    <w:rsid w:val="004D5D96"/>
    <w:rsid w:val="004E7961"/>
    <w:rsid w:val="004F17DE"/>
    <w:rsid w:val="004F7476"/>
    <w:rsid w:val="00506B89"/>
    <w:rsid w:val="00515439"/>
    <w:rsid w:val="00515569"/>
    <w:rsid w:val="00517974"/>
    <w:rsid w:val="00522E8D"/>
    <w:rsid w:val="00523F5F"/>
    <w:rsid w:val="00525843"/>
    <w:rsid w:val="00535149"/>
    <w:rsid w:val="00541996"/>
    <w:rsid w:val="0054776B"/>
    <w:rsid w:val="00551A45"/>
    <w:rsid w:val="00554E7F"/>
    <w:rsid w:val="00581F77"/>
    <w:rsid w:val="0058598E"/>
    <w:rsid w:val="005A44C0"/>
    <w:rsid w:val="005A6943"/>
    <w:rsid w:val="005B346F"/>
    <w:rsid w:val="005B7963"/>
    <w:rsid w:val="005C12D8"/>
    <w:rsid w:val="005C644C"/>
    <w:rsid w:val="005D1A37"/>
    <w:rsid w:val="005E7F13"/>
    <w:rsid w:val="005F05E0"/>
    <w:rsid w:val="00604CDC"/>
    <w:rsid w:val="0061122F"/>
    <w:rsid w:val="0062767C"/>
    <w:rsid w:val="006279B4"/>
    <w:rsid w:val="006304CA"/>
    <w:rsid w:val="00634706"/>
    <w:rsid w:val="006364B5"/>
    <w:rsid w:val="0064120B"/>
    <w:rsid w:val="00651935"/>
    <w:rsid w:val="00654C40"/>
    <w:rsid w:val="0066283C"/>
    <w:rsid w:val="00665E06"/>
    <w:rsid w:val="0067025F"/>
    <w:rsid w:val="00677027"/>
    <w:rsid w:val="006776D5"/>
    <w:rsid w:val="0067777D"/>
    <w:rsid w:val="0068615A"/>
    <w:rsid w:val="00691076"/>
    <w:rsid w:val="00695857"/>
    <w:rsid w:val="006968AD"/>
    <w:rsid w:val="006A1069"/>
    <w:rsid w:val="006B03B5"/>
    <w:rsid w:val="006B6CCC"/>
    <w:rsid w:val="006C371B"/>
    <w:rsid w:val="006C4966"/>
    <w:rsid w:val="006D2FA6"/>
    <w:rsid w:val="006E1F33"/>
    <w:rsid w:val="006F3F73"/>
    <w:rsid w:val="006F4A7C"/>
    <w:rsid w:val="00706C52"/>
    <w:rsid w:val="00710821"/>
    <w:rsid w:val="007146F6"/>
    <w:rsid w:val="00734B00"/>
    <w:rsid w:val="007376F1"/>
    <w:rsid w:val="0074260B"/>
    <w:rsid w:val="00743641"/>
    <w:rsid w:val="00753ED3"/>
    <w:rsid w:val="00762C4C"/>
    <w:rsid w:val="00763BF0"/>
    <w:rsid w:val="00765D08"/>
    <w:rsid w:val="007700EE"/>
    <w:rsid w:val="0078013B"/>
    <w:rsid w:val="00784336"/>
    <w:rsid w:val="0079038B"/>
    <w:rsid w:val="007A5C89"/>
    <w:rsid w:val="007A772C"/>
    <w:rsid w:val="007C4079"/>
    <w:rsid w:val="007E43C0"/>
    <w:rsid w:val="007F54D3"/>
    <w:rsid w:val="007F5558"/>
    <w:rsid w:val="00802C1E"/>
    <w:rsid w:val="008052C3"/>
    <w:rsid w:val="00805328"/>
    <w:rsid w:val="008211E3"/>
    <w:rsid w:val="008221BF"/>
    <w:rsid w:val="00827DD6"/>
    <w:rsid w:val="008346D0"/>
    <w:rsid w:val="008366D7"/>
    <w:rsid w:val="00842134"/>
    <w:rsid w:val="0085265E"/>
    <w:rsid w:val="00857115"/>
    <w:rsid w:val="008746A3"/>
    <w:rsid w:val="008770A3"/>
    <w:rsid w:val="00877A1B"/>
    <w:rsid w:val="0088403E"/>
    <w:rsid w:val="00885AF2"/>
    <w:rsid w:val="00887693"/>
    <w:rsid w:val="00887957"/>
    <w:rsid w:val="00891A61"/>
    <w:rsid w:val="00891E52"/>
    <w:rsid w:val="00892DC4"/>
    <w:rsid w:val="008A24FD"/>
    <w:rsid w:val="008C009A"/>
    <w:rsid w:val="008C51CF"/>
    <w:rsid w:val="008D0844"/>
    <w:rsid w:val="008D3013"/>
    <w:rsid w:val="008D5819"/>
    <w:rsid w:val="008D6CEB"/>
    <w:rsid w:val="008E5C8C"/>
    <w:rsid w:val="008F2F8D"/>
    <w:rsid w:val="008F7BF1"/>
    <w:rsid w:val="009001E6"/>
    <w:rsid w:val="0090374B"/>
    <w:rsid w:val="009046A8"/>
    <w:rsid w:val="0090537A"/>
    <w:rsid w:val="00907B1B"/>
    <w:rsid w:val="00917605"/>
    <w:rsid w:val="0093313E"/>
    <w:rsid w:val="00934440"/>
    <w:rsid w:val="00941465"/>
    <w:rsid w:val="009419C6"/>
    <w:rsid w:val="00943452"/>
    <w:rsid w:val="0094380D"/>
    <w:rsid w:val="0094605D"/>
    <w:rsid w:val="00946846"/>
    <w:rsid w:val="00955062"/>
    <w:rsid w:val="009610F8"/>
    <w:rsid w:val="00971658"/>
    <w:rsid w:val="0097693E"/>
    <w:rsid w:val="00987ADC"/>
    <w:rsid w:val="0099011B"/>
    <w:rsid w:val="00993C8B"/>
    <w:rsid w:val="00995F25"/>
    <w:rsid w:val="009A1B31"/>
    <w:rsid w:val="009B25CA"/>
    <w:rsid w:val="009B3E6A"/>
    <w:rsid w:val="009C58B7"/>
    <w:rsid w:val="009E6199"/>
    <w:rsid w:val="009F14DB"/>
    <w:rsid w:val="009F2975"/>
    <w:rsid w:val="00A03D8F"/>
    <w:rsid w:val="00A10AAE"/>
    <w:rsid w:val="00A10E58"/>
    <w:rsid w:val="00A13007"/>
    <w:rsid w:val="00A13D47"/>
    <w:rsid w:val="00A15557"/>
    <w:rsid w:val="00A20785"/>
    <w:rsid w:val="00A20E4B"/>
    <w:rsid w:val="00A221A5"/>
    <w:rsid w:val="00A23244"/>
    <w:rsid w:val="00A512D0"/>
    <w:rsid w:val="00A52CA3"/>
    <w:rsid w:val="00A54F89"/>
    <w:rsid w:val="00A73C92"/>
    <w:rsid w:val="00A77367"/>
    <w:rsid w:val="00A8109E"/>
    <w:rsid w:val="00A82CCF"/>
    <w:rsid w:val="00A87188"/>
    <w:rsid w:val="00A91141"/>
    <w:rsid w:val="00A946F8"/>
    <w:rsid w:val="00AA43D9"/>
    <w:rsid w:val="00AA5279"/>
    <w:rsid w:val="00AA7704"/>
    <w:rsid w:val="00AB316B"/>
    <w:rsid w:val="00AC037F"/>
    <w:rsid w:val="00AC0DA9"/>
    <w:rsid w:val="00AC0F06"/>
    <w:rsid w:val="00AC2AD2"/>
    <w:rsid w:val="00AD0FE7"/>
    <w:rsid w:val="00AD6226"/>
    <w:rsid w:val="00AD6584"/>
    <w:rsid w:val="00AE3A25"/>
    <w:rsid w:val="00AE43B2"/>
    <w:rsid w:val="00B00202"/>
    <w:rsid w:val="00B0417B"/>
    <w:rsid w:val="00B070F3"/>
    <w:rsid w:val="00B10FD7"/>
    <w:rsid w:val="00B11C53"/>
    <w:rsid w:val="00B15E4B"/>
    <w:rsid w:val="00B218B4"/>
    <w:rsid w:val="00B23658"/>
    <w:rsid w:val="00B25A02"/>
    <w:rsid w:val="00B27A6A"/>
    <w:rsid w:val="00B40843"/>
    <w:rsid w:val="00B470D8"/>
    <w:rsid w:val="00B52DDE"/>
    <w:rsid w:val="00B564C8"/>
    <w:rsid w:val="00B637BC"/>
    <w:rsid w:val="00B753F9"/>
    <w:rsid w:val="00B81B6B"/>
    <w:rsid w:val="00B84080"/>
    <w:rsid w:val="00B94F0E"/>
    <w:rsid w:val="00B95FA7"/>
    <w:rsid w:val="00BA00D7"/>
    <w:rsid w:val="00BA3F99"/>
    <w:rsid w:val="00BB4CCD"/>
    <w:rsid w:val="00BB7D83"/>
    <w:rsid w:val="00BD7D50"/>
    <w:rsid w:val="00BE0DF6"/>
    <w:rsid w:val="00BE0DFC"/>
    <w:rsid w:val="00BF4300"/>
    <w:rsid w:val="00BF44C1"/>
    <w:rsid w:val="00BF6185"/>
    <w:rsid w:val="00C0590D"/>
    <w:rsid w:val="00C11378"/>
    <w:rsid w:val="00C14495"/>
    <w:rsid w:val="00C2064F"/>
    <w:rsid w:val="00C20DBB"/>
    <w:rsid w:val="00C211DF"/>
    <w:rsid w:val="00C21C23"/>
    <w:rsid w:val="00C24E3A"/>
    <w:rsid w:val="00C257E3"/>
    <w:rsid w:val="00C257FA"/>
    <w:rsid w:val="00C260CC"/>
    <w:rsid w:val="00C44685"/>
    <w:rsid w:val="00C46709"/>
    <w:rsid w:val="00C54F03"/>
    <w:rsid w:val="00C6392F"/>
    <w:rsid w:val="00C70DFD"/>
    <w:rsid w:val="00C71C3F"/>
    <w:rsid w:val="00C82905"/>
    <w:rsid w:val="00C86CFE"/>
    <w:rsid w:val="00C967C6"/>
    <w:rsid w:val="00CA25A3"/>
    <w:rsid w:val="00CA3380"/>
    <w:rsid w:val="00CA478C"/>
    <w:rsid w:val="00CA6E48"/>
    <w:rsid w:val="00CB4B6D"/>
    <w:rsid w:val="00CB6B92"/>
    <w:rsid w:val="00CC2C68"/>
    <w:rsid w:val="00CD1D11"/>
    <w:rsid w:val="00CD32EF"/>
    <w:rsid w:val="00CE28A8"/>
    <w:rsid w:val="00CF3648"/>
    <w:rsid w:val="00D07D48"/>
    <w:rsid w:val="00D20FD2"/>
    <w:rsid w:val="00D27720"/>
    <w:rsid w:val="00D27F4C"/>
    <w:rsid w:val="00D33E0F"/>
    <w:rsid w:val="00D45E4C"/>
    <w:rsid w:val="00D47F22"/>
    <w:rsid w:val="00D56BEF"/>
    <w:rsid w:val="00D618F0"/>
    <w:rsid w:val="00D63142"/>
    <w:rsid w:val="00D649D0"/>
    <w:rsid w:val="00D66926"/>
    <w:rsid w:val="00D70194"/>
    <w:rsid w:val="00D75508"/>
    <w:rsid w:val="00D7707C"/>
    <w:rsid w:val="00D81E3E"/>
    <w:rsid w:val="00D92445"/>
    <w:rsid w:val="00D9539A"/>
    <w:rsid w:val="00D976D6"/>
    <w:rsid w:val="00DA57FB"/>
    <w:rsid w:val="00DA6E22"/>
    <w:rsid w:val="00DB087C"/>
    <w:rsid w:val="00DB4134"/>
    <w:rsid w:val="00DB4C5A"/>
    <w:rsid w:val="00DB58FE"/>
    <w:rsid w:val="00DB755C"/>
    <w:rsid w:val="00DC2FF3"/>
    <w:rsid w:val="00DC3F13"/>
    <w:rsid w:val="00DC6919"/>
    <w:rsid w:val="00DE33E9"/>
    <w:rsid w:val="00DE39FB"/>
    <w:rsid w:val="00DE5FCA"/>
    <w:rsid w:val="00E03916"/>
    <w:rsid w:val="00E0779B"/>
    <w:rsid w:val="00E16DA9"/>
    <w:rsid w:val="00E26071"/>
    <w:rsid w:val="00E30660"/>
    <w:rsid w:val="00E31F2A"/>
    <w:rsid w:val="00E35DD1"/>
    <w:rsid w:val="00E424A8"/>
    <w:rsid w:val="00E466B6"/>
    <w:rsid w:val="00E60FE6"/>
    <w:rsid w:val="00E66CE7"/>
    <w:rsid w:val="00E670D6"/>
    <w:rsid w:val="00E67E53"/>
    <w:rsid w:val="00EA1101"/>
    <w:rsid w:val="00EA361C"/>
    <w:rsid w:val="00EC0150"/>
    <w:rsid w:val="00ED02A0"/>
    <w:rsid w:val="00ED74BF"/>
    <w:rsid w:val="00F01905"/>
    <w:rsid w:val="00F03BAF"/>
    <w:rsid w:val="00F13160"/>
    <w:rsid w:val="00F31A18"/>
    <w:rsid w:val="00F32BDA"/>
    <w:rsid w:val="00F45451"/>
    <w:rsid w:val="00F4596F"/>
    <w:rsid w:val="00F56235"/>
    <w:rsid w:val="00F641AD"/>
    <w:rsid w:val="00F67E20"/>
    <w:rsid w:val="00F74BF6"/>
    <w:rsid w:val="00F82735"/>
    <w:rsid w:val="00F843ED"/>
    <w:rsid w:val="00F85E0C"/>
    <w:rsid w:val="00F85E1D"/>
    <w:rsid w:val="00F8689B"/>
    <w:rsid w:val="00F914A0"/>
    <w:rsid w:val="00F939B9"/>
    <w:rsid w:val="00FA12FC"/>
    <w:rsid w:val="00FA2C4F"/>
    <w:rsid w:val="00FA2DAE"/>
    <w:rsid w:val="00FA2E9E"/>
    <w:rsid w:val="00FA4EE6"/>
    <w:rsid w:val="00FA5DB4"/>
    <w:rsid w:val="00FC44EB"/>
    <w:rsid w:val="00FC57B3"/>
    <w:rsid w:val="00FD2742"/>
    <w:rsid w:val="00FE4EBD"/>
    <w:rsid w:val="00FF03BD"/>
    <w:rsid w:val="00FF20F4"/>
    <w:rsid w:val="00FF4F72"/>
    <w:rsid w:val="00FF658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4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footer"/>
    <w:basedOn w:val="a"/>
    <w:link w:val="a6"/>
    <w:rsid w:val="00074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474E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42134"/>
  </w:style>
  <w:style w:type="paragraph" w:styleId="a7">
    <w:name w:val="Balloon Text"/>
    <w:basedOn w:val="a"/>
    <w:link w:val="a8"/>
    <w:uiPriority w:val="99"/>
    <w:semiHidden/>
    <w:unhideWhenUsed/>
    <w:rsid w:val="00BE0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F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gkelc">
    <w:name w:val="hgkelc"/>
    <w:basedOn w:val="a0"/>
    <w:rsid w:val="0094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815B-F98E-4312-B161-18F46FB7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7</Pages>
  <Words>5185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Жанна Бабич</cp:lastModifiedBy>
  <cp:revision>868</cp:revision>
  <cp:lastPrinted>2024-12-17T08:43:00Z</cp:lastPrinted>
  <dcterms:created xsi:type="dcterms:W3CDTF">2014-12-01T09:28:00Z</dcterms:created>
  <dcterms:modified xsi:type="dcterms:W3CDTF">2024-12-17T08:49:00Z</dcterms:modified>
</cp:coreProperties>
</file>