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DD9F" w14:textId="77777777" w:rsidR="00D24FB2" w:rsidRPr="00F93DC4" w:rsidRDefault="00D24FB2" w:rsidP="00D24FB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Додаток  </w:t>
      </w:r>
    </w:p>
    <w:p w14:paraId="74081E03" w14:textId="77777777" w:rsidR="00D24FB2" w:rsidRPr="00F93DC4" w:rsidRDefault="00D24FB2" w:rsidP="00D24FB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76743FAA" w14:textId="77777777" w:rsidR="00D24FB2" w:rsidRPr="00F93DC4" w:rsidRDefault="00D24FB2" w:rsidP="00D24FB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від                          №         </w:t>
      </w:r>
    </w:p>
    <w:p w14:paraId="64BB5038" w14:textId="77777777" w:rsidR="00D24FB2" w:rsidRPr="00F93DC4" w:rsidRDefault="00D24FB2" w:rsidP="00D24FB2">
      <w:pPr>
        <w:pStyle w:val="a3"/>
        <w:shd w:val="clear" w:color="auto" w:fill="FFFFFF"/>
        <w:spacing w:before="0" w:beforeAutospacing="0" w:after="0" w:afterAutospacing="0"/>
        <w:ind w:left="6237"/>
        <w:jc w:val="right"/>
        <w:rPr>
          <w:rStyle w:val="a4"/>
          <w:b w:val="0"/>
          <w:sz w:val="28"/>
          <w:szCs w:val="28"/>
        </w:rPr>
      </w:pPr>
    </w:p>
    <w:p w14:paraId="0101711B" w14:textId="77777777" w:rsidR="00D24FB2" w:rsidRPr="00F93DC4" w:rsidRDefault="00D24FB2" w:rsidP="00D24FB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14:paraId="2F5CB67B" w14:textId="77777777" w:rsidR="00D24FB2" w:rsidRPr="00F93DC4" w:rsidRDefault="00D24FB2" w:rsidP="00D24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3DC4">
        <w:rPr>
          <w:rStyle w:val="a4"/>
          <w:rFonts w:ascii="Times New Roman" w:hAnsi="Times New Roman" w:cs="Times New Roman"/>
          <w:sz w:val="28"/>
          <w:szCs w:val="28"/>
        </w:rPr>
        <w:t>ПОЛОЖЕННЯ</w:t>
      </w:r>
      <w:r w:rsidRPr="00F93D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F93D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заохочувальну відзнаку Житомирської обласної ради </w:t>
      </w:r>
      <w:r w:rsidRPr="00F93D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F93D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"Подяка голови Житомирської обласної ради"</w:t>
      </w:r>
      <w:r w:rsidRPr="00F93D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12D163D4" w14:textId="77777777" w:rsidR="00D24FB2" w:rsidRPr="00AB64A8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Подяка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 Житомирської обласної ради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Подяка) є заохочувальною відзнакою </w:t>
      </w:r>
      <w:r w:rsidRPr="00D24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Житомирської обласної ради</w:t>
      </w:r>
      <w:r w:rsidRPr="00D24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D24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 місцевого самоврядування, органів державної влади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працівників підприємств, установ, організацій усіх форм власності, членів громадських об'єднань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діячів,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військовослужбовців Збройних Сил України, інших військових формувань, утворених відповідно до законів України, працівників правоохоронних органів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тощо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внесок у розвиток місцевого самоврядування області,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зразкове виконання службових обов'язків, значні особисті досягнення в професійній та громад</w:t>
      </w:r>
      <w:r w:rsidR="0014395A">
        <w:rPr>
          <w:rFonts w:ascii="Times New Roman" w:eastAsia="Times New Roman" w:hAnsi="Times New Roman" w:cs="Times New Roman"/>
          <w:sz w:val="28"/>
          <w:szCs w:val="28"/>
          <w:lang w:eastAsia="uk-UA"/>
        </w:rPr>
        <w:t>ян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ській діяльності, бездоганну працю.</w:t>
      </w:r>
    </w:p>
    <w:p w14:paraId="05EF8483" w14:textId="77777777" w:rsidR="00D24FB2" w:rsidRPr="00AB64A8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Подякою можуть відзначатися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трудові колективи підприємств, установ і організацій, громадські об’єднання, 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з’єднан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підрозді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Збройних Сил України, інш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військов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 формування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59BD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059BD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="008059BD" w:rsidRPr="00D4350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 України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BB522B" w14:textId="77777777" w:rsidR="00D24FB2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Подякою можуть бути відзначені іноземці та особи без громадянства за волонтерську діяльність або інший значний особистий внесок, що сприяє зміцненню обороноздатності України або її економічному відновленню чи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 тому числі Житомирської області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4C2323" w14:textId="77777777" w:rsidR="00D24FB2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Подання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відзначення Подякою вноситься на 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 Житомирської обласної ради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депутатами обласної ради, 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, сільськими, селищними, міськими головами, головами районних рад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керівниками територіальних органів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центральних органів виконавчої влади, 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керівниками підприємств, установ, організацій усіх форм власності, командирами військових з’єднань, частин та підрозділів Збройних Сил України, інших військових формувань,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1CDA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831CDA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="00831CDA" w:rsidRPr="00D4350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 України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керівниками правоохоронних органів або їх територіальних органів. </w:t>
      </w:r>
    </w:p>
    <w:p w14:paraId="2CECB9E7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одання вноситься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завчасно, але не пізніше ніж за 3 робочі дні до </w:t>
      </w:r>
      <w:r w:rsidR="00786B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відзначення Подякою. </w:t>
      </w:r>
    </w:p>
    <w:p w14:paraId="10A491A3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1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поданні зазначає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суб’єкт, що 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яється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нагородженн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25145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про заслуги і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досягнення, що стали підставою внесення подання для відзначення Подякою (згідно з пунктом 1 цього Положення)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473CEF8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поданні додатково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 вказуватись дата і місце проведення заходу по врученню Подяки. </w:t>
      </w:r>
    </w:p>
    <w:p w14:paraId="39D7AEC6" w14:textId="77777777" w:rsidR="004061B6" w:rsidRDefault="00D24FB2" w:rsidP="00D24FB2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18"/>
      <w:bookmarkEnd w:id="1"/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внесення пропозиції про відзначення Подякою трудового колективу підприємства, установи, організації, а також громадського об’єднання, військового з’єднання, частини або підрозділу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поданні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зазначаються заслуги, </w:t>
      </w:r>
    </w:p>
    <w:p w14:paraId="2258C1FD" w14:textId="77777777" w:rsidR="004061B6" w:rsidRDefault="004061B6" w:rsidP="004061B6">
      <w:pPr>
        <w:pStyle w:val="a5"/>
        <w:spacing w:after="0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</w:p>
    <w:p w14:paraId="4216DB81" w14:textId="77777777" w:rsidR="00D24FB2" w:rsidRPr="00B73A89" w:rsidRDefault="00D24FB2" w:rsidP="004061B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які нагороджується трудовий колектив або громадське об’єднання, військове з’єднання, частина, підрозділ.</w:t>
      </w:r>
    </w:p>
    <w:p w14:paraId="01EFC07B" w14:textId="77777777" w:rsidR="00D24FB2" w:rsidRDefault="00D24FB2" w:rsidP="00D24FB2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9"/>
      <w:bookmarkEnd w:id="2"/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Відзначення Подякою може бути ініційовано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оловою 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першим заступником, заступником голови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B7CF47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Рішення про відзначення Подякою приймається головою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</w:t>
      </w:r>
      <w:r w:rsidRPr="009C1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особою, яка виконує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обов’язки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що видається відповідне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</w:t>
      </w:r>
      <w:r w:rsidRPr="009C1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ради. </w:t>
      </w:r>
    </w:p>
    <w:p w14:paraId="5797B128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Підготовка тексту Подяки, проєкту розпорядження, а також ведення обліку відзначених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суб’єктів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здійснюються у</w:t>
      </w:r>
      <w:r w:rsidRPr="00F93DC4">
        <w:rPr>
          <w:rFonts w:ascii="Times New Roman" w:hAnsi="Times New Roman" w:cs="Times New Roman"/>
          <w:sz w:val="28"/>
          <w:szCs w:val="28"/>
        </w:rPr>
        <w:t>правлінням організаційного забезпечення депутатської діяльності, роботи постійних комісій та фракцій виконавчого апарату Житомирської обласної ради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1743E9E" w14:textId="77777777" w:rsidR="00D24FB2" w:rsidRPr="00F93DC4" w:rsidRDefault="004061B6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оформлюється на спеціальному бланку, підписується головою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або особою, яка виконує </w:t>
      </w:r>
      <w:r w:rsidR="00D24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обов’язки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скріплюється гербовою печаткою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ради.</w:t>
      </w:r>
    </w:p>
    <w:p w14:paraId="1393339B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Подяка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правило,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вручається в урочистій обстановці головою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або, за його дорученням, першим заступником, заступником голови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A261E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іншою уповноваженою особою.</w:t>
      </w:r>
    </w:p>
    <w:p w14:paraId="112F6CB2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Повторне відзначення Подякою може бути не раніше, ніж через два роки.</w:t>
      </w:r>
    </w:p>
    <w:p w14:paraId="6369A2A8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1F77F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D0B5A1" w14:textId="77777777" w:rsidR="00D24FB2" w:rsidRPr="00F93DC4" w:rsidRDefault="00D24FB2" w:rsidP="00D2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Перший заступник</w:t>
      </w:r>
    </w:p>
    <w:p w14:paraId="49D4A9F2" w14:textId="77777777" w:rsidR="00D24FB2" w:rsidRPr="00F93DC4" w:rsidRDefault="00D24FB2" w:rsidP="00D2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голови обласної ради                                                                          О.М. Дзюбенко</w:t>
      </w:r>
    </w:p>
    <w:p w14:paraId="7E887530" w14:textId="77777777" w:rsidR="00D24FB2" w:rsidRPr="00F93DC4" w:rsidRDefault="00D24FB2" w:rsidP="00D24F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404AF31" w14:textId="77777777" w:rsidR="00D24FB2" w:rsidRDefault="00D24FB2" w:rsidP="00D24F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2C1D546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1FBC89" w14:textId="77777777" w:rsidR="00D24FB2" w:rsidRDefault="00D24FB2" w:rsidP="000A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Theme="minorHAnsi" w:hAnsiTheme="minorHAnsi" w:cs="Helvetica"/>
          <w:color w:val="000000"/>
        </w:rPr>
      </w:pPr>
    </w:p>
    <w:sectPr w:rsidR="00D24FB2" w:rsidSect="006641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D34"/>
    <w:multiLevelType w:val="multilevel"/>
    <w:tmpl w:val="2C285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D1830"/>
    <w:multiLevelType w:val="multilevel"/>
    <w:tmpl w:val="491E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52DA9"/>
    <w:multiLevelType w:val="hybridMultilevel"/>
    <w:tmpl w:val="A5EE04D2"/>
    <w:lvl w:ilvl="0" w:tplc="59AA1FC2">
      <w:start w:val="10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</w:lvl>
    <w:lvl w:ilvl="3" w:tplc="0422000F" w:tentative="1">
      <w:start w:val="1"/>
      <w:numFmt w:val="decimal"/>
      <w:lvlText w:val="%4."/>
      <w:lvlJc w:val="left"/>
      <w:pPr>
        <w:ind w:left="3006" w:hanging="360"/>
      </w:p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</w:lvl>
    <w:lvl w:ilvl="6" w:tplc="0422000F" w:tentative="1">
      <w:start w:val="1"/>
      <w:numFmt w:val="decimal"/>
      <w:lvlText w:val="%7."/>
      <w:lvlJc w:val="left"/>
      <w:pPr>
        <w:ind w:left="5166" w:hanging="360"/>
      </w:p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5A6C2CEC"/>
    <w:multiLevelType w:val="multilevel"/>
    <w:tmpl w:val="4AC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C0970"/>
    <w:multiLevelType w:val="hybridMultilevel"/>
    <w:tmpl w:val="89F6207E"/>
    <w:lvl w:ilvl="0" w:tplc="7264EAE2">
      <w:start w:val="10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8539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88809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542697">
    <w:abstractNumId w:val="1"/>
  </w:num>
  <w:num w:numId="4" w16cid:durableId="262803330">
    <w:abstractNumId w:val="4"/>
  </w:num>
  <w:num w:numId="5" w16cid:durableId="176338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3D"/>
    <w:rsid w:val="00031915"/>
    <w:rsid w:val="000320B9"/>
    <w:rsid w:val="0003350A"/>
    <w:rsid w:val="00057E72"/>
    <w:rsid w:val="000729F1"/>
    <w:rsid w:val="00093FA9"/>
    <w:rsid w:val="000A3894"/>
    <w:rsid w:val="000C09A4"/>
    <w:rsid w:val="00122B19"/>
    <w:rsid w:val="0013654D"/>
    <w:rsid w:val="00142D96"/>
    <w:rsid w:val="0014395A"/>
    <w:rsid w:val="00202DA8"/>
    <w:rsid w:val="002037C5"/>
    <w:rsid w:val="0022669C"/>
    <w:rsid w:val="002433A5"/>
    <w:rsid w:val="00251459"/>
    <w:rsid w:val="00282505"/>
    <w:rsid w:val="002B36DD"/>
    <w:rsid w:val="002D16B0"/>
    <w:rsid w:val="002D70CA"/>
    <w:rsid w:val="0034047B"/>
    <w:rsid w:val="003645DA"/>
    <w:rsid w:val="003D3461"/>
    <w:rsid w:val="003E2044"/>
    <w:rsid w:val="004061B6"/>
    <w:rsid w:val="0040633D"/>
    <w:rsid w:val="0046170E"/>
    <w:rsid w:val="004F3982"/>
    <w:rsid w:val="00505A28"/>
    <w:rsid w:val="005A071E"/>
    <w:rsid w:val="005B459D"/>
    <w:rsid w:val="005B6ED3"/>
    <w:rsid w:val="005F716F"/>
    <w:rsid w:val="00640B40"/>
    <w:rsid w:val="006641FC"/>
    <w:rsid w:val="00677001"/>
    <w:rsid w:val="006B1645"/>
    <w:rsid w:val="006E0ACF"/>
    <w:rsid w:val="00734EEF"/>
    <w:rsid w:val="00736C43"/>
    <w:rsid w:val="0077754F"/>
    <w:rsid w:val="00786B55"/>
    <w:rsid w:val="007A08DA"/>
    <w:rsid w:val="008059BD"/>
    <w:rsid w:val="008175F6"/>
    <w:rsid w:val="00817C8B"/>
    <w:rsid w:val="00831CDA"/>
    <w:rsid w:val="00896898"/>
    <w:rsid w:val="008D7A8A"/>
    <w:rsid w:val="00A25F2A"/>
    <w:rsid w:val="00A261EB"/>
    <w:rsid w:val="00A86DF6"/>
    <w:rsid w:val="00A925CD"/>
    <w:rsid w:val="00AA709D"/>
    <w:rsid w:val="00B92248"/>
    <w:rsid w:val="00BE48A5"/>
    <w:rsid w:val="00C80015"/>
    <w:rsid w:val="00C904DC"/>
    <w:rsid w:val="00CC76F2"/>
    <w:rsid w:val="00CD5E35"/>
    <w:rsid w:val="00D24DE3"/>
    <w:rsid w:val="00D24FB2"/>
    <w:rsid w:val="00D4350F"/>
    <w:rsid w:val="00DB31E4"/>
    <w:rsid w:val="00E06CFC"/>
    <w:rsid w:val="00E21423"/>
    <w:rsid w:val="00E34D58"/>
    <w:rsid w:val="00E565AA"/>
    <w:rsid w:val="00E84408"/>
    <w:rsid w:val="00EC1A19"/>
    <w:rsid w:val="00EC2CD3"/>
    <w:rsid w:val="00F13B51"/>
    <w:rsid w:val="00F636B2"/>
    <w:rsid w:val="00F64C5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E7F"/>
  <w15:docId w15:val="{467801CD-7008-478D-A94F-9FBFE0C1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A389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904D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C9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92248"/>
    <w:pPr>
      <w:ind w:left="720"/>
      <w:contextualSpacing/>
    </w:pPr>
  </w:style>
  <w:style w:type="paragraph" w:customStyle="1" w:styleId="Default">
    <w:name w:val="Default"/>
    <w:rsid w:val="00282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6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Кисіль-Геворгян</dc:creator>
  <cp:lastModifiedBy>Олександр Дорожинський</cp:lastModifiedBy>
  <cp:revision>3</cp:revision>
  <cp:lastPrinted>2024-12-18T09:59:00Z</cp:lastPrinted>
  <dcterms:created xsi:type="dcterms:W3CDTF">2024-12-25T10:12:00Z</dcterms:created>
  <dcterms:modified xsi:type="dcterms:W3CDTF">2024-12-25T10:12:00Z</dcterms:modified>
</cp:coreProperties>
</file>