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A3BA7" w14:textId="2B7020C1" w:rsidR="00F12C76" w:rsidRDefault="004B7BF1" w:rsidP="00F91C24">
      <w:pPr>
        <w:spacing w:after="0"/>
        <w:ind w:firstLine="709"/>
        <w:jc w:val="both"/>
        <w:rPr>
          <w:szCs w:val="28"/>
        </w:rPr>
      </w:pPr>
      <w:bookmarkStart w:id="0" w:name="_GoBack"/>
      <w:bookmarkEnd w:id="0"/>
      <w:r w:rsidRPr="006C1F07">
        <w:rPr>
          <w:szCs w:val="28"/>
        </w:rPr>
        <w:t xml:space="preserve">                                  </w:t>
      </w:r>
      <w:r w:rsidR="00F91C24">
        <w:rPr>
          <w:szCs w:val="28"/>
        </w:rPr>
        <w:t xml:space="preserve">                                               </w:t>
      </w:r>
      <w:r w:rsidRPr="006C1F07">
        <w:rPr>
          <w:szCs w:val="28"/>
        </w:rPr>
        <w:t xml:space="preserve"> Додаток </w:t>
      </w:r>
    </w:p>
    <w:p w14:paraId="05E98833" w14:textId="075B2D55" w:rsidR="00DD4E6C" w:rsidRDefault="00DD4E6C" w:rsidP="00F11235">
      <w:pPr>
        <w:spacing w:after="0"/>
        <w:ind w:firstLine="709"/>
        <w:jc w:val="right"/>
        <w:rPr>
          <w:szCs w:val="28"/>
        </w:rPr>
      </w:pPr>
      <w:r>
        <w:rPr>
          <w:szCs w:val="28"/>
        </w:rPr>
        <w:t>до рішення обласної ради</w:t>
      </w:r>
    </w:p>
    <w:p w14:paraId="4FE6C815" w14:textId="537DEA73" w:rsidR="00D44FF7" w:rsidRDefault="00D44FF7" w:rsidP="00D44FF7">
      <w:pPr>
        <w:spacing w:after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від                      №</w:t>
      </w:r>
    </w:p>
    <w:p w14:paraId="1B6CA381" w14:textId="20983298" w:rsidR="007F791A" w:rsidRDefault="00DD4E6C" w:rsidP="00D44FF7">
      <w:pPr>
        <w:spacing w:after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</w:p>
    <w:p w14:paraId="73E46EC9" w14:textId="77777777" w:rsidR="00E93E23" w:rsidRDefault="00E93E23" w:rsidP="007F791A">
      <w:pPr>
        <w:spacing w:after="0"/>
        <w:jc w:val="center"/>
        <w:rPr>
          <w:szCs w:val="28"/>
        </w:rPr>
      </w:pPr>
    </w:p>
    <w:p w14:paraId="5E91CD9A" w14:textId="085E0EDB" w:rsidR="007F791A" w:rsidRDefault="007F791A" w:rsidP="007F791A">
      <w:pPr>
        <w:spacing w:after="0"/>
        <w:jc w:val="center"/>
        <w:rPr>
          <w:szCs w:val="28"/>
        </w:rPr>
      </w:pPr>
      <w:r>
        <w:rPr>
          <w:szCs w:val="28"/>
        </w:rPr>
        <w:t>ПОРЯДОК</w:t>
      </w:r>
    </w:p>
    <w:p w14:paraId="7E03DD06" w14:textId="25E0DADC" w:rsidR="007F791A" w:rsidRDefault="007F791A" w:rsidP="007F791A">
      <w:pPr>
        <w:spacing w:after="0"/>
        <w:jc w:val="center"/>
        <w:rPr>
          <w:szCs w:val="28"/>
        </w:rPr>
      </w:pPr>
      <w:r>
        <w:rPr>
          <w:szCs w:val="28"/>
        </w:rPr>
        <w:t xml:space="preserve">використання коштів, передбачених </w:t>
      </w:r>
      <w:r w:rsidR="00ED736D">
        <w:rPr>
          <w:szCs w:val="28"/>
        </w:rPr>
        <w:t>в</w:t>
      </w:r>
      <w:r>
        <w:rPr>
          <w:szCs w:val="28"/>
        </w:rPr>
        <w:t xml:space="preserve"> обласному бюджеті </w:t>
      </w:r>
    </w:p>
    <w:p w14:paraId="1CBAB0B3" w14:textId="55E5E13A" w:rsidR="007F791A" w:rsidRDefault="00E658B0" w:rsidP="007F791A">
      <w:pPr>
        <w:spacing w:after="0"/>
        <w:jc w:val="center"/>
        <w:rPr>
          <w:szCs w:val="28"/>
        </w:rPr>
      </w:pPr>
      <w:r>
        <w:rPr>
          <w:szCs w:val="28"/>
        </w:rPr>
        <w:t>на виконання заходів Програми розвитку агропромислового комплексу Житомирської області на 2021-2027 роки</w:t>
      </w:r>
      <w:r w:rsidR="00666E8F">
        <w:rPr>
          <w:szCs w:val="28"/>
        </w:rPr>
        <w:t xml:space="preserve"> </w:t>
      </w:r>
    </w:p>
    <w:p w14:paraId="21F8E040" w14:textId="77777777" w:rsidR="00F11235" w:rsidRDefault="00F11235" w:rsidP="00BE055C">
      <w:pPr>
        <w:spacing w:after="0"/>
        <w:rPr>
          <w:szCs w:val="28"/>
        </w:rPr>
      </w:pPr>
    </w:p>
    <w:p w14:paraId="2BEB8963" w14:textId="036279B9" w:rsidR="00AA2D96" w:rsidRDefault="00AA2D96" w:rsidP="007F791A">
      <w:pPr>
        <w:spacing w:after="0"/>
        <w:jc w:val="center"/>
        <w:rPr>
          <w:b/>
          <w:bCs/>
          <w:szCs w:val="28"/>
        </w:rPr>
      </w:pPr>
      <w:r w:rsidRPr="00C510C1">
        <w:rPr>
          <w:b/>
          <w:bCs/>
          <w:szCs w:val="28"/>
        </w:rPr>
        <w:t>І. Загальні положення</w:t>
      </w:r>
    </w:p>
    <w:p w14:paraId="73E4552B" w14:textId="77777777" w:rsidR="0084341C" w:rsidRPr="00C510C1" w:rsidRDefault="0084341C" w:rsidP="007F791A">
      <w:pPr>
        <w:spacing w:after="0"/>
        <w:jc w:val="center"/>
        <w:rPr>
          <w:b/>
          <w:bCs/>
          <w:szCs w:val="28"/>
        </w:rPr>
      </w:pPr>
    </w:p>
    <w:p w14:paraId="7358B958" w14:textId="46D4D2A1" w:rsidR="007F791A" w:rsidRPr="004B7BF1" w:rsidRDefault="004A10E2" w:rsidP="009B6717">
      <w:pPr>
        <w:pStyle w:val="a3"/>
        <w:numPr>
          <w:ilvl w:val="1"/>
          <w:numId w:val="9"/>
        </w:numPr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color w:val="FF0000"/>
          <w:szCs w:val="28"/>
        </w:rPr>
      </w:pPr>
      <w:r>
        <w:rPr>
          <w:szCs w:val="28"/>
        </w:rPr>
        <w:t xml:space="preserve">Цей </w:t>
      </w:r>
      <w:r w:rsidR="007F791A" w:rsidRPr="0005165E">
        <w:rPr>
          <w:szCs w:val="28"/>
        </w:rPr>
        <w:t xml:space="preserve">Порядок </w:t>
      </w:r>
      <w:r>
        <w:rPr>
          <w:szCs w:val="28"/>
        </w:rPr>
        <w:t xml:space="preserve">визначає механізм </w:t>
      </w:r>
      <w:r w:rsidR="000E7BD6" w:rsidRPr="0005165E">
        <w:rPr>
          <w:szCs w:val="28"/>
        </w:rPr>
        <w:t xml:space="preserve">використання коштів, передбачених </w:t>
      </w:r>
      <w:r w:rsidR="00ED736D">
        <w:rPr>
          <w:szCs w:val="28"/>
        </w:rPr>
        <w:t>в</w:t>
      </w:r>
      <w:r w:rsidR="000E7BD6" w:rsidRPr="0005165E">
        <w:rPr>
          <w:szCs w:val="28"/>
        </w:rPr>
        <w:t xml:space="preserve"> обласному бюджеті на виконання заходів Програми розвитку агропромислового комплексу Житомирської області на 2021-2027 роки </w:t>
      </w:r>
      <w:r w:rsidR="0033312E" w:rsidRPr="0033312E">
        <w:rPr>
          <w:szCs w:val="28"/>
          <w:lang w:val="ru-RU"/>
        </w:rPr>
        <w:t xml:space="preserve">                     </w:t>
      </w:r>
      <w:r w:rsidR="007F791A" w:rsidRPr="0005165E">
        <w:rPr>
          <w:szCs w:val="28"/>
        </w:rPr>
        <w:t>(далі Порядок)</w:t>
      </w:r>
      <w:r>
        <w:rPr>
          <w:szCs w:val="28"/>
        </w:rPr>
        <w:t>.</w:t>
      </w:r>
    </w:p>
    <w:p w14:paraId="49A2CDD4" w14:textId="3857CB05" w:rsidR="00251D43" w:rsidRPr="0005165E" w:rsidRDefault="000E794E" w:rsidP="006F20EA">
      <w:pPr>
        <w:pStyle w:val="a3"/>
        <w:numPr>
          <w:ilvl w:val="1"/>
          <w:numId w:val="9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 xml:space="preserve"> </w:t>
      </w:r>
      <w:r w:rsidR="00F722E7" w:rsidRPr="0005165E">
        <w:rPr>
          <w:szCs w:val="28"/>
        </w:rPr>
        <w:t xml:space="preserve">Головним розпорядником коштів </w:t>
      </w:r>
      <w:r w:rsidR="00F722E7">
        <w:t>обласного бюджету є</w:t>
      </w:r>
      <w:r w:rsidR="00F722E7" w:rsidRPr="0011513A">
        <w:t xml:space="preserve"> </w:t>
      </w:r>
      <w:r w:rsidR="00F722E7">
        <w:t xml:space="preserve">структурний підрозділ обласної державної </w:t>
      </w:r>
      <w:r w:rsidR="00F722E7" w:rsidRPr="0005165E">
        <w:rPr>
          <w:szCs w:val="28"/>
        </w:rPr>
        <w:t xml:space="preserve">адміністрації, що забезпечує виконання функцій з питань агропромислового </w:t>
      </w:r>
      <w:r w:rsidR="00972CEB" w:rsidRPr="004A10E2">
        <w:rPr>
          <w:szCs w:val="28"/>
        </w:rPr>
        <w:t>розвитку</w:t>
      </w:r>
      <w:r w:rsidR="00F722E7" w:rsidRPr="004A10E2">
        <w:rPr>
          <w:szCs w:val="28"/>
        </w:rPr>
        <w:t>.</w:t>
      </w:r>
      <w:r w:rsidR="00F722E7" w:rsidRPr="00972CEB">
        <w:rPr>
          <w:szCs w:val="28"/>
        </w:rPr>
        <w:t xml:space="preserve">  </w:t>
      </w:r>
    </w:p>
    <w:p w14:paraId="73F85EEF" w14:textId="756A48F5" w:rsidR="00F722E7" w:rsidRPr="00E27F6B" w:rsidRDefault="00A022D2" w:rsidP="006F20EA">
      <w:pPr>
        <w:pStyle w:val="a3"/>
        <w:numPr>
          <w:ilvl w:val="1"/>
          <w:numId w:val="9"/>
        </w:numPr>
        <w:tabs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 xml:space="preserve"> </w:t>
      </w:r>
      <w:r w:rsidR="00251D43" w:rsidRPr="0005165E">
        <w:rPr>
          <w:szCs w:val="28"/>
        </w:rPr>
        <w:t>О</w:t>
      </w:r>
      <w:r w:rsidR="00FE6E9D" w:rsidRPr="0005165E">
        <w:rPr>
          <w:szCs w:val="28"/>
        </w:rPr>
        <w:t>тримувачами коштів обласного бюджету</w:t>
      </w:r>
      <w:r w:rsidR="00251D43" w:rsidRPr="0005165E">
        <w:rPr>
          <w:szCs w:val="28"/>
        </w:rPr>
        <w:t xml:space="preserve"> на підтримку галузі рослинництва</w:t>
      </w:r>
      <w:r w:rsidR="00AA2D96" w:rsidRPr="0005165E">
        <w:rPr>
          <w:szCs w:val="28"/>
        </w:rPr>
        <w:t>, тваринництва, інфраструктури аграрного ринку</w:t>
      </w:r>
      <w:r w:rsidR="00FE6E9D" w:rsidRPr="0005165E">
        <w:rPr>
          <w:szCs w:val="28"/>
        </w:rPr>
        <w:t xml:space="preserve"> є суб’єкти господарювання</w:t>
      </w:r>
      <w:r w:rsidR="00251D43" w:rsidRPr="0005165E">
        <w:rPr>
          <w:szCs w:val="28"/>
        </w:rPr>
        <w:t xml:space="preserve"> – </w:t>
      </w:r>
      <w:r w:rsidR="00FE6E9D" w:rsidRPr="0005165E">
        <w:rPr>
          <w:szCs w:val="28"/>
        </w:rPr>
        <w:t>юридичні особи незалежно від організаційно-правової форми</w:t>
      </w:r>
      <w:r w:rsidR="004B7BF1">
        <w:rPr>
          <w:szCs w:val="28"/>
        </w:rPr>
        <w:t xml:space="preserve"> господарювання</w:t>
      </w:r>
      <w:r w:rsidR="00FE6E9D" w:rsidRPr="0005165E">
        <w:rPr>
          <w:szCs w:val="28"/>
        </w:rPr>
        <w:t xml:space="preserve"> та форми власності, фізичні особи-підприємці, </w:t>
      </w:r>
      <w:r w:rsidR="00AA2D96" w:rsidRPr="0005165E">
        <w:rPr>
          <w:szCs w:val="28"/>
        </w:rPr>
        <w:t xml:space="preserve">що провадять діяльність у галузі сільського господарства, </w:t>
      </w:r>
      <w:r w:rsidR="004B7BF1">
        <w:rPr>
          <w:szCs w:val="28"/>
        </w:rPr>
        <w:t>у</w:t>
      </w:r>
      <w:r w:rsidR="00FE6E9D" w:rsidRPr="0005165E">
        <w:rPr>
          <w:szCs w:val="28"/>
        </w:rPr>
        <w:t xml:space="preserve"> тому числі сімейні фермерські господарства (без статусу юридичної особи)</w:t>
      </w:r>
      <w:r w:rsidR="00222ABE" w:rsidRPr="00222ABE">
        <w:rPr>
          <w:szCs w:val="28"/>
        </w:rPr>
        <w:t xml:space="preserve"> </w:t>
      </w:r>
      <w:r w:rsidR="00222ABE" w:rsidRPr="00E27F6B">
        <w:rPr>
          <w:szCs w:val="28"/>
        </w:rPr>
        <w:t xml:space="preserve">та </w:t>
      </w:r>
      <w:r w:rsidR="004A10E2" w:rsidRPr="00E27F6B">
        <w:rPr>
          <w:szCs w:val="28"/>
        </w:rPr>
        <w:t xml:space="preserve">фізичні особи - </w:t>
      </w:r>
      <w:r w:rsidR="00222ABE" w:rsidRPr="00E27F6B">
        <w:rPr>
          <w:szCs w:val="28"/>
        </w:rPr>
        <w:t>господарства населення.</w:t>
      </w:r>
    </w:p>
    <w:p w14:paraId="7E87CD8C" w14:textId="35A53FED" w:rsidR="00522E65" w:rsidRDefault="00251D43" w:rsidP="006F20EA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П</w:t>
      </w:r>
      <w:r w:rsidR="00FE6E9D">
        <w:rPr>
          <w:szCs w:val="28"/>
        </w:rPr>
        <w:t>раво на отримання коштів</w:t>
      </w:r>
      <w:r>
        <w:rPr>
          <w:szCs w:val="28"/>
        </w:rPr>
        <w:t xml:space="preserve">, передбачених </w:t>
      </w:r>
      <w:r w:rsidR="00ED736D">
        <w:rPr>
          <w:szCs w:val="28"/>
        </w:rPr>
        <w:t>в</w:t>
      </w:r>
      <w:r>
        <w:rPr>
          <w:szCs w:val="28"/>
        </w:rPr>
        <w:t xml:space="preserve"> обласному бюджеті на виконання заходів Програми розвитку агропромислового комплексу Житомирської області на 2021-2027 </w:t>
      </w:r>
      <w:r w:rsidRPr="00251D43">
        <w:rPr>
          <w:szCs w:val="28"/>
        </w:rPr>
        <w:t>роки</w:t>
      </w:r>
      <w:r w:rsidR="001D53AB">
        <w:rPr>
          <w:szCs w:val="28"/>
        </w:rPr>
        <w:t xml:space="preserve"> </w:t>
      </w:r>
      <w:r w:rsidR="001D53AB" w:rsidRPr="00612653">
        <w:rPr>
          <w:szCs w:val="28"/>
        </w:rPr>
        <w:t>має</w:t>
      </w:r>
    </w:p>
    <w:p w14:paraId="510910E1" w14:textId="77777777" w:rsidR="00522E65" w:rsidRPr="00BE055C" w:rsidRDefault="00522E65" w:rsidP="006F20EA">
      <w:pPr>
        <w:spacing w:after="0"/>
        <w:ind w:firstLine="567"/>
        <w:jc w:val="both"/>
        <w:rPr>
          <w:sz w:val="8"/>
          <w:szCs w:val="8"/>
        </w:rPr>
      </w:pPr>
    </w:p>
    <w:p w14:paraId="2559302D" w14:textId="02777D7F" w:rsidR="00FE6E9D" w:rsidRDefault="00FE6E9D" w:rsidP="006F20EA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суб’єкт господарювання:</w:t>
      </w:r>
    </w:p>
    <w:p w14:paraId="29FF19C7" w14:textId="7B202EE8" w:rsidR="000E7BD6" w:rsidRDefault="00F37E84" w:rsidP="006F20EA">
      <w:pPr>
        <w:tabs>
          <w:tab w:val="left" w:pos="851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як</w:t>
      </w:r>
      <w:r w:rsidR="005E3E84">
        <w:rPr>
          <w:szCs w:val="28"/>
        </w:rPr>
        <w:t>ий</w:t>
      </w:r>
      <w:r>
        <w:rPr>
          <w:szCs w:val="28"/>
        </w:rPr>
        <w:t xml:space="preserve"> </w:t>
      </w:r>
      <w:r w:rsidR="000E7BD6">
        <w:rPr>
          <w:szCs w:val="28"/>
        </w:rPr>
        <w:t>зареєстрован</w:t>
      </w:r>
      <w:r w:rsidR="005E3E84">
        <w:rPr>
          <w:szCs w:val="28"/>
        </w:rPr>
        <w:t>ий</w:t>
      </w:r>
      <w:r w:rsidR="000E7BD6">
        <w:rPr>
          <w:szCs w:val="28"/>
        </w:rPr>
        <w:t xml:space="preserve"> та здійсню</w:t>
      </w:r>
      <w:r w:rsidR="005E3E84">
        <w:rPr>
          <w:szCs w:val="28"/>
        </w:rPr>
        <w:t>є</w:t>
      </w:r>
      <w:r w:rsidR="000E7BD6">
        <w:rPr>
          <w:szCs w:val="28"/>
        </w:rPr>
        <w:t xml:space="preserve"> господарську діяльність на території Житомирської області; </w:t>
      </w:r>
    </w:p>
    <w:p w14:paraId="6D5FED14" w14:textId="47B295CB" w:rsidR="00FE6E9D" w:rsidRDefault="00FE6E9D" w:rsidP="006F20EA">
      <w:pPr>
        <w:tabs>
          <w:tab w:val="left" w:pos="851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стосовно як</w:t>
      </w:r>
      <w:r w:rsidR="005E3E84">
        <w:rPr>
          <w:szCs w:val="28"/>
        </w:rPr>
        <w:t>ого</w:t>
      </w:r>
      <w:r>
        <w:rPr>
          <w:szCs w:val="28"/>
        </w:rPr>
        <w:t xml:space="preserve"> не порушено справу про банкрутство та/або яки</w:t>
      </w:r>
      <w:r w:rsidR="005E3E84">
        <w:rPr>
          <w:szCs w:val="28"/>
        </w:rPr>
        <w:t>й</w:t>
      </w:r>
      <w:r>
        <w:rPr>
          <w:szCs w:val="28"/>
        </w:rPr>
        <w:t xml:space="preserve"> не визнано банкрут</w:t>
      </w:r>
      <w:r w:rsidR="005E3E84">
        <w:rPr>
          <w:szCs w:val="28"/>
        </w:rPr>
        <w:t>ом</w:t>
      </w:r>
      <w:r w:rsidR="00E658B0">
        <w:rPr>
          <w:szCs w:val="28"/>
        </w:rPr>
        <w:t xml:space="preserve"> та/або як</w:t>
      </w:r>
      <w:r w:rsidR="005E3E84">
        <w:rPr>
          <w:szCs w:val="28"/>
        </w:rPr>
        <w:t>ий</w:t>
      </w:r>
      <w:r w:rsidR="00E658B0">
        <w:rPr>
          <w:szCs w:val="28"/>
        </w:rPr>
        <w:t xml:space="preserve"> не перебува</w:t>
      </w:r>
      <w:r w:rsidR="005E3E84">
        <w:rPr>
          <w:szCs w:val="28"/>
        </w:rPr>
        <w:t>є</w:t>
      </w:r>
      <w:r w:rsidR="00E658B0">
        <w:rPr>
          <w:szCs w:val="28"/>
        </w:rPr>
        <w:t xml:space="preserve"> на стадії ліквідації;</w:t>
      </w:r>
    </w:p>
    <w:p w14:paraId="0CCF5F5D" w14:textId="4609444B" w:rsidR="00A35D3B" w:rsidRPr="00A55B9A" w:rsidRDefault="00A35D3B" w:rsidP="006F20EA">
      <w:pPr>
        <w:tabs>
          <w:tab w:val="left" w:pos="851"/>
        </w:tabs>
        <w:spacing w:after="0"/>
        <w:ind w:firstLine="567"/>
        <w:jc w:val="both"/>
        <w:rPr>
          <w:bCs/>
          <w:szCs w:val="28"/>
        </w:rPr>
      </w:pPr>
      <w:r w:rsidRPr="00A55B9A">
        <w:rPr>
          <w:bCs/>
          <w:szCs w:val="28"/>
        </w:rPr>
        <w:t>як</w:t>
      </w:r>
      <w:r w:rsidR="006B1E06">
        <w:rPr>
          <w:bCs/>
          <w:szCs w:val="28"/>
        </w:rPr>
        <w:t>ий</w:t>
      </w:r>
      <w:r w:rsidRPr="00A55B9A">
        <w:rPr>
          <w:bCs/>
          <w:szCs w:val="28"/>
        </w:rPr>
        <w:t xml:space="preserve">  не ма</w:t>
      </w:r>
      <w:r w:rsidR="006B1E06">
        <w:rPr>
          <w:bCs/>
          <w:szCs w:val="28"/>
        </w:rPr>
        <w:t>є</w:t>
      </w:r>
      <w:r w:rsidRPr="00A55B9A">
        <w:rPr>
          <w:bCs/>
          <w:szCs w:val="28"/>
        </w:rPr>
        <w:t xml:space="preserve"> на перше число місяця, в якому буде прийматис</w:t>
      </w:r>
      <w:r w:rsidR="006B1E06">
        <w:rPr>
          <w:bCs/>
          <w:szCs w:val="28"/>
        </w:rPr>
        <w:t>я</w:t>
      </w:r>
      <w:r w:rsidRPr="00A55B9A">
        <w:rPr>
          <w:bCs/>
          <w:szCs w:val="28"/>
        </w:rPr>
        <w:t xml:space="preserve"> рішення щодо здійснення виплат, прострочену більш як шість місяців</w:t>
      </w:r>
      <w:r w:rsidR="006B1E06">
        <w:rPr>
          <w:bCs/>
          <w:szCs w:val="28"/>
        </w:rPr>
        <w:t>,</w:t>
      </w:r>
      <w:r w:rsidRPr="00A55B9A">
        <w:rPr>
          <w:bCs/>
          <w:szCs w:val="28"/>
        </w:rPr>
        <w:t xml:space="preserve"> заборгованість </w:t>
      </w:r>
      <w:r w:rsidR="00126907">
        <w:rPr>
          <w:bCs/>
          <w:szCs w:val="28"/>
        </w:rPr>
        <w:t xml:space="preserve">               </w:t>
      </w:r>
      <w:r w:rsidRPr="00A55B9A">
        <w:rPr>
          <w:bCs/>
          <w:szCs w:val="28"/>
        </w:rPr>
        <w:t>з платежів, контроль за справлянням яких покладено на ДПС;</w:t>
      </w:r>
    </w:p>
    <w:p w14:paraId="0B562E4B" w14:textId="77777777" w:rsidR="00435208" w:rsidRPr="009B6717" w:rsidRDefault="00435208" w:rsidP="002030BD">
      <w:pPr>
        <w:tabs>
          <w:tab w:val="left" w:pos="851"/>
        </w:tabs>
        <w:spacing w:after="0"/>
        <w:jc w:val="both"/>
        <w:rPr>
          <w:sz w:val="16"/>
          <w:szCs w:val="16"/>
        </w:rPr>
      </w:pPr>
    </w:p>
    <w:p w14:paraId="706C0E2E" w14:textId="45199BB6" w:rsidR="00522E65" w:rsidRPr="00522E65" w:rsidRDefault="00522E65" w:rsidP="006F20EA">
      <w:pPr>
        <w:tabs>
          <w:tab w:val="left" w:pos="851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сільськогосподарськ</w:t>
      </w:r>
      <w:r w:rsidR="005E3E84">
        <w:rPr>
          <w:szCs w:val="28"/>
        </w:rPr>
        <w:t>ий</w:t>
      </w:r>
      <w:r>
        <w:rPr>
          <w:szCs w:val="28"/>
        </w:rPr>
        <w:t xml:space="preserve"> кооператив:</w:t>
      </w:r>
    </w:p>
    <w:p w14:paraId="2A6FA1BF" w14:textId="3F9B0C8C" w:rsidR="003B6E0B" w:rsidRPr="00BE67CD" w:rsidRDefault="00522E65" w:rsidP="006F20EA">
      <w:pPr>
        <w:tabs>
          <w:tab w:val="left" w:pos="851"/>
        </w:tabs>
        <w:spacing w:after="0"/>
        <w:ind w:firstLine="567"/>
        <w:jc w:val="both"/>
        <w:rPr>
          <w:color w:val="000000" w:themeColor="text1"/>
          <w:szCs w:val="28"/>
        </w:rPr>
      </w:pPr>
      <w:r w:rsidRPr="001E6777">
        <w:rPr>
          <w:color w:val="000000" w:themeColor="text1"/>
          <w:szCs w:val="28"/>
        </w:rPr>
        <w:t>до складу якого вход</w:t>
      </w:r>
      <w:r w:rsidR="005E3E84" w:rsidRPr="001E6777">
        <w:rPr>
          <w:color w:val="000000" w:themeColor="text1"/>
          <w:szCs w:val="28"/>
        </w:rPr>
        <w:t>я</w:t>
      </w:r>
      <w:r w:rsidRPr="001E6777">
        <w:rPr>
          <w:color w:val="000000" w:themeColor="text1"/>
          <w:szCs w:val="28"/>
        </w:rPr>
        <w:t xml:space="preserve">ть </w:t>
      </w:r>
      <w:r w:rsidR="005E3E84" w:rsidRPr="001E6777">
        <w:rPr>
          <w:color w:val="000000" w:themeColor="text1"/>
          <w:szCs w:val="28"/>
        </w:rPr>
        <w:t>фізичні особи, у власності та/або користуванні кожного з яких перебувають землі сільськогосподарського призначення або тварини, ідентифіковані та зареєстровані відповідно до законодавства</w:t>
      </w:r>
      <w:r w:rsidR="00434CAD" w:rsidRPr="00BC5F8E">
        <w:rPr>
          <w:color w:val="000000" w:themeColor="text1"/>
          <w:szCs w:val="28"/>
        </w:rPr>
        <w:t xml:space="preserve">. Членами кооперативу </w:t>
      </w:r>
      <w:r w:rsidR="00126907" w:rsidRPr="00BC5F8E">
        <w:rPr>
          <w:color w:val="000000" w:themeColor="text1"/>
          <w:szCs w:val="28"/>
        </w:rPr>
        <w:t xml:space="preserve"> </w:t>
      </w:r>
      <w:r w:rsidR="0067382F" w:rsidRPr="00BC5F8E">
        <w:rPr>
          <w:color w:val="000000" w:themeColor="text1"/>
          <w:szCs w:val="28"/>
        </w:rPr>
        <w:t>мож</w:t>
      </w:r>
      <w:r w:rsidR="00434CAD" w:rsidRPr="00BC5F8E">
        <w:rPr>
          <w:color w:val="000000" w:themeColor="text1"/>
          <w:szCs w:val="28"/>
        </w:rPr>
        <w:t>е</w:t>
      </w:r>
      <w:r w:rsidR="0067382F" w:rsidRPr="00BC5F8E">
        <w:rPr>
          <w:color w:val="000000" w:themeColor="text1"/>
          <w:szCs w:val="28"/>
        </w:rPr>
        <w:t xml:space="preserve"> бути </w:t>
      </w:r>
      <w:r w:rsidR="00126907" w:rsidRPr="00BC5F8E">
        <w:rPr>
          <w:color w:val="000000" w:themeColor="text1"/>
          <w:szCs w:val="28"/>
        </w:rPr>
        <w:t>одне або</w:t>
      </w:r>
      <w:r w:rsidR="005E3E84" w:rsidRPr="00BC5F8E">
        <w:rPr>
          <w:color w:val="000000" w:themeColor="text1"/>
          <w:szCs w:val="28"/>
        </w:rPr>
        <w:t xml:space="preserve"> більше фермерських господарств.</w:t>
      </w:r>
    </w:p>
    <w:p w14:paraId="15571495" w14:textId="77777777" w:rsidR="00F11235" w:rsidRPr="00BE055C" w:rsidRDefault="00F11235" w:rsidP="006F20EA">
      <w:pPr>
        <w:tabs>
          <w:tab w:val="left" w:pos="851"/>
        </w:tabs>
        <w:spacing w:after="0"/>
        <w:ind w:firstLine="567"/>
        <w:jc w:val="both"/>
        <w:rPr>
          <w:sz w:val="16"/>
          <w:szCs w:val="16"/>
        </w:rPr>
      </w:pPr>
    </w:p>
    <w:p w14:paraId="0BA5847A" w14:textId="17C94C17" w:rsidR="00435208" w:rsidRDefault="00435208" w:rsidP="009B6717">
      <w:pPr>
        <w:tabs>
          <w:tab w:val="left" w:pos="851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Фінансова підтримка надається одержувачам за напрям</w:t>
      </w:r>
      <w:r w:rsidRPr="002030BD">
        <w:rPr>
          <w:szCs w:val="28"/>
        </w:rPr>
        <w:t>к</w:t>
      </w:r>
      <w:r>
        <w:rPr>
          <w:szCs w:val="28"/>
        </w:rPr>
        <w:t>ами</w:t>
      </w:r>
    </w:p>
    <w:p w14:paraId="2078C97A" w14:textId="77777777" w:rsidR="00C22C44" w:rsidRPr="00BE055C" w:rsidRDefault="00C22C44" w:rsidP="009B6717">
      <w:pPr>
        <w:tabs>
          <w:tab w:val="left" w:pos="851"/>
        </w:tabs>
        <w:spacing w:after="0"/>
        <w:ind w:firstLine="567"/>
        <w:jc w:val="both"/>
        <w:rPr>
          <w:sz w:val="8"/>
          <w:szCs w:val="8"/>
        </w:rPr>
      </w:pPr>
    </w:p>
    <w:p w14:paraId="339DAECF" w14:textId="70CFA85C" w:rsidR="003D1561" w:rsidRDefault="003D1561" w:rsidP="006F20EA">
      <w:pPr>
        <w:tabs>
          <w:tab w:val="left" w:pos="851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у галузі рослинництва:</w:t>
      </w:r>
    </w:p>
    <w:p w14:paraId="1D8CEAB1" w14:textId="2BD7CFA1" w:rsidR="003D1561" w:rsidRPr="00C877E6" w:rsidRDefault="003D1561" w:rsidP="003D1561">
      <w:pPr>
        <w:tabs>
          <w:tab w:val="left" w:pos="567"/>
          <w:tab w:val="left" w:pos="993"/>
        </w:tabs>
        <w:spacing w:after="0"/>
        <w:ind w:firstLine="567"/>
        <w:jc w:val="both"/>
        <w:rPr>
          <w:szCs w:val="28"/>
        </w:rPr>
      </w:pPr>
      <w:r w:rsidRPr="00C877E6">
        <w:rPr>
          <w:szCs w:val="28"/>
        </w:rPr>
        <w:t xml:space="preserve">спеціальна бюджетна дотація за вирощування гречки (далі – дотація </w:t>
      </w:r>
      <w:r w:rsidR="00CE02C4">
        <w:rPr>
          <w:szCs w:val="28"/>
        </w:rPr>
        <w:t xml:space="preserve">                      </w:t>
      </w:r>
      <w:r w:rsidRPr="00C877E6">
        <w:rPr>
          <w:szCs w:val="28"/>
        </w:rPr>
        <w:t>за гречку);</w:t>
      </w:r>
    </w:p>
    <w:p w14:paraId="42144B5D" w14:textId="0246D438" w:rsidR="003D1561" w:rsidRPr="00C877E6" w:rsidRDefault="003D1561" w:rsidP="003D1561">
      <w:pPr>
        <w:tabs>
          <w:tab w:val="left" w:pos="567"/>
          <w:tab w:val="left" w:pos="993"/>
        </w:tabs>
        <w:spacing w:after="0"/>
        <w:ind w:firstLine="567"/>
        <w:jc w:val="both"/>
        <w:rPr>
          <w:szCs w:val="28"/>
        </w:rPr>
      </w:pPr>
      <w:r w:rsidRPr="00C877E6">
        <w:rPr>
          <w:szCs w:val="28"/>
        </w:rPr>
        <w:lastRenderedPageBreak/>
        <w:t xml:space="preserve">спеціальна бюджетна дотація за вирощування жита (далі – дотація </w:t>
      </w:r>
      <w:r w:rsidR="00CE02C4">
        <w:rPr>
          <w:szCs w:val="28"/>
        </w:rPr>
        <w:t xml:space="preserve">                        </w:t>
      </w:r>
      <w:r w:rsidRPr="00C877E6">
        <w:rPr>
          <w:szCs w:val="28"/>
        </w:rPr>
        <w:t>за жито);</w:t>
      </w:r>
    </w:p>
    <w:p w14:paraId="1F9BF811" w14:textId="77777777" w:rsidR="003D1561" w:rsidRPr="00251D43" w:rsidRDefault="003D1561" w:rsidP="003D1561">
      <w:pPr>
        <w:tabs>
          <w:tab w:val="left" w:pos="567"/>
          <w:tab w:val="left" w:pos="993"/>
        </w:tabs>
        <w:spacing w:after="0"/>
        <w:ind w:firstLine="567"/>
        <w:jc w:val="both"/>
        <w:rPr>
          <w:szCs w:val="28"/>
        </w:rPr>
      </w:pPr>
      <w:r w:rsidRPr="00251D43">
        <w:rPr>
          <w:szCs w:val="28"/>
        </w:rPr>
        <w:t xml:space="preserve">спеціальна бюджетна дотація за </w:t>
      </w:r>
      <w:r>
        <w:rPr>
          <w:szCs w:val="28"/>
        </w:rPr>
        <w:t>вирощування</w:t>
      </w:r>
      <w:r w:rsidRPr="00251D43">
        <w:rPr>
          <w:szCs w:val="28"/>
        </w:rPr>
        <w:t xml:space="preserve"> льону олійного та льону-довгунцю (далі – дотація за льон);</w:t>
      </w:r>
    </w:p>
    <w:p w14:paraId="3D887061" w14:textId="07F989FE" w:rsidR="003D1561" w:rsidRPr="00251D43" w:rsidRDefault="003D1561" w:rsidP="003D1561">
      <w:pPr>
        <w:tabs>
          <w:tab w:val="left" w:pos="567"/>
          <w:tab w:val="left" w:pos="993"/>
        </w:tabs>
        <w:spacing w:after="0"/>
        <w:ind w:firstLine="567"/>
        <w:jc w:val="both"/>
        <w:rPr>
          <w:szCs w:val="28"/>
        </w:rPr>
      </w:pPr>
      <w:r w:rsidRPr="00251D43">
        <w:rPr>
          <w:szCs w:val="28"/>
        </w:rPr>
        <w:t xml:space="preserve">спеціальна бюджетна дотація за збільшення посадкових площ картоплі </w:t>
      </w:r>
      <w:r w:rsidR="00CE02C4">
        <w:rPr>
          <w:szCs w:val="28"/>
        </w:rPr>
        <w:t xml:space="preserve">                 </w:t>
      </w:r>
      <w:r w:rsidRPr="00251D43">
        <w:rPr>
          <w:szCs w:val="28"/>
        </w:rPr>
        <w:t>у сільськогосподарських підприємствах (далі – дотація за картоплю);</w:t>
      </w:r>
    </w:p>
    <w:p w14:paraId="364C08AA" w14:textId="77777777" w:rsidR="003D1561" w:rsidRPr="00251D43" w:rsidRDefault="003D1561" w:rsidP="003D1561">
      <w:pPr>
        <w:tabs>
          <w:tab w:val="left" w:pos="567"/>
          <w:tab w:val="left" w:pos="993"/>
        </w:tabs>
        <w:spacing w:after="0"/>
        <w:ind w:firstLine="567"/>
        <w:jc w:val="both"/>
        <w:rPr>
          <w:szCs w:val="28"/>
        </w:rPr>
      </w:pPr>
      <w:r w:rsidRPr="00251D43">
        <w:rPr>
          <w:szCs w:val="28"/>
        </w:rPr>
        <w:t>часткове відшкодування витрат, понесених на проведення хімічної меліорації (вапнування) кислих ґрунтів;</w:t>
      </w:r>
    </w:p>
    <w:p w14:paraId="1DF529EB" w14:textId="4DE0873B" w:rsidR="003D1561" w:rsidRDefault="003D1561" w:rsidP="003D1561">
      <w:pPr>
        <w:tabs>
          <w:tab w:val="left" w:pos="567"/>
          <w:tab w:val="left" w:pos="993"/>
        </w:tabs>
        <w:spacing w:after="0"/>
        <w:ind w:firstLine="567"/>
        <w:jc w:val="both"/>
        <w:rPr>
          <w:szCs w:val="28"/>
        </w:rPr>
      </w:pPr>
      <w:r w:rsidRPr="00251D43">
        <w:rPr>
          <w:szCs w:val="28"/>
        </w:rPr>
        <w:t>часткове відшкодування вартості сертифікату відповідності органічного виробництва</w:t>
      </w:r>
      <w:r w:rsidR="00532235">
        <w:rPr>
          <w:szCs w:val="28"/>
        </w:rPr>
        <w:t>;</w:t>
      </w:r>
    </w:p>
    <w:p w14:paraId="04C1A671" w14:textId="697ACF00" w:rsidR="0089435D" w:rsidRDefault="0089435D" w:rsidP="006F20EA">
      <w:pPr>
        <w:tabs>
          <w:tab w:val="left" w:pos="851"/>
        </w:tabs>
        <w:spacing w:after="0"/>
        <w:ind w:firstLine="567"/>
        <w:jc w:val="both"/>
        <w:rPr>
          <w:sz w:val="16"/>
          <w:szCs w:val="16"/>
        </w:rPr>
      </w:pPr>
    </w:p>
    <w:p w14:paraId="27641D53" w14:textId="021C3817" w:rsidR="003D1561" w:rsidRDefault="003D1561" w:rsidP="006F20EA">
      <w:pPr>
        <w:tabs>
          <w:tab w:val="left" w:pos="851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у</w:t>
      </w:r>
      <w:r w:rsidRPr="003D1561">
        <w:rPr>
          <w:szCs w:val="28"/>
        </w:rPr>
        <w:t xml:space="preserve"> галузі твар</w:t>
      </w:r>
      <w:r>
        <w:rPr>
          <w:szCs w:val="28"/>
        </w:rPr>
        <w:t>и</w:t>
      </w:r>
      <w:r w:rsidRPr="003D1561">
        <w:rPr>
          <w:szCs w:val="28"/>
        </w:rPr>
        <w:t>нництва</w:t>
      </w:r>
      <w:r>
        <w:rPr>
          <w:szCs w:val="28"/>
        </w:rPr>
        <w:t>:</w:t>
      </w:r>
    </w:p>
    <w:p w14:paraId="279A3461" w14:textId="77777777" w:rsidR="003D1561" w:rsidRPr="003D1561" w:rsidRDefault="003D1561" w:rsidP="003D1561">
      <w:pPr>
        <w:tabs>
          <w:tab w:val="left" w:pos="851"/>
        </w:tabs>
        <w:spacing w:after="0"/>
        <w:ind w:firstLine="567"/>
        <w:jc w:val="both"/>
        <w:rPr>
          <w:szCs w:val="28"/>
        </w:rPr>
      </w:pPr>
      <w:r w:rsidRPr="003D1561">
        <w:rPr>
          <w:szCs w:val="28"/>
        </w:rPr>
        <w:t>спеціальна бюджетна дотація за приріст поголів’я корів молочного, м’ясного та комбінованого напрямів продуктивності власного відтворення сільськогосподарським підприємствам;</w:t>
      </w:r>
    </w:p>
    <w:p w14:paraId="61D82728" w14:textId="32C5BEDE" w:rsidR="003D1561" w:rsidRPr="003D1561" w:rsidRDefault="003D1561" w:rsidP="003D1561">
      <w:pPr>
        <w:tabs>
          <w:tab w:val="left" w:pos="851"/>
        </w:tabs>
        <w:spacing w:after="0"/>
        <w:ind w:firstLine="567"/>
        <w:jc w:val="both"/>
        <w:rPr>
          <w:iCs/>
          <w:szCs w:val="28"/>
        </w:rPr>
      </w:pPr>
      <w:r w:rsidRPr="003D1561">
        <w:rPr>
          <w:iCs/>
          <w:szCs w:val="28"/>
        </w:rPr>
        <w:t>часткове відшкодування вартості закуплених племінних телиць, нетелей корів господарствами населення;</w:t>
      </w:r>
    </w:p>
    <w:p w14:paraId="3C631308" w14:textId="67380CE2" w:rsidR="003D1561" w:rsidRPr="003D1561" w:rsidRDefault="003D1561" w:rsidP="003D1561">
      <w:pPr>
        <w:tabs>
          <w:tab w:val="left" w:pos="851"/>
        </w:tabs>
        <w:spacing w:after="0"/>
        <w:ind w:firstLine="567"/>
        <w:jc w:val="both"/>
        <w:rPr>
          <w:iCs/>
          <w:szCs w:val="28"/>
        </w:rPr>
      </w:pPr>
      <w:r w:rsidRPr="003D1561">
        <w:rPr>
          <w:iCs/>
          <w:szCs w:val="28"/>
        </w:rPr>
        <w:t>часткове відшкодування вартості установок індивідуального доїння для особистих селянських господарств населення;</w:t>
      </w:r>
    </w:p>
    <w:p w14:paraId="3F6CC89D" w14:textId="23513113" w:rsidR="003D1561" w:rsidRDefault="007F1611" w:rsidP="003D1561">
      <w:pPr>
        <w:tabs>
          <w:tab w:val="left" w:pos="851"/>
          <w:tab w:val="left" w:pos="1134"/>
        </w:tabs>
        <w:spacing w:after="0"/>
        <w:ind w:firstLine="567"/>
        <w:jc w:val="both"/>
        <w:rPr>
          <w:iCs/>
          <w:szCs w:val="28"/>
        </w:rPr>
      </w:pPr>
      <w:r>
        <w:rPr>
          <w:iCs/>
          <w:szCs w:val="28"/>
        </w:rPr>
        <w:t>спеціальна бюджетна дотація галузі</w:t>
      </w:r>
      <w:r w:rsidR="003D1561" w:rsidRPr="003D1561">
        <w:rPr>
          <w:iCs/>
          <w:szCs w:val="28"/>
        </w:rPr>
        <w:t xml:space="preserve"> вівчарства та козівництва</w:t>
      </w:r>
      <w:r w:rsidR="002030BD">
        <w:rPr>
          <w:iCs/>
          <w:szCs w:val="28"/>
        </w:rPr>
        <w:t>;</w:t>
      </w:r>
    </w:p>
    <w:p w14:paraId="0FA083AE" w14:textId="4B58FED5" w:rsidR="003D1561" w:rsidRPr="009B6717" w:rsidRDefault="003D1561" w:rsidP="006F20EA">
      <w:pPr>
        <w:tabs>
          <w:tab w:val="left" w:pos="851"/>
        </w:tabs>
        <w:spacing w:after="0"/>
        <w:ind w:firstLine="567"/>
        <w:jc w:val="both"/>
        <w:rPr>
          <w:sz w:val="16"/>
          <w:szCs w:val="16"/>
        </w:rPr>
      </w:pPr>
    </w:p>
    <w:p w14:paraId="6AB66591" w14:textId="6303B26E" w:rsidR="00962F54" w:rsidRDefault="00962F54" w:rsidP="00962F54">
      <w:pPr>
        <w:pStyle w:val="a3"/>
        <w:tabs>
          <w:tab w:val="left" w:pos="851"/>
        </w:tabs>
        <w:spacing w:after="0"/>
        <w:ind w:left="0" w:firstLine="567"/>
        <w:jc w:val="both"/>
        <w:rPr>
          <w:szCs w:val="28"/>
        </w:rPr>
      </w:pPr>
      <w:r>
        <w:rPr>
          <w:szCs w:val="28"/>
        </w:rPr>
        <w:t>розвиток інфраструктури аграрного ринку:</w:t>
      </w:r>
    </w:p>
    <w:p w14:paraId="726352ED" w14:textId="77777777" w:rsidR="00962F54" w:rsidRDefault="00962F54" w:rsidP="00962F54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ф</w:t>
      </w:r>
      <w:r w:rsidRPr="00C46448">
        <w:rPr>
          <w:szCs w:val="28"/>
        </w:rPr>
        <w:t>інансова підтримка сільськогосподарських  кооперативів</w:t>
      </w:r>
      <w:r>
        <w:rPr>
          <w:szCs w:val="28"/>
        </w:rPr>
        <w:t>;</w:t>
      </w:r>
    </w:p>
    <w:p w14:paraId="30351C61" w14:textId="25995BE1" w:rsidR="003D1561" w:rsidRDefault="00962F54" w:rsidP="00962F54">
      <w:pPr>
        <w:tabs>
          <w:tab w:val="left" w:pos="851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ф</w:t>
      </w:r>
      <w:r w:rsidRPr="00C46448">
        <w:rPr>
          <w:szCs w:val="28"/>
        </w:rPr>
        <w:t>інансова підтримка фермерських та сімейних фермерських  господарств</w:t>
      </w:r>
      <w:r w:rsidR="002030BD">
        <w:rPr>
          <w:szCs w:val="28"/>
        </w:rPr>
        <w:t>;</w:t>
      </w:r>
    </w:p>
    <w:p w14:paraId="5E50BDB9" w14:textId="755DFF06" w:rsidR="00962F54" w:rsidRPr="009B6717" w:rsidRDefault="00962F54" w:rsidP="00962F54">
      <w:pPr>
        <w:tabs>
          <w:tab w:val="left" w:pos="851"/>
        </w:tabs>
        <w:spacing w:after="0"/>
        <w:ind w:firstLine="567"/>
        <w:jc w:val="both"/>
        <w:rPr>
          <w:sz w:val="16"/>
          <w:szCs w:val="16"/>
        </w:rPr>
      </w:pPr>
    </w:p>
    <w:p w14:paraId="320D8676" w14:textId="6FBE3C11" w:rsidR="0044596A" w:rsidRDefault="003B518E" w:rsidP="00962F54">
      <w:pPr>
        <w:tabs>
          <w:tab w:val="left" w:pos="851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с</w:t>
      </w:r>
      <w:r w:rsidR="0044596A">
        <w:rPr>
          <w:szCs w:val="28"/>
        </w:rPr>
        <w:t>оціальний розвиток села:</w:t>
      </w:r>
    </w:p>
    <w:p w14:paraId="0BE926BB" w14:textId="791AEB7A" w:rsidR="0044596A" w:rsidRDefault="0044596A" w:rsidP="00962F54">
      <w:pPr>
        <w:tabs>
          <w:tab w:val="left" w:pos="851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кредитування індивідуального житлового будівництва на селі за державною програмою «Власний дім».</w:t>
      </w:r>
    </w:p>
    <w:p w14:paraId="1C1F1EBB" w14:textId="77777777" w:rsidR="003C2D81" w:rsidRDefault="003C2D81" w:rsidP="00962F54">
      <w:pPr>
        <w:tabs>
          <w:tab w:val="left" w:pos="851"/>
        </w:tabs>
        <w:spacing w:after="0"/>
        <w:ind w:firstLine="567"/>
        <w:jc w:val="both"/>
        <w:rPr>
          <w:szCs w:val="28"/>
        </w:rPr>
      </w:pPr>
    </w:p>
    <w:p w14:paraId="18C8B131" w14:textId="693B1EF2" w:rsidR="0044596A" w:rsidRPr="00666033" w:rsidRDefault="007F1611" w:rsidP="00962F54">
      <w:pPr>
        <w:tabs>
          <w:tab w:val="left" w:pos="851"/>
        </w:tabs>
        <w:spacing w:after="0"/>
        <w:ind w:firstLine="567"/>
        <w:jc w:val="both"/>
        <w:rPr>
          <w:color w:val="FF0000"/>
          <w:szCs w:val="28"/>
        </w:rPr>
      </w:pPr>
      <w:r w:rsidRPr="007F1611">
        <w:rPr>
          <w:szCs w:val="28"/>
        </w:rPr>
        <w:t>Форми документів, заявки, інформації, відомості, реєстри та інше щодо отримання коштів з обласного бюджету затверджуються наказом структурного підрозділу</w:t>
      </w:r>
      <w:r>
        <w:rPr>
          <w:szCs w:val="28"/>
        </w:rPr>
        <w:t>,</w:t>
      </w:r>
      <w:r w:rsidRPr="007F1611">
        <w:rPr>
          <w:szCs w:val="28"/>
        </w:rPr>
        <w:t xml:space="preserve"> </w:t>
      </w:r>
      <w:r w:rsidRPr="00A022D2">
        <w:rPr>
          <w:szCs w:val="28"/>
        </w:rPr>
        <w:t>який координує питання розвитку агропромислового комплексу</w:t>
      </w:r>
      <w:r>
        <w:rPr>
          <w:szCs w:val="28"/>
        </w:rPr>
        <w:t>.</w:t>
      </w:r>
    </w:p>
    <w:p w14:paraId="52A9840B" w14:textId="77777777" w:rsidR="007F1611" w:rsidRDefault="007F1611" w:rsidP="006F20EA">
      <w:pPr>
        <w:tabs>
          <w:tab w:val="left" w:pos="851"/>
        </w:tabs>
        <w:spacing w:after="0"/>
        <w:ind w:firstLine="567"/>
        <w:jc w:val="center"/>
        <w:rPr>
          <w:b/>
          <w:bCs/>
          <w:szCs w:val="28"/>
        </w:rPr>
      </w:pPr>
    </w:p>
    <w:p w14:paraId="18823FFB" w14:textId="13F90109" w:rsidR="00A022D2" w:rsidRDefault="00A022D2" w:rsidP="006F20EA">
      <w:pPr>
        <w:tabs>
          <w:tab w:val="left" w:pos="851"/>
        </w:tabs>
        <w:spacing w:after="0"/>
        <w:ind w:firstLine="567"/>
        <w:jc w:val="center"/>
        <w:rPr>
          <w:b/>
          <w:bCs/>
          <w:szCs w:val="28"/>
        </w:rPr>
      </w:pPr>
      <w:r w:rsidRPr="009B6717">
        <w:rPr>
          <w:b/>
          <w:bCs/>
          <w:szCs w:val="28"/>
        </w:rPr>
        <w:t>ІІ. Організація роботи обласної комісії</w:t>
      </w:r>
    </w:p>
    <w:p w14:paraId="4E60EFF7" w14:textId="77777777" w:rsidR="009B6717" w:rsidRPr="009B6717" w:rsidRDefault="009B6717" w:rsidP="006F20EA">
      <w:pPr>
        <w:tabs>
          <w:tab w:val="left" w:pos="851"/>
        </w:tabs>
        <w:spacing w:after="0"/>
        <w:ind w:firstLine="567"/>
        <w:jc w:val="center"/>
        <w:rPr>
          <w:b/>
          <w:bCs/>
          <w:sz w:val="16"/>
          <w:szCs w:val="16"/>
        </w:rPr>
      </w:pPr>
    </w:p>
    <w:p w14:paraId="557B9EBD" w14:textId="2B745242" w:rsidR="0059112E" w:rsidRDefault="0059112E" w:rsidP="006F20EA">
      <w:pPr>
        <w:pStyle w:val="a3"/>
        <w:numPr>
          <w:ilvl w:val="1"/>
          <w:numId w:val="10"/>
        </w:numPr>
        <w:tabs>
          <w:tab w:val="left" w:pos="1134"/>
        </w:tabs>
        <w:spacing w:after="0"/>
        <w:ind w:left="0" w:firstLine="567"/>
        <w:contextualSpacing w:val="0"/>
        <w:jc w:val="both"/>
      </w:pPr>
      <w:r w:rsidRPr="00A022D2">
        <w:rPr>
          <w:color w:val="000000"/>
          <w:szCs w:val="28"/>
        </w:rPr>
        <w:t xml:space="preserve">Для </w:t>
      </w:r>
      <w:r w:rsidR="003B518E">
        <w:rPr>
          <w:color w:val="000000"/>
          <w:szCs w:val="28"/>
        </w:rPr>
        <w:t xml:space="preserve">надання фінансової підтримки одержувачам коштів </w:t>
      </w:r>
      <w:r w:rsidR="00E4431B">
        <w:rPr>
          <w:color w:val="000000"/>
          <w:szCs w:val="28"/>
        </w:rPr>
        <w:t xml:space="preserve">спільним розпорядженням </w:t>
      </w:r>
      <w:r w:rsidR="003B518E">
        <w:rPr>
          <w:color w:val="000000"/>
          <w:szCs w:val="28"/>
        </w:rPr>
        <w:t>голови обласної</w:t>
      </w:r>
      <w:r w:rsidR="00E4431B">
        <w:rPr>
          <w:color w:val="000000"/>
          <w:szCs w:val="28"/>
        </w:rPr>
        <w:t xml:space="preserve"> </w:t>
      </w:r>
      <w:r w:rsidR="003B518E">
        <w:rPr>
          <w:color w:val="000000"/>
          <w:szCs w:val="28"/>
        </w:rPr>
        <w:t xml:space="preserve">державної адміністрації </w:t>
      </w:r>
      <w:r w:rsidR="00E4431B">
        <w:rPr>
          <w:color w:val="000000"/>
          <w:szCs w:val="28"/>
        </w:rPr>
        <w:t xml:space="preserve"> та голови обласної ради</w:t>
      </w:r>
      <w:r w:rsidR="003B518E">
        <w:rPr>
          <w:color w:val="000000"/>
          <w:szCs w:val="28"/>
        </w:rPr>
        <w:t xml:space="preserve"> утворюється комісія</w:t>
      </w:r>
      <w:r w:rsidR="00E4431B">
        <w:rPr>
          <w:color w:val="000000"/>
          <w:szCs w:val="28"/>
        </w:rPr>
        <w:t xml:space="preserve"> та затверджується її склад. Комісія здійснює функції, визначені цим Порядком протягом дії Програми (далі Комісія).</w:t>
      </w:r>
      <w:r w:rsidR="00666033">
        <w:rPr>
          <w:color w:val="000000"/>
          <w:szCs w:val="28"/>
        </w:rPr>
        <w:t xml:space="preserve"> </w:t>
      </w:r>
    </w:p>
    <w:p w14:paraId="2D0646C3" w14:textId="1BD4F821" w:rsidR="004E716D" w:rsidRPr="00A5649B" w:rsidRDefault="004E716D" w:rsidP="006F20EA">
      <w:pPr>
        <w:pStyle w:val="a3"/>
        <w:numPr>
          <w:ilvl w:val="1"/>
          <w:numId w:val="10"/>
        </w:numPr>
        <w:tabs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 w:rsidRPr="00A022D2">
        <w:rPr>
          <w:szCs w:val="28"/>
        </w:rPr>
        <w:t>До складу комісії входять</w:t>
      </w:r>
      <w:r w:rsidR="00A5649B">
        <w:rPr>
          <w:szCs w:val="28"/>
        </w:rPr>
        <w:t>:</w:t>
      </w:r>
      <w:r w:rsidRPr="00A022D2">
        <w:rPr>
          <w:szCs w:val="28"/>
        </w:rPr>
        <w:t xml:space="preserve"> заступник голови обласної державної адміністрації,</w:t>
      </w:r>
      <w:r w:rsidR="004B7BF1">
        <w:rPr>
          <w:szCs w:val="28"/>
        </w:rPr>
        <w:t xml:space="preserve"> </w:t>
      </w:r>
      <w:r w:rsidR="004B7BF1" w:rsidRPr="00A022D2">
        <w:rPr>
          <w:szCs w:val="28"/>
        </w:rPr>
        <w:t>який координує питання розвитку агропромислового комплексу</w:t>
      </w:r>
      <w:r w:rsidR="004B7BF1">
        <w:rPr>
          <w:szCs w:val="28"/>
        </w:rPr>
        <w:t>;</w:t>
      </w:r>
      <w:r w:rsidRPr="00A022D2">
        <w:rPr>
          <w:szCs w:val="28"/>
        </w:rPr>
        <w:t xml:space="preserve"> </w:t>
      </w:r>
      <w:r w:rsidR="004B7BF1">
        <w:rPr>
          <w:szCs w:val="28"/>
        </w:rPr>
        <w:t>заступник голови обласної ради;</w:t>
      </w:r>
      <w:r w:rsidR="00BE67CD">
        <w:rPr>
          <w:szCs w:val="28"/>
        </w:rPr>
        <w:t xml:space="preserve"> </w:t>
      </w:r>
      <w:r w:rsidR="00BE67CD" w:rsidRPr="00BC5F8E">
        <w:rPr>
          <w:szCs w:val="28"/>
        </w:rPr>
        <w:t>представники структурних підрозділів</w:t>
      </w:r>
      <w:r w:rsidRPr="00BC5F8E">
        <w:rPr>
          <w:szCs w:val="28"/>
        </w:rPr>
        <w:t xml:space="preserve"> обласної державної адміністрації, що забезпечує виконання функцій з питань агропромислового </w:t>
      </w:r>
      <w:r w:rsidR="00972CEB" w:rsidRPr="00BC5F8E">
        <w:rPr>
          <w:szCs w:val="28"/>
        </w:rPr>
        <w:t>розвитк</w:t>
      </w:r>
      <w:r w:rsidRPr="00BC5F8E">
        <w:rPr>
          <w:szCs w:val="28"/>
        </w:rPr>
        <w:t>у</w:t>
      </w:r>
      <w:r w:rsidR="00A5649B" w:rsidRPr="00BC5F8E">
        <w:rPr>
          <w:szCs w:val="28"/>
        </w:rPr>
        <w:t>,</w:t>
      </w:r>
      <w:r w:rsidR="00BE67CD" w:rsidRPr="00BC5F8E">
        <w:rPr>
          <w:noProof/>
          <w:szCs w:val="28"/>
        </w:rPr>
        <w:t xml:space="preserve"> фінанс</w:t>
      </w:r>
      <w:r w:rsidR="00E461EE" w:rsidRPr="00BC5F8E">
        <w:rPr>
          <w:noProof/>
          <w:szCs w:val="28"/>
        </w:rPr>
        <w:t>ів;</w:t>
      </w:r>
      <w:r w:rsidRPr="00BC5F8E">
        <w:rPr>
          <w:szCs w:val="28"/>
        </w:rPr>
        <w:t xml:space="preserve"> </w:t>
      </w:r>
      <w:r w:rsidR="00BE67CD" w:rsidRPr="00BC5F8E">
        <w:rPr>
          <w:noProof/>
          <w:szCs w:val="28"/>
        </w:rPr>
        <w:t>Головного управління</w:t>
      </w:r>
      <w:r w:rsidRPr="00BC5F8E">
        <w:rPr>
          <w:noProof/>
          <w:szCs w:val="28"/>
        </w:rPr>
        <w:t xml:space="preserve"> </w:t>
      </w:r>
      <w:r w:rsidR="00BE67CD" w:rsidRPr="00BC5F8E">
        <w:rPr>
          <w:noProof/>
          <w:szCs w:val="28"/>
        </w:rPr>
        <w:t>статистики                    у Житомирській області</w:t>
      </w:r>
      <w:r w:rsidR="00E461EE" w:rsidRPr="00BC5F8E">
        <w:rPr>
          <w:noProof/>
          <w:szCs w:val="28"/>
        </w:rPr>
        <w:t>;</w:t>
      </w:r>
      <w:r w:rsidRPr="00BC5F8E">
        <w:rPr>
          <w:noProof/>
          <w:szCs w:val="28"/>
        </w:rPr>
        <w:t xml:space="preserve"> управління Північного офісу Держаудитслужби</w:t>
      </w:r>
      <w:r w:rsidR="00BE4113" w:rsidRPr="00BC5F8E">
        <w:rPr>
          <w:noProof/>
          <w:szCs w:val="28"/>
        </w:rPr>
        <w:t xml:space="preserve">                            </w:t>
      </w:r>
      <w:r w:rsidRPr="00BC5F8E">
        <w:rPr>
          <w:noProof/>
          <w:szCs w:val="28"/>
        </w:rPr>
        <w:t xml:space="preserve"> в Житомирській області</w:t>
      </w:r>
      <w:r w:rsidR="00E461EE" w:rsidRPr="00BC5F8E">
        <w:rPr>
          <w:noProof/>
          <w:szCs w:val="28"/>
        </w:rPr>
        <w:t>;</w:t>
      </w:r>
      <w:r w:rsidR="00803530" w:rsidRPr="00BC5F8E">
        <w:rPr>
          <w:noProof/>
          <w:szCs w:val="28"/>
        </w:rPr>
        <w:t xml:space="preserve"> </w:t>
      </w:r>
      <w:r w:rsidR="003D1D2C" w:rsidRPr="00BC5F8E">
        <w:rPr>
          <w:noProof/>
          <w:szCs w:val="28"/>
        </w:rPr>
        <w:t xml:space="preserve">Головного управління </w:t>
      </w:r>
      <w:r w:rsidRPr="00BC5F8E">
        <w:rPr>
          <w:noProof/>
          <w:szCs w:val="28"/>
        </w:rPr>
        <w:t xml:space="preserve">Державної </w:t>
      </w:r>
      <w:r w:rsidR="00A5649B" w:rsidRPr="00BC5F8E">
        <w:rPr>
          <w:noProof/>
          <w:szCs w:val="28"/>
        </w:rPr>
        <w:t>податкової</w:t>
      </w:r>
      <w:r w:rsidRPr="00BC5F8E">
        <w:rPr>
          <w:noProof/>
          <w:szCs w:val="28"/>
        </w:rPr>
        <w:t xml:space="preserve"> служби</w:t>
      </w:r>
      <w:r w:rsidR="003D1D2C" w:rsidRPr="00BC5F8E">
        <w:rPr>
          <w:noProof/>
          <w:szCs w:val="28"/>
        </w:rPr>
        <w:t xml:space="preserve"> у Житомирській області</w:t>
      </w:r>
      <w:r w:rsidR="00E461EE" w:rsidRPr="00BC5F8E">
        <w:rPr>
          <w:noProof/>
          <w:szCs w:val="28"/>
        </w:rPr>
        <w:t>;</w:t>
      </w:r>
      <w:r w:rsidR="00BE4113" w:rsidRPr="00BC5F8E">
        <w:rPr>
          <w:noProof/>
          <w:szCs w:val="28"/>
        </w:rPr>
        <w:t xml:space="preserve"> Головного управління Держгеокадастру </w:t>
      </w:r>
      <w:r w:rsidR="003D1D2C" w:rsidRPr="00BC5F8E">
        <w:rPr>
          <w:noProof/>
          <w:szCs w:val="28"/>
        </w:rPr>
        <w:t xml:space="preserve">                                        </w:t>
      </w:r>
      <w:r w:rsidR="00BE4113" w:rsidRPr="00BC5F8E">
        <w:rPr>
          <w:noProof/>
          <w:szCs w:val="28"/>
        </w:rPr>
        <w:t>у Житомирській області</w:t>
      </w:r>
      <w:r w:rsidR="00E461EE" w:rsidRPr="00BC5F8E">
        <w:rPr>
          <w:noProof/>
          <w:szCs w:val="28"/>
        </w:rPr>
        <w:t>;</w:t>
      </w:r>
      <w:r w:rsidRPr="00BC5F8E">
        <w:rPr>
          <w:noProof/>
          <w:szCs w:val="28"/>
        </w:rPr>
        <w:t xml:space="preserve"> </w:t>
      </w:r>
      <w:r w:rsidR="00803530" w:rsidRPr="00BC5F8E">
        <w:rPr>
          <w:noProof/>
          <w:szCs w:val="28"/>
        </w:rPr>
        <w:t>Г</w:t>
      </w:r>
      <w:r w:rsidRPr="00A5649B">
        <w:rPr>
          <w:noProof/>
          <w:szCs w:val="28"/>
        </w:rPr>
        <w:t xml:space="preserve">оловного управління Держпродспоживслужби </w:t>
      </w:r>
      <w:r w:rsidR="003D1D2C">
        <w:rPr>
          <w:noProof/>
          <w:szCs w:val="28"/>
        </w:rPr>
        <w:t xml:space="preserve">                        </w:t>
      </w:r>
      <w:r w:rsidRPr="00A5649B">
        <w:rPr>
          <w:noProof/>
          <w:szCs w:val="28"/>
        </w:rPr>
        <w:t>в Житомирській області</w:t>
      </w:r>
      <w:r w:rsidR="00E461EE">
        <w:rPr>
          <w:noProof/>
          <w:szCs w:val="28"/>
        </w:rPr>
        <w:t>;</w:t>
      </w:r>
      <w:r w:rsidRPr="00A5649B">
        <w:rPr>
          <w:noProof/>
          <w:szCs w:val="28"/>
        </w:rPr>
        <w:t xml:space="preserve"> голова постійної комісії обласної ради з питань агропромислового комплексу, земельних відносин та розвитку села</w:t>
      </w:r>
      <w:r w:rsidR="00803530" w:rsidRPr="00A5649B">
        <w:rPr>
          <w:noProof/>
          <w:szCs w:val="28"/>
        </w:rPr>
        <w:t>;</w:t>
      </w:r>
      <w:r w:rsidRPr="00A5649B">
        <w:rPr>
          <w:noProof/>
          <w:szCs w:val="28"/>
        </w:rPr>
        <w:t xml:space="preserve"> депутати обласної ради</w:t>
      </w:r>
      <w:r w:rsidR="00E461EE">
        <w:rPr>
          <w:noProof/>
          <w:szCs w:val="28"/>
        </w:rPr>
        <w:t>;</w:t>
      </w:r>
      <w:r w:rsidRPr="00A5649B">
        <w:rPr>
          <w:noProof/>
          <w:szCs w:val="28"/>
        </w:rPr>
        <w:t xml:space="preserve"> представники професійних громадських організацій</w:t>
      </w:r>
      <w:r w:rsidR="00803530" w:rsidRPr="00A5649B">
        <w:rPr>
          <w:noProof/>
          <w:szCs w:val="28"/>
        </w:rPr>
        <w:t>.</w:t>
      </w:r>
    </w:p>
    <w:p w14:paraId="5CE9E0C9" w14:textId="71ACF721" w:rsidR="0059112E" w:rsidRPr="00A022D2" w:rsidRDefault="0059112E" w:rsidP="006F20EA">
      <w:pPr>
        <w:pStyle w:val="a3"/>
        <w:numPr>
          <w:ilvl w:val="1"/>
          <w:numId w:val="10"/>
        </w:numPr>
        <w:tabs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 w:rsidRPr="00A022D2">
        <w:rPr>
          <w:szCs w:val="28"/>
        </w:rPr>
        <w:t xml:space="preserve">Комісію очолює заступник голови обласної державної адміністрації, який координує питання розвитку </w:t>
      </w:r>
      <w:r w:rsidR="00803530" w:rsidRPr="00A022D2">
        <w:rPr>
          <w:szCs w:val="28"/>
        </w:rPr>
        <w:t>агропромислового комплексу</w:t>
      </w:r>
      <w:r w:rsidRPr="00A022D2">
        <w:rPr>
          <w:szCs w:val="28"/>
        </w:rPr>
        <w:t>, заступник</w:t>
      </w:r>
      <w:r w:rsidR="008D25A4" w:rsidRPr="00A022D2">
        <w:rPr>
          <w:szCs w:val="28"/>
        </w:rPr>
        <w:t>и</w:t>
      </w:r>
      <w:r w:rsidRPr="00A022D2">
        <w:rPr>
          <w:szCs w:val="28"/>
        </w:rPr>
        <w:t xml:space="preserve"> голови комісії</w:t>
      </w:r>
      <w:r w:rsidR="00803530" w:rsidRPr="00A022D2">
        <w:rPr>
          <w:szCs w:val="28"/>
        </w:rPr>
        <w:t xml:space="preserve"> –</w:t>
      </w:r>
      <w:r w:rsidRPr="00A022D2">
        <w:rPr>
          <w:szCs w:val="28"/>
        </w:rPr>
        <w:t xml:space="preserve"> заступник голови обласної ради</w:t>
      </w:r>
      <w:r w:rsidR="008D25A4" w:rsidRPr="00A022D2">
        <w:rPr>
          <w:szCs w:val="28"/>
        </w:rPr>
        <w:t xml:space="preserve">, керівник </w:t>
      </w:r>
      <w:r w:rsidR="008D25A4">
        <w:t xml:space="preserve">структурного підрозділу обласної державної адміністрації, що забезпечує виконання функцій з питань агропромислового </w:t>
      </w:r>
      <w:r w:rsidR="00972CEB" w:rsidRPr="00A5649B">
        <w:t>розвитк</w:t>
      </w:r>
      <w:r w:rsidR="008D25A4" w:rsidRPr="00A5649B">
        <w:t>у</w:t>
      </w:r>
      <w:r w:rsidRPr="00A022D2">
        <w:rPr>
          <w:szCs w:val="28"/>
        </w:rPr>
        <w:t>.</w:t>
      </w:r>
    </w:p>
    <w:p w14:paraId="2FB484F1" w14:textId="04933029" w:rsidR="003766E0" w:rsidRPr="00A022D2" w:rsidRDefault="0059112E" w:rsidP="006F20EA">
      <w:pPr>
        <w:pStyle w:val="a3"/>
        <w:numPr>
          <w:ilvl w:val="1"/>
          <w:numId w:val="10"/>
        </w:numPr>
        <w:tabs>
          <w:tab w:val="left" w:pos="567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iCs/>
          <w:szCs w:val="28"/>
        </w:rPr>
      </w:pPr>
      <w:r w:rsidRPr="00A022D2">
        <w:rPr>
          <w:noProof/>
          <w:szCs w:val="28"/>
        </w:rPr>
        <w:t>Після набрання чинності Порядку обласна комісія оприлюднює оголошення</w:t>
      </w:r>
      <w:r w:rsidR="008D25A4" w:rsidRPr="00A022D2">
        <w:rPr>
          <w:noProof/>
          <w:szCs w:val="28"/>
        </w:rPr>
        <w:t xml:space="preserve"> на сайті облдержадміністрації, на сайті </w:t>
      </w:r>
      <w:r w:rsidR="00B258AF" w:rsidRPr="00A022D2">
        <w:rPr>
          <w:szCs w:val="28"/>
        </w:rPr>
        <w:t>структурного підрозділу обласної державної адміністрації, що забезпечує виконання функцій з питань агропромислового комплексу</w:t>
      </w:r>
      <w:r w:rsidR="00803530" w:rsidRPr="00A022D2">
        <w:rPr>
          <w:szCs w:val="28"/>
        </w:rPr>
        <w:t xml:space="preserve"> та на офіційних сторінках у соціальних мережах </w:t>
      </w:r>
      <w:r w:rsidR="008D25A4" w:rsidRPr="00A022D2">
        <w:rPr>
          <w:noProof/>
          <w:szCs w:val="28"/>
        </w:rPr>
        <w:t xml:space="preserve"> </w:t>
      </w:r>
      <w:r w:rsidRPr="00A022D2">
        <w:rPr>
          <w:noProof/>
          <w:szCs w:val="28"/>
        </w:rPr>
        <w:t xml:space="preserve"> </w:t>
      </w:r>
      <w:r w:rsidR="00803530" w:rsidRPr="00A022D2">
        <w:rPr>
          <w:szCs w:val="28"/>
        </w:rPr>
        <w:t>структурного підрозділу обласної державної адміністрації, що забезпечує виконання функцій з питань агропромислового комплексу</w:t>
      </w:r>
      <w:r w:rsidR="00803530" w:rsidRPr="00A022D2">
        <w:rPr>
          <w:noProof/>
          <w:szCs w:val="28"/>
        </w:rPr>
        <w:t xml:space="preserve"> </w:t>
      </w:r>
      <w:r w:rsidRPr="00A022D2">
        <w:rPr>
          <w:noProof/>
          <w:szCs w:val="28"/>
        </w:rPr>
        <w:t xml:space="preserve">про початок прийому заявок та документів, що додаються до </w:t>
      </w:r>
      <w:r w:rsidR="002438ED">
        <w:rPr>
          <w:noProof/>
          <w:szCs w:val="28"/>
        </w:rPr>
        <w:t>заявок по напрямках підтримки</w:t>
      </w:r>
      <w:r w:rsidRPr="00A022D2">
        <w:rPr>
          <w:noProof/>
          <w:szCs w:val="28"/>
        </w:rPr>
        <w:t>. Прийом заяв</w:t>
      </w:r>
      <w:r w:rsidR="00015FEE">
        <w:rPr>
          <w:noProof/>
          <w:szCs w:val="28"/>
        </w:rPr>
        <w:t xml:space="preserve"> розпочинається з дня </w:t>
      </w:r>
      <w:r w:rsidR="00015FEE" w:rsidRPr="0073734B">
        <w:rPr>
          <w:noProof/>
          <w:szCs w:val="28"/>
        </w:rPr>
        <w:t>оприлюдення</w:t>
      </w:r>
      <w:r w:rsidRPr="00A022D2">
        <w:rPr>
          <w:noProof/>
          <w:szCs w:val="28"/>
        </w:rPr>
        <w:t xml:space="preserve"> оголошення,</w:t>
      </w:r>
      <w:r w:rsidR="00BE4113">
        <w:rPr>
          <w:noProof/>
          <w:szCs w:val="28"/>
        </w:rPr>
        <w:t xml:space="preserve">                         </w:t>
      </w:r>
      <w:r w:rsidRPr="00A022D2">
        <w:rPr>
          <w:noProof/>
          <w:szCs w:val="28"/>
        </w:rPr>
        <w:t xml:space="preserve"> а закінчується </w:t>
      </w:r>
      <w:r w:rsidR="00B258AF" w:rsidRPr="0073734B">
        <w:rPr>
          <w:noProof/>
          <w:szCs w:val="28"/>
        </w:rPr>
        <w:t>–</w:t>
      </w:r>
      <w:r w:rsidRPr="0073734B">
        <w:rPr>
          <w:noProof/>
          <w:szCs w:val="28"/>
        </w:rPr>
        <w:t xml:space="preserve"> </w:t>
      </w:r>
      <w:r w:rsidR="00E33E5E" w:rsidRPr="002030BD">
        <w:rPr>
          <w:noProof/>
          <w:szCs w:val="28"/>
        </w:rPr>
        <w:t xml:space="preserve">10 </w:t>
      </w:r>
      <w:r w:rsidR="00B258AF" w:rsidRPr="00E33E5E">
        <w:rPr>
          <w:noProof/>
          <w:szCs w:val="28"/>
        </w:rPr>
        <w:t>грудня</w:t>
      </w:r>
      <w:r w:rsidR="00B258AF" w:rsidRPr="0073734B">
        <w:rPr>
          <w:noProof/>
          <w:szCs w:val="28"/>
        </w:rPr>
        <w:t>.</w:t>
      </w:r>
      <w:r w:rsidR="00B258AF" w:rsidRPr="00A022D2">
        <w:rPr>
          <w:noProof/>
          <w:szCs w:val="28"/>
        </w:rPr>
        <w:t xml:space="preserve"> </w:t>
      </w:r>
    </w:p>
    <w:p w14:paraId="49F66C7D" w14:textId="6D6B3700" w:rsidR="00E5670F" w:rsidRDefault="00E5670F" w:rsidP="006F20EA">
      <w:pPr>
        <w:tabs>
          <w:tab w:val="left" w:pos="1134"/>
        </w:tabs>
        <w:spacing w:after="0"/>
        <w:ind w:firstLine="567"/>
        <w:jc w:val="both"/>
        <w:rPr>
          <w:szCs w:val="28"/>
        </w:rPr>
      </w:pPr>
      <w:r w:rsidRPr="002F7BF0">
        <w:rPr>
          <w:szCs w:val="28"/>
        </w:rPr>
        <w:t>Засідання комісії проводяться у міру</w:t>
      </w:r>
      <w:r w:rsidRPr="00E5670F">
        <w:rPr>
          <w:szCs w:val="28"/>
        </w:rPr>
        <w:t xml:space="preserve"> потреби, а останнє засідання                        –  </w:t>
      </w:r>
      <w:r w:rsidRPr="0073734B">
        <w:rPr>
          <w:szCs w:val="28"/>
        </w:rPr>
        <w:t>до 2</w:t>
      </w:r>
      <w:r w:rsidR="00A55B9A" w:rsidRPr="00A55B9A">
        <w:rPr>
          <w:szCs w:val="28"/>
          <w:lang w:val="ru-RU"/>
        </w:rPr>
        <w:t>8</w:t>
      </w:r>
      <w:r w:rsidRPr="0073734B">
        <w:rPr>
          <w:szCs w:val="28"/>
        </w:rPr>
        <w:t xml:space="preserve"> грудня.</w:t>
      </w:r>
    </w:p>
    <w:p w14:paraId="58E2F063" w14:textId="59E63FA0" w:rsidR="00E5670F" w:rsidRPr="00A022D2" w:rsidRDefault="00E5670F" w:rsidP="006F20EA">
      <w:pPr>
        <w:pStyle w:val="a3"/>
        <w:numPr>
          <w:ilvl w:val="1"/>
          <w:numId w:val="10"/>
        </w:numPr>
        <w:tabs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 w:rsidRPr="00A022D2">
        <w:rPr>
          <w:szCs w:val="28"/>
        </w:rPr>
        <w:t xml:space="preserve">Заявка та документи для отримання коштів, передбачених </w:t>
      </w:r>
      <w:r w:rsidR="002438ED">
        <w:rPr>
          <w:szCs w:val="28"/>
        </w:rPr>
        <w:t>в</w:t>
      </w:r>
      <w:r w:rsidRPr="00A022D2">
        <w:rPr>
          <w:szCs w:val="28"/>
        </w:rPr>
        <w:t xml:space="preserve"> обласному бюджеті на виконання заходів Програми розвитку агропромислового комплексу Житомирської області на 2021-2027 роки</w:t>
      </w:r>
      <w:r w:rsidR="002F7BF0" w:rsidRPr="00A022D2">
        <w:rPr>
          <w:szCs w:val="28"/>
        </w:rPr>
        <w:t>,</w:t>
      </w:r>
      <w:r w:rsidRPr="00A022D2">
        <w:rPr>
          <w:szCs w:val="28"/>
        </w:rPr>
        <w:t xml:space="preserve"> реєструються секретарем комісії у журналі обліку. </w:t>
      </w:r>
    </w:p>
    <w:p w14:paraId="445739A3" w14:textId="495EE779" w:rsidR="00E5670F" w:rsidRPr="00E5670F" w:rsidRDefault="00E5670F" w:rsidP="006F20EA">
      <w:pPr>
        <w:tabs>
          <w:tab w:val="left" w:pos="1134"/>
        </w:tabs>
        <w:spacing w:after="0"/>
        <w:ind w:firstLine="567"/>
        <w:jc w:val="both"/>
        <w:rPr>
          <w:szCs w:val="28"/>
        </w:rPr>
      </w:pPr>
      <w:r w:rsidRPr="00E5670F">
        <w:rPr>
          <w:szCs w:val="28"/>
        </w:rPr>
        <w:t>Заявка та документи, розглядаються, перевіряються комісією у порядку черговості їх реєстрації і зберігаються протягом трьох років.</w:t>
      </w:r>
    </w:p>
    <w:p w14:paraId="614B0CFC" w14:textId="0C01B57E" w:rsidR="00E5670F" w:rsidRPr="000274F9" w:rsidRDefault="00F22577" w:rsidP="006F20EA">
      <w:pPr>
        <w:tabs>
          <w:tab w:val="left" w:pos="1134"/>
        </w:tabs>
        <w:spacing w:after="0"/>
        <w:ind w:firstLine="567"/>
        <w:jc w:val="both"/>
        <w:rPr>
          <w:szCs w:val="28"/>
        </w:rPr>
      </w:pPr>
      <w:r w:rsidRPr="000274F9">
        <w:rPr>
          <w:noProof/>
          <w:szCs w:val="28"/>
        </w:rPr>
        <w:t>Документи, подані не в повному обсязі підлягають поверненню</w:t>
      </w:r>
      <w:r w:rsidR="000274F9">
        <w:rPr>
          <w:noProof/>
          <w:szCs w:val="28"/>
        </w:rPr>
        <w:t>.</w:t>
      </w:r>
    </w:p>
    <w:p w14:paraId="3DBF3443" w14:textId="77777777" w:rsidR="00A022D2" w:rsidRDefault="00E5670F" w:rsidP="006F20EA">
      <w:pPr>
        <w:tabs>
          <w:tab w:val="left" w:pos="1134"/>
        </w:tabs>
        <w:spacing w:after="0"/>
        <w:ind w:firstLine="567"/>
        <w:jc w:val="both"/>
        <w:rPr>
          <w:szCs w:val="28"/>
        </w:rPr>
      </w:pPr>
      <w:r w:rsidRPr="000274F9">
        <w:rPr>
          <w:szCs w:val="28"/>
        </w:rPr>
        <w:t>Заявки, що надійшли після закінчення строку їх подання,</w:t>
      </w:r>
      <w:r w:rsidR="000274F9">
        <w:rPr>
          <w:szCs w:val="28"/>
        </w:rPr>
        <w:t xml:space="preserve"> </w:t>
      </w:r>
      <w:r w:rsidRPr="000274F9">
        <w:rPr>
          <w:szCs w:val="28"/>
        </w:rPr>
        <w:t>не розглядаються.</w:t>
      </w:r>
    </w:p>
    <w:p w14:paraId="44664528" w14:textId="1FB05D00" w:rsidR="00E5670F" w:rsidRPr="00A022D2" w:rsidRDefault="00E5670F" w:rsidP="006F20EA">
      <w:pPr>
        <w:pStyle w:val="a3"/>
        <w:numPr>
          <w:ilvl w:val="1"/>
          <w:numId w:val="10"/>
        </w:numPr>
        <w:tabs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 w:rsidRPr="00A022D2">
        <w:rPr>
          <w:szCs w:val="28"/>
        </w:rPr>
        <w:t xml:space="preserve">Рішення комісії приймається на її засіданні у присутності не </w:t>
      </w:r>
      <w:r w:rsidRPr="00972CEB">
        <w:rPr>
          <w:szCs w:val="28"/>
        </w:rPr>
        <w:t xml:space="preserve">менш як </w:t>
      </w:r>
      <w:r w:rsidR="00CA3241">
        <w:rPr>
          <w:szCs w:val="28"/>
        </w:rPr>
        <w:t>половини</w:t>
      </w:r>
      <w:r w:rsidRPr="00972CEB">
        <w:rPr>
          <w:szCs w:val="28"/>
        </w:rPr>
        <w:t xml:space="preserve"> її складу відкритим голосуванням простою більшістю голосів.</w:t>
      </w:r>
      <w:r w:rsidRPr="00A022D2">
        <w:rPr>
          <w:szCs w:val="28"/>
        </w:rPr>
        <w:t xml:space="preserve"> У разі рівного розподілу голосів вирішальним є голос головуючого на засіданні.</w:t>
      </w:r>
    </w:p>
    <w:p w14:paraId="2277E5B3" w14:textId="2AEFB48C" w:rsidR="00E5670F" w:rsidRPr="00E5670F" w:rsidRDefault="00E5670F" w:rsidP="006F20EA">
      <w:pPr>
        <w:tabs>
          <w:tab w:val="left" w:pos="1134"/>
        </w:tabs>
        <w:spacing w:after="0"/>
        <w:ind w:firstLine="567"/>
        <w:jc w:val="both"/>
        <w:rPr>
          <w:szCs w:val="28"/>
        </w:rPr>
      </w:pPr>
      <w:r w:rsidRPr="00E5670F">
        <w:rPr>
          <w:szCs w:val="28"/>
        </w:rPr>
        <w:t>Рішення комісії оформлюється протоколом, який підписують усі члени комісії. Член комісії, який не згоден з її рішенням, підписує протокол з окремою думкою, яка є невід’ємною частиною протоколу.</w:t>
      </w:r>
    </w:p>
    <w:p w14:paraId="23CDC051" w14:textId="3122988D" w:rsidR="009B6717" w:rsidRDefault="00E47B4B" w:rsidP="00CC4126">
      <w:pPr>
        <w:pStyle w:val="a3"/>
        <w:numPr>
          <w:ilvl w:val="1"/>
          <w:numId w:val="10"/>
        </w:numPr>
        <w:tabs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 w:rsidRPr="00CC4126">
        <w:rPr>
          <w:szCs w:val="28"/>
        </w:rPr>
        <w:t>Комісія визначає суму коштів для кожного суб’єкта господарювання, що подали заяв</w:t>
      </w:r>
      <w:r w:rsidR="00E461EE">
        <w:rPr>
          <w:szCs w:val="28"/>
        </w:rPr>
        <w:t>к</w:t>
      </w:r>
      <w:r w:rsidRPr="00CC4126">
        <w:rPr>
          <w:szCs w:val="28"/>
        </w:rPr>
        <w:t>у, та приймає рішення про включення його до Реєстру суб’єктів господарювання</w:t>
      </w:r>
      <w:r w:rsidR="00CA3241" w:rsidRPr="00CC4126">
        <w:rPr>
          <w:szCs w:val="28"/>
        </w:rPr>
        <w:t xml:space="preserve"> та фізичних осіб,</w:t>
      </w:r>
      <w:r w:rsidRPr="00CC4126">
        <w:rPr>
          <w:szCs w:val="28"/>
        </w:rPr>
        <w:t xml:space="preserve"> </w:t>
      </w:r>
      <w:r w:rsidR="00F22577" w:rsidRPr="00CC4126">
        <w:rPr>
          <w:szCs w:val="28"/>
        </w:rPr>
        <w:t xml:space="preserve">яким нарахована </w:t>
      </w:r>
      <w:r w:rsidR="00CC4126" w:rsidRPr="00CC4126">
        <w:rPr>
          <w:szCs w:val="28"/>
        </w:rPr>
        <w:t xml:space="preserve">спеціальна бюджетна дотація, </w:t>
      </w:r>
      <w:r w:rsidR="00F22577" w:rsidRPr="00CC4126">
        <w:rPr>
          <w:szCs w:val="28"/>
        </w:rPr>
        <w:t>фінансова підтримка</w:t>
      </w:r>
      <w:r w:rsidR="00CC4126" w:rsidRPr="00CC4126">
        <w:rPr>
          <w:szCs w:val="28"/>
        </w:rPr>
        <w:t>, часткове відшкодування</w:t>
      </w:r>
      <w:r w:rsidR="00F22577" w:rsidRPr="00CC4126">
        <w:rPr>
          <w:szCs w:val="28"/>
        </w:rPr>
        <w:t xml:space="preserve"> </w:t>
      </w:r>
      <w:r w:rsidR="00CA3241" w:rsidRPr="00CC4126">
        <w:rPr>
          <w:szCs w:val="28"/>
        </w:rPr>
        <w:t>відповідно до умов Порядку</w:t>
      </w:r>
      <w:r w:rsidR="00CC4126" w:rsidRPr="00CC4126">
        <w:rPr>
          <w:szCs w:val="28"/>
        </w:rPr>
        <w:t>.</w:t>
      </w:r>
      <w:r w:rsidR="00CA3241" w:rsidRPr="00CC4126">
        <w:rPr>
          <w:szCs w:val="28"/>
        </w:rPr>
        <w:t xml:space="preserve"> </w:t>
      </w:r>
    </w:p>
    <w:p w14:paraId="17433384" w14:textId="77777777" w:rsidR="00E461EE" w:rsidRPr="00CC4126" w:rsidRDefault="00E461EE" w:rsidP="00E461EE">
      <w:pPr>
        <w:pStyle w:val="a3"/>
        <w:tabs>
          <w:tab w:val="left" w:pos="1134"/>
        </w:tabs>
        <w:spacing w:after="0"/>
        <w:ind w:left="567"/>
        <w:contextualSpacing w:val="0"/>
        <w:jc w:val="both"/>
        <w:rPr>
          <w:szCs w:val="28"/>
        </w:rPr>
      </w:pPr>
    </w:p>
    <w:p w14:paraId="34E0EFC8" w14:textId="77777777" w:rsidR="00E461EE" w:rsidRDefault="00E461EE" w:rsidP="002030BD">
      <w:pPr>
        <w:spacing w:after="0"/>
        <w:jc w:val="center"/>
        <w:rPr>
          <w:b/>
          <w:bCs/>
          <w:szCs w:val="28"/>
        </w:rPr>
      </w:pPr>
    </w:p>
    <w:p w14:paraId="39817AFA" w14:textId="77777777" w:rsidR="00E461EE" w:rsidRDefault="00E461EE" w:rsidP="002030BD">
      <w:pPr>
        <w:spacing w:after="0"/>
        <w:jc w:val="center"/>
        <w:rPr>
          <w:b/>
          <w:bCs/>
          <w:szCs w:val="28"/>
        </w:rPr>
      </w:pPr>
    </w:p>
    <w:p w14:paraId="34AC85BC" w14:textId="77777777" w:rsidR="00E461EE" w:rsidRDefault="00E461EE" w:rsidP="002030BD">
      <w:pPr>
        <w:spacing w:after="0"/>
        <w:jc w:val="center"/>
        <w:rPr>
          <w:b/>
          <w:bCs/>
          <w:szCs w:val="28"/>
        </w:rPr>
      </w:pPr>
    </w:p>
    <w:p w14:paraId="0520C447" w14:textId="77777777" w:rsidR="00E461EE" w:rsidRDefault="00E461EE" w:rsidP="002030BD">
      <w:pPr>
        <w:spacing w:after="0"/>
        <w:jc w:val="center"/>
        <w:rPr>
          <w:b/>
          <w:bCs/>
          <w:szCs w:val="28"/>
        </w:rPr>
      </w:pPr>
    </w:p>
    <w:p w14:paraId="67E0983E" w14:textId="55168E57" w:rsidR="00373178" w:rsidRDefault="000274F9" w:rsidP="002030BD">
      <w:pPr>
        <w:spacing w:after="0"/>
        <w:jc w:val="center"/>
        <w:rPr>
          <w:b/>
          <w:bCs/>
          <w:szCs w:val="28"/>
        </w:rPr>
      </w:pPr>
      <w:r w:rsidRPr="00C510C1">
        <w:rPr>
          <w:b/>
          <w:bCs/>
          <w:szCs w:val="28"/>
        </w:rPr>
        <w:t>І</w:t>
      </w:r>
      <w:r w:rsidR="00A022D2">
        <w:rPr>
          <w:b/>
          <w:bCs/>
          <w:szCs w:val="28"/>
        </w:rPr>
        <w:t>І</w:t>
      </w:r>
      <w:r w:rsidRPr="00C510C1">
        <w:rPr>
          <w:b/>
          <w:bCs/>
          <w:szCs w:val="28"/>
        </w:rPr>
        <w:t>І. Напрям</w:t>
      </w:r>
      <w:r w:rsidR="002030BD">
        <w:rPr>
          <w:b/>
          <w:bCs/>
          <w:szCs w:val="28"/>
        </w:rPr>
        <w:t>к</w:t>
      </w:r>
      <w:r w:rsidRPr="00C510C1">
        <w:rPr>
          <w:b/>
          <w:bCs/>
          <w:szCs w:val="28"/>
        </w:rPr>
        <w:t>и використання коштів обласного бюджету</w:t>
      </w:r>
    </w:p>
    <w:p w14:paraId="3DF34AC4" w14:textId="77777777" w:rsidR="002030BD" w:rsidRPr="002030BD" w:rsidRDefault="002030BD" w:rsidP="002030BD">
      <w:pPr>
        <w:spacing w:after="0"/>
        <w:jc w:val="center"/>
        <w:rPr>
          <w:b/>
          <w:bCs/>
          <w:sz w:val="16"/>
          <w:szCs w:val="16"/>
        </w:rPr>
      </w:pPr>
    </w:p>
    <w:p w14:paraId="574B30CB" w14:textId="2634606C" w:rsidR="005F359A" w:rsidRDefault="00BB4D3C" w:rsidP="005F359A">
      <w:pPr>
        <w:pStyle w:val="a3"/>
        <w:tabs>
          <w:tab w:val="left" w:pos="851"/>
          <w:tab w:val="left" w:pos="1134"/>
        </w:tabs>
        <w:spacing w:before="120" w:after="120"/>
        <w:ind w:left="0" w:firstLine="567"/>
        <w:jc w:val="both"/>
        <w:rPr>
          <w:szCs w:val="28"/>
        </w:rPr>
      </w:pPr>
      <w:r w:rsidRPr="00BB4D3C">
        <w:rPr>
          <w:szCs w:val="28"/>
        </w:rPr>
        <w:t>Підтримка галузі рослинництва</w:t>
      </w:r>
    </w:p>
    <w:p w14:paraId="4263DF68" w14:textId="77777777" w:rsidR="005F359A" w:rsidRPr="005F359A" w:rsidRDefault="005F359A" w:rsidP="005F359A">
      <w:pPr>
        <w:pStyle w:val="a3"/>
        <w:tabs>
          <w:tab w:val="left" w:pos="851"/>
          <w:tab w:val="left" w:pos="1134"/>
        </w:tabs>
        <w:spacing w:before="120" w:after="120"/>
        <w:ind w:left="0" w:firstLine="567"/>
        <w:jc w:val="both"/>
        <w:rPr>
          <w:sz w:val="16"/>
          <w:szCs w:val="16"/>
        </w:rPr>
      </w:pPr>
    </w:p>
    <w:p w14:paraId="06714668" w14:textId="5B7F2EEE" w:rsidR="00373178" w:rsidRPr="00750B60" w:rsidRDefault="007B70F4" w:rsidP="005F359A">
      <w:pPr>
        <w:pStyle w:val="a3"/>
        <w:tabs>
          <w:tab w:val="left" w:pos="851"/>
          <w:tab w:val="left" w:pos="1134"/>
        </w:tabs>
        <w:spacing w:before="120" w:after="120"/>
        <w:ind w:left="0" w:firstLine="567"/>
        <w:jc w:val="both"/>
        <w:rPr>
          <w:szCs w:val="28"/>
        </w:rPr>
      </w:pPr>
      <w:r>
        <w:rPr>
          <w:szCs w:val="28"/>
        </w:rPr>
        <w:t>3.1</w:t>
      </w:r>
      <w:r w:rsidR="005F359A">
        <w:rPr>
          <w:szCs w:val="28"/>
        </w:rPr>
        <w:t>.1</w:t>
      </w:r>
      <w:r w:rsidR="00750B60" w:rsidRPr="00750B60">
        <w:rPr>
          <w:szCs w:val="28"/>
        </w:rPr>
        <w:t xml:space="preserve"> </w:t>
      </w:r>
      <w:r w:rsidRPr="00750B60">
        <w:rPr>
          <w:szCs w:val="28"/>
        </w:rPr>
        <w:t xml:space="preserve">Спеціальна бюджетна дотація за </w:t>
      </w:r>
      <w:r w:rsidR="00D27CD3" w:rsidRPr="00750B60">
        <w:rPr>
          <w:szCs w:val="28"/>
        </w:rPr>
        <w:t>вирощування гречки</w:t>
      </w:r>
      <w:r w:rsidRPr="00750B60">
        <w:rPr>
          <w:szCs w:val="28"/>
        </w:rPr>
        <w:t xml:space="preserve"> надається суб’єктам господарювання незалежно від організаційно-правової форми та форми власності</w:t>
      </w:r>
      <w:r w:rsidR="00D27CD3" w:rsidRPr="00750B60">
        <w:rPr>
          <w:szCs w:val="28"/>
        </w:rPr>
        <w:t xml:space="preserve"> </w:t>
      </w:r>
      <w:r w:rsidR="001346C7" w:rsidRPr="00750B60">
        <w:rPr>
          <w:szCs w:val="28"/>
        </w:rPr>
        <w:t xml:space="preserve">у розмірі </w:t>
      </w:r>
      <w:r w:rsidR="00C86B78" w:rsidRPr="00750B60">
        <w:rPr>
          <w:szCs w:val="28"/>
        </w:rPr>
        <w:t>150 грн/га</w:t>
      </w:r>
      <w:r w:rsidR="00750B60" w:rsidRPr="00750B60">
        <w:rPr>
          <w:szCs w:val="28"/>
        </w:rPr>
        <w:t xml:space="preserve"> з</w:t>
      </w:r>
      <w:r w:rsidR="00E46AD8">
        <w:rPr>
          <w:szCs w:val="28"/>
        </w:rPr>
        <w:t>ібраної</w:t>
      </w:r>
      <w:r w:rsidR="00750B60" w:rsidRPr="00750B60">
        <w:rPr>
          <w:szCs w:val="28"/>
        </w:rPr>
        <w:t xml:space="preserve"> площі</w:t>
      </w:r>
      <w:r w:rsidR="00C86B78" w:rsidRPr="00750B60">
        <w:rPr>
          <w:szCs w:val="28"/>
        </w:rPr>
        <w:t xml:space="preserve"> </w:t>
      </w:r>
      <w:r w:rsidR="00D27CD3" w:rsidRPr="00750B60">
        <w:rPr>
          <w:szCs w:val="28"/>
        </w:rPr>
        <w:t xml:space="preserve">за умови </w:t>
      </w:r>
      <w:r w:rsidR="00D27CD3" w:rsidRPr="00E46AD8">
        <w:rPr>
          <w:szCs w:val="28"/>
        </w:rPr>
        <w:t xml:space="preserve">збільшення </w:t>
      </w:r>
      <w:r w:rsidR="00CE02C4">
        <w:rPr>
          <w:szCs w:val="28"/>
        </w:rPr>
        <w:t xml:space="preserve">                          </w:t>
      </w:r>
      <w:r w:rsidR="00D27CD3" w:rsidRPr="00E46AD8">
        <w:rPr>
          <w:szCs w:val="28"/>
        </w:rPr>
        <w:t xml:space="preserve">у порівнянні з минулим роком посівних площ під </w:t>
      </w:r>
      <w:r w:rsidR="00C86B78" w:rsidRPr="00E46AD8">
        <w:rPr>
          <w:szCs w:val="28"/>
        </w:rPr>
        <w:t>гречкою</w:t>
      </w:r>
      <w:r w:rsidR="00E46AD8" w:rsidRPr="00E46AD8">
        <w:rPr>
          <w:szCs w:val="28"/>
        </w:rPr>
        <w:t>.</w:t>
      </w:r>
      <w:r w:rsidR="00015FEE">
        <w:rPr>
          <w:szCs w:val="28"/>
        </w:rPr>
        <w:t xml:space="preserve"> </w:t>
      </w:r>
      <w:r w:rsidR="00750B60" w:rsidRPr="00750B60">
        <w:rPr>
          <w:szCs w:val="28"/>
        </w:rPr>
        <w:t xml:space="preserve"> </w:t>
      </w:r>
    </w:p>
    <w:p w14:paraId="7D5F6EA4" w14:textId="4BF56EFE" w:rsidR="00567B7D" w:rsidRPr="00567B7D" w:rsidRDefault="00567B7D" w:rsidP="006F20EA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 w:rsidRPr="00750B60">
        <w:rPr>
          <w:szCs w:val="28"/>
        </w:rPr>
        <w:t>Для отримання спеціальної бюджетної дотації</w:t>
      </w:r>
      <w:r>
        <w:rPr>
          <w:szCs w:val="28"/>
        </w:rPr>
        <w:t xml:space="preserve"> </w:t>
      </w:r>
      <w:r w:rsidRPr="00567B7D">
        <w:rPr>
          <w:szCs w:val="28"/>
        </w:rPr>
        <w:t xml:space="preserve">суб’єкт господарювання подає до комісії </w:t>
      </w:r>
      <w:r w:rsidR="00E44F32">
        <w:rPr>
          <w:szCs w:val="28"/>
        </w:rPr>
        <w:t>такі</w:t>
      </w:r>
      <w:r w:rsidRPr="00567B7D">
        <w:rPr>
          <w:szCs w:val="28"/>
        </w:rPr>
        <w:t xml:space="preserve"> документ</w:t>
      </w:r>
      <w:r w:rsidR="00E44F32">
        <w:rPr>
          <w:szCs w:val="28"/>
        </w:rPr>
        <w:t>и</w:t>
      </w:r>
      <w:r w:rsidRPr="00567B7D">
        <w:rPr>
          <w:szCs w:val="28"/>
        </w:rPr>
        <w:t>:</w:t>
      </w:r>
    </w:p>
    <w:p w14:paraId="51248236" w14:textId="0CA53468" w:rsidR="00567B7D" w:rsidRPr="00567B7D" w:rsidRDefault="00C86B78" w:rsidP="006F20EA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з</w:t>
      </w:r>
      <w:r w:rsidR="00567B7D" w:rsidRPr="00567B7D">
        <w:rPr>
          <w:szCs w:val="28"/>
        </w:rPr>
        <w:t>аявку</w:t>
      </w:r>
      <w:r>
        <w:rPr>
          <w:szCs w:val="28"/>
        </w:rPr>
        <w:t>;</w:t>
      </w:r>
      <w:r w:rsidR="00567B7D" w:rsidRPr="00567B7D">
        <w:rPr>
          <w:szCs w:val="28"/>
        </w:rPr>
        <w:t xml:space="preserve"> </w:t>
      </w:r>
    </w:p>
    <w:p w14:paraId="00A43C8B" w14:textId="09AF51E9" w:rsidR="00567B7D" w:rsidRDefault="00567B7D" w:rsidP="006F20EA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 w:rsidRPr="00567B7D">
        <w:rPr>
          <w:szCs w:val="28"/>
        </w:rPr>
        <w:t>витяг з єдиного державного реєстру юридичних осіб, фізичних осіб-підприємців та громадських формувань</w:t>
      </w:r>
      <w:r w:rsidR="00E44F32">
        <w:rPr>
          <w:szCs w:val="28"/>
        </w:rPr>
        <w:t>;</w:t>
      </w:r>
    </w:p>
    <w:p w14:paraId="25E5FF6F" w14:textId="46F9BEDB" w:rsidR="00E44F32" w:rsidRPr="00567B7D" w:rsidRDefault="00E44F32" w:rsidP="006F20EA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довідку про відкриття поточного рахунка, видану банком;</w:t>
      </w:r>
    </w:p>
    <w:p w14:paraId="76D15BCE" w14:textId="4F88AEA8" w:rsidR="00567B7D" w:rsidRPr="00567B7D" w:rsidRDefault="00D26B91" w:rsidP="006F20EA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інформацію</w:t>
      </w:r>
      <w:r w:rsidR="00567B7D" w:rsidRPr="00567B7D">
        <w:rPr>
          <w:szCs w:val="28"/>
        </w:rPr>
        <w:t xml:space="preserve"> з Держ</w:t>
      </w:r>
      <w:r>
        <w:rPr>
          <w:szCs w:val="28"/>
        </w:rPr>
        <w:t xml:space="preserve">авного </w:t>
      </w:r>
      <w:r w:rsidR="00567B7D" w:rsidRPr="00567B7D">
        <w:rPr>
          <w:szCs w:val="28"/>
        </w:rPr>
        <w:t xml:space="preserve">реєстру </w:t>
      </w:r>
      <w:r w:rsidR="009C45B3">
        <w:rPr>
          <w:szCs w:val="28"/>
        </w:rPr>
        <w:t xml:space="preserve">речових </w:t>
      </w:r>
      <w:r w:rsidR="009C45B3" w:rsidRPr="00567B7D">
        <w:rPr>
          <w:szCs w:val="28"/>
        </w:rPr>
        <w:t>прав</w:t>
      </w:r>
      <w:r w:rsidR="009C45B3">
        <w:rPr>
          <w:szCs w:val="28"/>
        </w:rPr>
        <w:t xml:space="preserve"> на нерухоме майно</w:t>
      </w:r>
      <w:r w:rsidR="002522A5">
        <w:rPr>
          <w:szCs w:val="28"/>
        </w:rPr>
        <w:t xml:space="preserve"> та реєстру прав власності на нерухоме майно, Державного реєстру </w:t>
      </w:r>
      <w:proofErr w:type="spellStart"/>
      <w:r w:rsidR="002522A5">
        <w:rPr>
          <w:szCs w:val="28"/>
        </w:rPr>
        <w:t>Іпотек</w:t>
      </w:r>
      <w:proofErr w:type="spellEnd"/>
      <w:r w:rsidR="002522A5">
        <w:rPr>
          <w:szCs w:val="28"/>
        </w:rPr>
        <w:t>, Єдиного реєстру заборон відчуження об’єктів нерухомого майна щодо суб’єкта;</w:t>
      </w:r>
      <w:r w:rsidR="00567B7D" w:rsidRPr="00567B7D">
        <w:rPr>
          <w:szCs w:val="28"/>
        </w:rPr>
        <w:t xml:space="preserve"> </w:t>
      </w:r>
    </w:p>
    <w:p w14:paraId="5734DDDA" w14:textId="122DBA26" w:rsidR="00501C1D" w:rsidRDefault="00015FEE" w:rsidP="006F20EA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 xml:space="preserve">довідку </w:t>
      </w:r>
      <w:r w:rsidR="002522A5">
        <w:rPr>
          <w:szCs w:val="28"/>
        </w:rPr>
        <w:t xml:space="preserve">чинну на дату подання заявки, про відсутність заборгованості </w:t>
      </w:r>
      <w:r w:rsidR="00D341FA">
        <w:rPr>
          <w:szCs w:val="28"/>
        </w:rPr>
        <w:t xml:space="preserve">                      </w:t>
      </w:r>
      <w:r w:rsidR="002522A5">
        <w:rPr>
          <w:szCs w:val="28"/>
        </w:rPr>
        <w:t>з платежів, контроль за справлянням яких покладено на контролюючі органи</w:t>
      </w:r>
      <w:r w:rsidR="00501C1D">
        <w:rPr>
          <w:szCs w:val="28"/>
        </w:rPr>
        <w:t>,</w:t>
      </w:r>
      <w:r w:rsidR="00D341FA">
        <w:rPr>
          <w:szCs w:val="28"/>
        </w:rPr>
        <w:t xml:space="preserve">              </w:t>
      </w:r>
      <w:r w:rsidR="00501C1D">
        <w:rPr>
          <w:szCs w:val="28"/>
        </w:rPr>
        <w:t xml:space="preserve"> у паперовій або електронній формі;</w:t>
      </w:r>
    </w:p>
    <w:p w14:paraId="55CABD4C" w14:textId="2E59895B" w:rsidR="00501C1D" w:rsidRDefault="00501C1D" w:rsidP="006F20EA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копію акту витрат насіння і садивного матеріалу (</w:t>
      </w:r>
      <w:proofErr w:type="spellStart"/>
      <w:r>
        <w:rPr>
          <w:szCs w:val="28"/>
        </w:rPr>
        <w:t>сільгоспоблік</w:t>
      </w:r>
      <w:proofErr w:type="spellEnd"/>
      <w:r>
        <w:rPr>
          <w:szCs w:val="28"/>
        </w:rPr>
        <w:t>, форма ВЗСГ-4 за минулий та поточний рік;</w:t>
      </w:r>
    </w:p>
    <w:p w14:paraId="4270FB7A" w14:textId="6E635060" w:rsidR="00567B7D" w:rsidRPr="00BC5F8E" w:rsidRDefault="00567B7D" w:rsidP="006F20EA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noProof/>
          <w:color w:val="000000"/>
          <w:szCs w:val="28"/>
        </w:rPr>
      </w:pPr>
      <w:r w:rsidRPr="00BC5F8E">
        <w:rPr>
          <w:noProof/>
          <w:color w:val="000000"/>
          <w:szCs w:val="28"/>
        </w:rPr>
        <w:t>заповнен</w:t>
      </w:r>
      <w:r w:rsidR="00C877E6" w:rsidRPr="00BC5F8E">
        <w:rPr>
          <w:noProof/>
          <w:color w:val="000000"/>
          <w:szCs w:val="28"/>
        </w:rPr>
        <w:t>і</w:t>
      </w:r>
      <w:r w:rsidRPr="00BC5F8E">
        <w:rPr>
          <w:noProof/>
          <w:color w:val="000000"/>
          <w:szCs w:val="28"/>
        </w:rPr>
        <w:t xml:space="preserve"> форм</w:t>
      </w:r>
      <w:r w:rsidR="00C877E6" w:rsidRPr="00BC5F8E">
        <w:rPr>
          <w:noProof/>
          <w:color w:val="000000"/>
          <w:szCs w:val="28"/>
        </w:rPr>
        <w:t>и</w:t>
      </w:r>
      <w:r w:rsidRPr="00BC5F8E">
        <w:rPr>
          <w:noProof/>
          <w:color w:val="000000"/>
          <w:szCs w:val="28"/>
        </w:rPr>
        <w:t xml:space="preserve"> державного статистичного спостереження (форм</w:t>
      </w:r>
      <w:r w:rsidR="00C877E6" w:rsidRPr="00BC5F8E">
        <w:rPr>
          <w:noProof/>
          <w:color w:val="000000"/>
          <w:szCs w:val="28"/>
        </w:rPr>
        <w:t>и</w:t>
      </w:r>
      <w:r w:rsidRPr="00BC5F8E">
        <w:rPr>
          <w:noProof/>
          <w:color w:val="000000"/>
          <w:szCs w:val="28"/>
        </w:rPr>
        <w:t xml:space="preserve"> </w:t>
      </w:r>
      <w:r w:rsidR="00C877E6" w:rsidRPr="00BC5F8E">
        <w:rPr>
          <w:noProof/>
          <w:color w:val="000000"/>
          <w:szCs w:val="28"/>
        </w:rPr>
        <w:t xml:space="preserve">№ 4-сг та </w:t>
      </w:r>
      <w:r w:rsidRPr="00BC5F8E">
        <w:rPr>
          <w:noProof/>
          <w:color w:val="000000"/>
          <w:szCs w:val="28"/>
        </w:rPr>
        <w:t xml:space="preserve">№ </w:t>
      </w:r>
      <w:r w:rsidR="00D65FA2" w:rsidRPr="00BC5F8E">
        <w:rPr>
          <w:noProof/>
          <w:color w:val="000000"/>
          <w:szCs w:val="28"/>
        </w:rPr>
        <w:t>37</w:t>
      </w:r>
      <w:r w:rsidRPr="00BC5F8E">
        <w:rPr>
          <w:noProof/>
          <w:color w:val="000000"/>
          <w:szCs w:val="28"/>
        </w:rPr>
        <w:t>-с/г</w:t>
      </w:r>
      <w:r w:rsidR="00D65FA2" w:rsidRPr="00BC5F8E">
        <w:rPr>
          <w:noProof/>
          <w:color w:val="000000"/>
          <w:szCs w:val="28"/>
        </w:rPr>
        <w:t xml:space="preserve"> на 01.12</w:t>
      </w:r>
      <w:r w:rsidRPr="00BC5F8E">
        <w:rPr>
          <w:noProof/>
          <w:color w:val="000000"/>
          <w:szCs w:val="28"/>
        </w:rPr>
        <w:t>)</w:t>
      </w:r>
      <w:r w:rsidR="00750B60" w:rsidRPr="00BC5F8E">
        <w:rPr>
          <w:noProof/>
          <w:color w:val="000000"/>
          <w:szCs w:val="28"/>
        </w:rPr>
        <w:t>,</w:t>
      </w:r>
      <w:r w:rsidRPr="00BC5F8E">
        <w:rPr>
          <w:noProof/>
          <w:color w:val="000000"/>
          <w:szCs w:val="28"/>
        </w:rPr>
        <w:t xml:space="preserve"> за поточний та попередній роки;</w:t>
      </w:r>
    </w:p>
    <w:p w14:paraId="49EB75BF" w14:textId="5529B519" w:rsidR="002F61A9" w:rsidRPr="00BC5F8E" w:rsidRDefault="002F61A9" w:rsidP="002F61A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C5F8E">
        <w:rPr>
          <w:rFonts w:eastAsia="Times New Roman" w:cs="Times New Roman"/>
          <w:szCs w:val="28"/>
          <w:lang w:eastAsia="ru-RU"/>
        </w:rPr>
        <w:t>згода на обробку персональних даних;</w:t>
      </w:r>
    </w:p>
    <w:p w14:paraId="036C5F66" w14:textId="05271DD3" w:rsidR="00567B7D" w:rsidRDefault="00567B7D" w:rsidP="006F20EA">
      <w:pPr>
        <w:spacing w:after="0"/>
        <w:ind w:firstLine="567"/>
        <w:jc w:val="both"/>
        <w:rPr>
          <w:noProof/>
          <w:szCs w:val="28"/>
        </w:rPr>
      </w:pPr>
      <w:r w:rsidRPr="00BC5F8E">
        <w:rPr>
          <w:noProof/>
          <w:color w:val="000000"/>
          <w:szCs w:val="28"/>
        </w:rPr>
        <w:t>письмове зобов’язання п</w:t>
      </w:r>
      <w:r w:rsidR="00AF77FC" w:rsidRPr="00BC5F8E">
        <w:rPr>
          <w:noProof/>
          <w:color w:val="000000"/>
          <w:szCs w:val="28"/>
        </w:rPr>
        <w:t>ро повернення</w:t>
      </w:r>
      <w:r w:rsidRPr="00BC5F8E">
        <w:rPr>
          <w:noProof/>
          <w:color w:val="000000"/>
          <w:szCs w:val="28"/>
        </w:rPr>
        <w:t xml:space="preserve"> до обласного </w:t>
      </w:r>
      <w:r w:rsidRPr="00BC5F8E">
        <w:rPr>
          <w:noProof/>
          <w:szCs w:val="28"/>
        </w:rPr>
        <w:t xml:space="preserve">бюджету </w:t>
      </w:r>
      <w:r w:rsidR="00501C1D" w:rsidRPr="00BC5F8E">
        <w:rPr>
          <w:noProof/>
          <w:color w:val="000000"/>
          <w:szCs w:val="28"/>
        </w:rPr>
        <w:t>у місячний строк</w:t>
      </w:r>
      <w:r w:rsidRPr="00BC5F8E">
        <w:rPr>
          <w:szCs w:val="28"/>
        </w:rPr>
        <w:t xml:space="preserve"> бюджетн</w:t>
      </w:r>
      <w:r w:rsidR="00AF77FC" w:rsidRPr="00BC5F8E">
        <w:rPr>
          <w:szCs w:val="28"/>
        </w:rPr>
        <w:t>их</w:t>
      </w:r>
      <w:r w:rsidRPr="00BC5F8E">
        <w:rPr>
          <w:szCs w:val="28"/>
        </w:rPr>
        <w:t xml:space="preserve"> </w:t>
      </w:r>
      <w:r w:rsidR="00501C1D" w:rsidRPr="00BC5F8E">
        <w:rPr>
          <w:szCs w:val="28"/>
        </w:rPr>
        <w:t>кошт</w:t>
      </w:r>
      <w:r w:rsidR="00AF77FC" w:rsidRPr="00BC5F8E">
        <w:rPr>
          <w:szCs w:val="28"/>
        </w:rPr>
        <w:t>ів</w:t>
      </w:r>
      <w:r w:rsidRPr="00567B7D">
        <w:rPr>
          <w:noProof/>
          <w:szCs w:val="28"/>
        </w:rPr>
        <w:t xml:space="preserve"> у разі встановлення контролюючими органами факту їх незаконного о</w:t>
      </w:r>
      <w:r w:rsidR="00501C1D">
        <w:rPr>
          <w:noProof/>
          <w:szCs w:val="28"/>
        </w:rPr>
        <w:t>держання</w:t>
      </w:r>
      <w:r w:rsidR="00CE4813">
        <w:rPr>
          <w:noProof/>
          <w:szCs w:val="28"/>
        </w:rPr>
        <w:t xml:space="preserve"> та/</w:t>
      </w:r>
      <w:r w:rsidRPr="00567B7D">
        <w:rPr>
          <w:noProof/>
          <w:szCs w:val="28"/>
        </w:rPr>
        <w:t>або не</w:t>
      </w:r>
      <w:r w:rsidR="00CE4813">
        <w:rPr>
          <w:noProof/>
          <w:szCs w:val="28"/>
        </w:rPr>
        <w:t>цільового використання</w:t>
      </w:r>
      <w:r w:rsidRPr="00567B7D">
        <w:rPr>
          <w:noProof/>
          <w:szCs w:val="28"/>
        </w:rPr>
        <w:t>.</w:t>
      </w:r>
    </w:p>
    <w:p w14:paraId="48AFD0F0" w14:textId="77777777" w:rsidR="00AF77FC" w:rsidRDefault="00AF77FC" w:rsidP="006F20EA">
      <w:pPr>
        <w:spacing w:after="0"/>
        <w:ind w:firstLine="567"/>
        <w:jc w:val="both"/>
        <w:rPr>
          <w:noProof/>
          <w:szCs w:val="28"/>
        </w:rPr>
      </w:pPr>
    </w:p>
    <w:p w14:paraId="218C9807" w14:textId="2C947BBB" w:rsidR="00510424" w:rsidRDefault="00567B7D" w:rsidP="006F20EA">
      <w:pPr>
        <w:pStyle w:val="a3"/>
        <w:tabs>
          <w:tab w:val="left" w:pos="851"/>
          <w:tab w:val="left" w:pos="1134"/>
        </w:tabs>
        <w:spacing w:after="0"/>
        <w:ind w:left="0" w:firstLine="720"/>
        <w:jc w:val="both"/>
        <w:rPr>
          <w:szCs w:val="28"/>
        </w:rPr>
      </w:pPr>
      <w:r w:rsidRPr="00C877E6">
        <w:rPr>
          <w:szCs w:val="28"/>
        </w:rPr>
        <w:t>3.</w:t>
      </w:r>
      <w:r w:rsidR="005F359A">
        <w:rPr>
          <w:szCs w:val="28"/>
        </w:rPr>
        <w:t>1.</w:t>
      </w:r>
      <w:r w:rsidR="00E46AD8">
        <w:rPr>
          <w:szCs w:val="28"/>
        </w:rPr>
        <w:t>2</w:t>
      </w:r>
      <w:r w:rsidRPr="00C877E6">
        <w:rPr>
          <w:szCs w:val="28"/>
        </w:rPr>
        <w:t xml:space="preserve"> </w:t>
      </w:r>
      <w:r w:rsidR="00C877E6" w:rsidRPr="00750B60">
        <w:rPr>
          <w:szCs w:val="28"/>
        </w:rPr>
        <w:t xml:space="preserve">Спеціальна бюджетна дотація за вирощування </w:t>
      </w:r>
      <w:r w:rsidR="00C877E6">
        <w:rPr>
          <w:szCs w:val="28"/>
        </w:rPr>
        <w:t>жита</w:t>
      </w:r>
      <w:r w:rsidR="00C877E6" w:rsidRPr="00750B60">
        <w:rPr>
          <w:szCs w:val="28"/>
        </w:rPr>
        <w:t xml:space="preserve"> надається суб’єктам господарювання незалежно від організаційно-правової форми та форми власності </w:t>
      </w:r>
      <w:r w:rsidR="00C877E6" w:rsidRPr="00E46AD8">
        <w:rPr>
          <w:szCs w:val="28"/>
        </w:rPr>
        <w:t>у розмірі 100 грн/га з</w:t>
      </w:r>
      <w:r w:rsidR="00E46AD8">
        <w:rPr>
          <w:szCs w:val="28"/>
        </w:rPr>
        <w:t>ібра</w:t>
      </w:r>
      <w:r w:rsidR="00C877E6" w:rsidRPr="00E46AD8">
        <w:rPr>
          <w:szCs w:val="28"/>
        </w:rPr>
        <w:t>ної площі за умови збільшення у порівнянні з минулим роком посівних площ під житом</w:t>
      </w:r>
      <w:r w:rsidR="00C877E6">
        <w:rPr>
          <w:szCs w:val="28"/>
        </w:rPr>
        <w:t>.</w:t>
      </w:r>
      <w:r w:rsidR="003B6E0B">
        <w:rPr>
          <w:szCs w:val="28"/>
        </w:rPr>
        <w:t xml:space="preserve"> </w:t>
      </w:r>
    </w:p>
    <w:p w14:paraId="33589289" w14:textId="1BEF6440" w:rsidR="00C877E6" w:rsidRDefault="00510424" w:rsidP="006F20EA">
      <w:pPr>
        <w:pStyle w:val="a3"/>
        <w:tabs>
          <w:tab w:val="left" w:pos="851"/>
          <w:tab w:val="left" w:pos="1134"/>
        </w:tabs>
        <w:spacing w:after="0"/>
        <w:ind w:left="0" w:firstLine="720"/>
        <w:jc w:val="both"/>
        <w:rPr>
          <w:szCs w:val="28"/>
        </w:rPr>
      </w:pPr>
      <w:r w:rsidRPr="00750B60">
        <w:rPr>
          <w:szCs w:val="28"/>
        </w:rPr>
        <w:t>Для отримання спеціальної бюджетної дотації</w:t>
      </w:r>
      <w:r>
        <w:rPr>
          <w:szCs w:val="28"/>
        </w:rPr>
        <w:t xml:space="preserve"> за вирощування жита </w:t>
      </w:r>
      <w:r w:rsidRPr="00567B7D">
        <w:rPr>
          <w:szCs w:val="28"/>
        </w:rPr>
        <w:t>суб’єкт господарювання подає до обласної комісії пакет документів</w:t>
      </w:r>
      <w:r>
        <w:rPr>
          <w:szCs w:val="28"/>
        </w:rPr>
        <w:t xml:space="preserve"> визначений у п.3</w:t>
      </w:r>
      <w:r w:rsidR="00A10490" w:rsidRPr="002F61A9">
        <w:rPr>
          <w:szCs w:val="28"/>
        </w:rPr>
        <w:t>.</w:t>
      </w:r>
      <w:r w:rsidRPr="002F61A9">
        <w:rPr>
          <w:szCs w:val="28"/>
        </w:rPr>
        <w:t>1.</w:t>
      </w:r>
      <w:r w:rsidR="00A10490" w:rsidRPr="002F61A9">
        <w:rPr>
          <w:szCs w:val="28"/>
        </w:rPr>
        <w:t>1.</w:t>
      </w:r>
    </w:p>
    <w:p w14:paraId="49E5B5A7" w14:textId="77777777" w:rsidR="00AF77FC" w:rsidRDefault="00AF77FC" w:rsidP="006F20EA">
      <w:pPr>
        <w:pStyle w:val="a3"/>
        <w:tabs>
          <w:tab w:val="left" w:pos="851"/>
          <w:tab w:val="left" w:pos="1134"/>
        </w:tabs>
        <w:spacing w:after="0"/>
        <w:ind w:left="0" w:firstLine="720"/>
        <w:jc w:val="both"/>
        <w:rPr>
          <w:szCs w:val="28"/>
          <w:highlight w:val="magenta"/>
        </w:rPr>
      </w:pPr>
    </w:p>
    <w:p w14:paraId="6E7C59ED" w14:textId="091C5F2F" w:rsidR="00B4771A" w:rsidRDefault="00567B7D" w:rsidP="006F20EA">
      <w:pPr>
        <w:pStyle w:val="a3"/>
        <w:tabs>
          <w:tab w:val="left" w:pos="851"/>
          <w:tab w:val="left" w:pos="1134"/>
        </w:tabs>
        <w:spacing w:after="0"/>
        <w:ind w:left="0" w:firstLine="567"/>
        <w:jc w:val="both"/>
        <w:rPr>
          <w:szCs w:val="28"/>
        </w:rPr>
      </w:pPr>
      <w:r>
        <w:rPr>
          <w:szCs w:val="28"/>
        </w:rPr>
        <w:t>3.</w:t>
      </w:r>
      <w:r w:rsidR="005F359A">
        <w:rPr>
          <w:szCs w:val="28"/>
        </w:rPr>
        <w:t>1.</w:t>
      </w:r>
      <w:r>
        <w:rPr>
          <w:szCs w:val="28"/>
        </w:rPr>
        <w:t xml:space="preserve">3. </w:t>
      </w:r>
      <w:r w:rsidR="00FA60F6" w:rsidRPr="00B73465">
        <w:rPr>
          <w:szCs w:val="28"/>
        </w:rPr>
        <w:t>С</w:t>
      </w:r>
      <w:r w:rsidR="000A7F99" w:rsidRPr="00B73465">
        <w:rPr>
          <w:szCs w:val="28"/>
        </w:rPr>
        <w:t>пеціальна бюджетна дотація за виро</w:t>
      </w:r>
      <w:r w:rsidR="0072678B">
        <w:rPr>
          <w:szCs w:val="28"/>
        </w:rPr>
        <w:t>щування</w:t>
      </w:r>
      <w:r w:rsidR="000A7F99" w:rsidRPr="00B73465">
        <w:rPr>
          <w:szCs w:val="28"/>
        </w:rPr>
        <w:t xml:space="preserve"> льону олійного </w:t>
      </w:r>
      <w:r w:rsidR="0067382F">
        <w:rPr>
          <w:szCs w:val="28"/>
        </w:rPr>
        <w:t xml:space="preserve">                       </w:t>
      </w:r>
      <w:r w:rsidR="000A7F99" w:rsidRPr="00B73465">
        <w:rPr>
          <w:szCs w:val="28"/>
        </w:rPr>
        <w:t>та льону-довгунцю (далі – дотація за льон)</w:t>
      </w:r>
      <w:r w:rsidR="00FA60F6" w:rsidRPr="00B73465">
        <w:rPr>
          <w:szCs w:val="28"/>
        </w:rPr>
        <w:t xml:space="preserve"> надається </w:t>
      </w:r>
      <w:r w:rsidR="00B56C94" w:rsidRPr="00B73465">
        <w:rPr>
          <w:szCs w:val="28"/>
        </w:rPr>
        <w:t>суб’єктам господарювання незалежно від організаційно-правової форми та форми власності</w:t>
      </w:r>
      <w:r w:rsidR="0072678B">
        <w:rPr>
          <w:szCs w:val="28"/>
        </w:rPr>
        <w:t xml:space="preserve"> </w:t>
      </w:r>
      <w:r w:rsidR="00600542">
        <w:rPr>
          <w:szCs w:val="28"/>
        </w:rPr>
        <w:t xml:space="preserve">у </w:t>
      </w:r>
      <w:r w:rsidR="0072678B">
        <w:rPr>
          <w:szCs w:val="28"/>
        </w:rPr>
        <w:t xml:space="preserve">розмірі </w:t>
      </w:r>
      <w:r w:rsidR="00015FEE">
        <w:rPr>
          <w:szCs w:val="28"/>
        </w:rPr>
        <w:t xml:space="preserve">                    </w:t>
      </w:r>
      <w:r w:rsidR="0072678B">
        <w:rPr>
          <w:szCs w:val="28"/>
        </w:rPr>
        <w:t xml:space="preserve">2,0 тис. грн </w:t>
      </w:r>
      <w:r w:rsidR="00A10490" w:rsidRPr="002F61A9">
        <w:rPr>
          <w:szCs w:val="28"/>
        </w:rPr>
        <w:t>за вирощування</w:t>
      </w:r>
      <w:r w:rsidR="0072678B">
        <w:rPr>
          <w:szCs w:val="28"/>
        </w:rPr>
        <w:t xml:space="preserve"> </w:t>
      </w:r>
      <w:r w:rsidR="00015FEE">
        <w:rPr>
          <w:noProof/>
          <w:szCs w:val="28"/>
        </w:rPr>
        <w:t>1 га льону-довгонцю та</w:t>
      </w:r>
      <w:r w:rsidR="00A10490">
        <w:rPr>
          <w:noProof/>
          <w:szCs w:val="28"/>
        </w:rPr>
        <w:t xml:space="preserve"> </w:t>
      </w:r>
      <w:r w:rsidR="00A10490" w:rsidRPr="002F61A9">
        <w:rPr>
          <w:noProof/>
          <w:szCs w:val="28"/>
        </w:rPr>
        <w:t>1,0 тис. грн</w:t>
      </w:r>
      <w:r w:rsidR="0072678B" w:rsidRPr="00B73465">
        <w:rPr>
          <w:noProof/>
          <w:szCs w:val="28"/>
        </w:rPr>
        <w:t xml:space="preserve"> </w:t>
      </w:r>
      <w:r w:rsidR="00510424">
        <w:rPr>
          <w:noProof/>
          <w:szCs w:val="28"/>
        </w:rPr>
        <w:t>з</w:t>
      </w:r>
      <w:r w:rsidR="0072678B" w:rsidRPr="00B73465">
        <w:rPr>
          <w:noProof/>
          <w:szCs w:val="28"/>
        </w:rPr>
        <w:t>а вирощування 1 га льону олійного</w:t>
      </w:r>
      <w:r w:rsidR="00B56C94" w:rsidRPr="00B73465">
        <w:rPr>
          <w:szCs w:val="28"/>
        </w:rPr>
        <w:t xml:space="preserve"> </w:t>
      </w:r>
      <w:r w:rsidR="00510424">
        <w:rPr>
          <w:szCs w:val="28"/>
        </w:rPr>
        <w:t>при</w:t>
      </w:r>
      <w:r w:rsidR="00C877E6">
        <w:rPr>
          <w:szCs w:val="28"/>
        </w:rPr>
        <w:t xml:space="preserve"> умов</w:t>
      </w:r>
      <w:r w:rsidR="00510424">
        <w:rPr>
          <w:szCs w:val="28"/>
        </w:rPr>
        <w:t>і</w:t>
      </w:r>
      <w:r w:rsidR="00C877E6">
        <w:rPr>
          <w:szCs w:val="28"/>
        </w:rPr>
        <w:t xml:space="preserve"> збільшення </w:t>
      </w:r>
      <w:r w:rsidR="00FD35F9">
        <w:rPr>
          <w:szCs w:val="28"/>
        </w:rPr>
        <w:t xml:space="preserve">посівних площ у порівнянні </w:t>
      </w:r>
      <w:r w:rsidR="0067382F">
        <w:rPr>
          <w:szCs w:val="28"/>
        </w:rPr>
        <w:t xml:space="preserve">                                  </w:t>
      </w:r>
      <w:r w:rsidR="00FD35F9">
        <w:rPr>
          <w:szCs w:val="28"/>
        </w:rPr>
        <w:t>з попереднім роком.</w:t>
      </w:r>
    </w:p>
    <w:p w14:paraId="29410017" w14:textId="77777777" w:rsidR="00CE4813" w:rsidRPr="00567B7D" w:rsidRDefault="00CE4813" w:rsidP="00CE4813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 w:rsidRPr="00750B60">
        <w:rPr>
          <w:szCs w:val="28"/>
        </w:rPr>
        <w:t>Для отримання спеціальної бюджетної дотації</w:t>
      </w:r>
      <w:r>
        <w:rPr>
          <w:szCs w:val="28"/>
        </w:rPr>
        <w:t xml:space="preserve"> </w:t>
      </w:r>
      <w:r w:rsidRPr="00567B7D">
        <w:rPr>
          <w:szCs w:val="28"/>
        </w:rPr>
        <w:t xml:space="preserve">суб’єкт господарювання подає до комісії </w:t>
      </w:r>
      <w:r>
        <w:rPr>
          <w:szCs w:val="28"/>
        </w:rPr>
        <w:t>такі</w:t>
      </w:r>
      <w:r w:rsidRPr="00567B7D">
        <w:rPr>
          <w:szCs w:val="28"/>
        </w:rPr>
        <w:t xml:space="preserve"> документ</w:t>
      </w:r>
      <w:r>
        <w:rPr>
          <w:szCs w:val="28"/>
        </w:rPr>
        <w:t>и</w:t>
      </w:r>
      <w:r w:rsidRPr="00567B7D">
        <w:rPr>
          <w:szCs w:val="28"/>
        </w:rPr>
        <w:t>:</w:t>
      </w:r>
    </w:p>
    <w:p w14:paraId="3DAD4321" w14:textId="77777777" w:rsidR="00CE4813" w:rsidRPr="00567B7D" w:rsidRDefault="00CE4813" w:rsidP="00CE4813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з</w:t>
      </w:r>
      <w:r w:rsidRPr="00567B7D">
        <w:rPr>
          <w:szCs w:val="28"/>
        </w:rPr>
        <w:t>аявку</w:t>
      </w:r>
      <w:r>
        <w:rPr>
          <w:szCs w:val="28"/>
        </w:rPr>
        <w:t>;</w:t>
      </w:r>
      <w:r w:rsidRPr="00567B7D">
        <w:rPr>
          <w:szCs w:val="28"/>
        </w:rPr>
        <w:t xml:space="preserve"> </w:t>
      </w:r>
    </w:p>
    <w:p w14:paraId="3AF51B7C" w14:textId="77777777" w:rsidR="00CE4813" w:rsidRDefault="00CE4813" w:rsidP="00CE4813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 w:rsidRPr="00567B7D">
        <w:rPr>
          <w:szCs w:val="28"/>
        </w:rPr>
        <w:t>витяг з єдиного державного реєстру юридичних осіб, фізичних осіб-підприємців та громадських формувань</w:t>
      </w:r>
      <w:r>
        <w:rPr>
          <w:szCs w:val="28"/>
        </w:rPr>
        <w:t>;</w:t>
      </w:r>
    </w:p>
    <w:p w14:paraId="682C3D5C" w14:textId="77777777" w:rsidR="00CE4813" w:rsidRPr="00567B7D" w:rsidRDefault="00CE4813" w:rsidP="00CE4813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довідку про відкриття поточного рахунка, видану банком;</w:t>
      </w:r>
    </w:p>
    <w:p w14:paraId="043AE00C" w14:textId="77777777" w:rsidR="00CE4813" w:rsidRPr="00567B7D" w:rsidRDefault="00CE4813" w:rsidP="00CE4813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інформацію</w:t>
      </w:r>
      <w:r w:rsidRPr="00567B7D">
        <w:rPr>
          <w:szCs w:val="28"/>
        </w:rPr>
        <w:t xml:space="preserve"> з Держ</w:t>
      </w:r>
      <w:r>
        <w:rPr>
          <w:szCs w:val="28"/>
        </w:rPr>
        <w:t xml:space="preserve">авного </w:t>
      </w:r>
      <w:r w:rsidRPr="00567B7D">
        <w:rPr>
          <w:szCs w:val="28"/>
        </w:rPr>
        <w:t xml:space="preserve">реєстру </w:t>
      </w:r>
      <w:r>
        <w:rPr>
          <w:szCs w:val="28"/>
        </w:rPr>
        <w:t xml:space="preserve">речових </w:t>
      </w:r>
      <w:r w:rsidRPr="00567B7D">
        <w:rPr>
          <w:szCs w:val="28"/>
        </w:rPr>
        <w:t>прав</w:t>
      </w:r>
      <w:r>
        <w:rPr>
          <w:szCs w:val="28"/>
        </w:rPr>
        <w:t xml:space="preserve"> на нерухоме майно та реєстру прав власності на нерухоме майно, Державного реєстру </w:t>
      </w:r>
      <w:proofErr w:type="spellStart"/>
      <w:r>
        <w:rPr>
          <w:szCs w:val="28"/>
        </w:rPr>
        <w:t>Іпотек</w:t>
      </w:r>
      <w:proofErr w:type="spellEnd"/>
      <w:r>
        <w:rPr>
          <w:szCs w:val="28"/>
        </w:rPr>
        <w:t>, Єдиного реєстру заборон відчуження об’єктів нерухомого майна щодо суб’єкта;</w:t>
      </w:r>
      <w:r w:rsidRPr="00567B7D">
        <w:rPr>
          <w:szCs w:val="28"/>
        </w:rPr>
        <w:t xml:space="preserve"> </w:t>
      </w:r>
    </w:p>
    <w:p w14:paraId="61B1D5DE" w14:textId="53CD8709" w:rsidR="00CE4813" w:rsidRDefault="00CE4813" w:rsidP="00CE4813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 xml:space="preserve">довідку чинну на дату подання заявки, про відсутність заборгованості </w:t>
      </w:r>
      <w:r w:rsidR="003D1D2C">
        <w:rPr>
          <w:szCs w:val="28"/>
        </w:rPr>
        <w:t xml:space="preserve">                       </w:t>
      </w:r>
      <w:r>
        <w:rPr>
          <w:szCs w:val="28"/>
        </w:rPr>
        <w:t>з платежів, контроль за справлянням яких покладено на контролюючі органи,</w:t>
      </w:r>
      <w:r w:rsidR="003D1D2C">
        <w:rPr>
          <w:szCs w:val="28"/>
        </w:rPr>
        <w:t xml:space="preserve">               </w:t>
      </w:r>
      <w:r>
        <w:rPr>
          <w:szCs w:val="28"/>
        </w:rPr>
        <w:t xml:space="preserve"> у паперовій або електронній формі;</w:t>
      </w:r>
    </w:p>
    <w:p w14:paraId="7E66979C" w14:textId="711E3408" w:rsidR="00CE4813" w:rsidRDefault="00CE4813" w:rsidP="00CE4813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копію акту витрат насіння і садивного матеріалу (</w:t>
      </w:r>
      <w:proofErr w:type="spellStart"/>
      <w:r>
        <w:rPr>
          <w:szCs w:val="28"/>
        </w:rPr>
        <w:t>сільгоспоблік</w:t>
      </w:r>
      <w:proofErr w:type="spellEnd"/>
      <w:r>
        <w:rPr>
          <w:szCs w:val="28"/>
        </w:rPr>
        <w:t>, форма ВЗСГ-4</w:t>
      </w:r>
      <w:r w:rsidR="00F24A9F">
        <w:rPr>
          <w:szCs w:val="28"/>
        </w:rPr>
        <w:t xml:space="preserve">) </w:t>
      </w:r>
      <w:r>
        <w:rPr>
          <w:szCs w:val="28"/>
        </w:rPr>
        <w:t>за минулий та поточний рік;</w:t>
      </w:r>
    </w:p>
    <w:p w14:paraId="04421FD1" w14:textId="10D654BA" w:rsidR="00CE4813" w:rsidRPr="00BC5F8E" w:rsidRDefault="00CE4813" w:rsidP="00CE4813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noProof/>
          <w:color w:val="000000"/>
          <w:szCs w:val="28"/>
        </w:rPr>
      </w:pPr>
      <w:r w:rsidRPr="00BC5F8E">
        <w:rPr>
          <w:noProof/>
          <w:color w:val="000000"/>
          <w:szCs w:val="28"/>
        </w:rPr>
        <w:t>заповнені форми державного статистичного спостереження (форми № 4-сг та № 37-с/г на 01.12), за поточний та попередній роки;</w:t>
      </w:r>
    </w:p>
    <w:p w14:paraId="77CB4254" w14:textId="77777777" w:rsidR="00CE4813" w:rsidRPr="00BC5F8E" w:rsidRDefault="00CE4813" w:rsidP="00CE4813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C5F8E">
        <w:rPr>
          <w:rFonts w:eastAsia="Times New Roman" w:cs="Times New Roman"/>
          <w:szCs w:val="28"/>
          <w:lang w:eastAsia="ru-RU"/>
        </w:rPr>
        <w:t>згода на обробку персональних даних;</w:t>
      </w:r>
    </w:p>
    <w:p w14:paraId="4BBC9391" w14:textId="18A2B11F" w:rsidR="00CE4813" w:rsidRDefault="00CE4813" w:rsidP="00CE4813">
      <w:pPr>
        <w:spacing w:after="0"/>
        <w:ind w:firstLine="567"/>
        <w:jc w:val="both"/>
        <w:rPr>
          <w:noProof/>
          <w:szCs w:val="28"/>
        </w:rPr>
      </w:pPr>
      <w:r w:rsidRPr="00BC5F8E">
        <w:rPr>
          <w:noProof/>
          <w:color w:val="000000"/>
          <w:szCs w:val="28"/>
        </w:rPr>
        <w:t>письмове зобов’язання п</w:t>
      </w:r>
      <w:r w:rsidR="00AF77FC" w:rsidRPr="00BC5F8E">
        <w:rPr>
          <w:noProof/>
          <w:color w:val="000000"/>
          <w:szCs w:val="28"/>
        </w:rPr>
        <w:t>р</w:t>
      </w:r>
      <w:r w:rsidRPr="00BC5F8E">
        <w:rPr>
          <w:noProof/>
          <w:color w:val="000000"/>
          <w:szCs w:val="28"/>
        </w:rPr>
        <w:t>о</w:t>
      </w:r>
      <w:r w:rsidR="00AF77FC" w:rsidRPr="00BC5F8E">
        <w:rPr>
          <w:noProof/>
          <w:color w:val="000000"/>
          <w:szCs w:val="28"/>
        </w:rPr>
        <w:t xml:space="preserve"> по</w:t>
      </w:r>
      <w:r w:rsidRPr="00BC5F8E">
        <w:rPr>
          <w:noProof/>
          <w:color w:val="000000"/>
          <w:szCs w:val="28"/>
        </w:rPr>
        <w:t>верн</w:t>
      </w:r>
      <w:r w:rsidR="00AF77FC" w:rsidRPr="00BC5F8E">
        <w:rPr>
          <w:noProof/>
          <w:color w:val="000000"/>
          <w:szCs w:val="28"/>
        </w:rPr>
        <w:t>ення</w:t>
      </w:r>
      <w:r w:rsidRPr="00BC5F8E">
        <w:rPr>
          <w:noProof/>
          <w:color w:val="000000"/>
          <w:szCs w:val="28"/>
        </w:rPr>
        <w:t xml:space="preserve"> до обласного </w:t>
      </w:r>
      <w:r w:rsidRPr="00BC5F8E">
        <w:rPr>
          <w:noProof/>
          <w:szCs w:val="28"/>
        </w:rPr>
        <w:t xml:space="preserve">бюджету </w:t>
      </w:r>
      <w:r w:rsidRPr="00BC5F8E">
        <w:rPr>
          <w:noProof/>
          <w:color w:val="000000"/>
          <w:szCs w:val="28"/>
        </w:rPr>
        <w:t>у місячний строк</w:t>
      </w:r>
      <w:r w:rsidRPr="00BC5F8E">
        <w:rPr>
          <w:szCs w:val="28"/>
        </w:rPr>
        <w:t xml:space="preserve"> бюджетн</w:t>
      </w:r>
      <w:r w:rsidR="00AF77FC" w:rsidRPr="00BC5F8E">
        <w:rPr>
          <w:szCs w:val="28"/>
        </w:rPr>
        <w:t>их</w:t>
      </w:r>
      <w:r w:rsidRPr="00BC5F8E">
        <w:rPr>
          <w:szCs w:val="28"/>
        </w:rPr>
        <w:t xml:space="preserve"> кошт</w:t>
      </w:r>
      <w:r w:rsidR="00AF77FC" w:rsidRPr="00BC5F8E">
        <w:rPr>
          <w:szCs w:val="28"/>
        </w:rPr>
        <w:t>ів</w:t>
      </w:r>
      <w:r w:rsidRPr="00BC5F8E">
        <w:rPr>
          <w:noProof/>
          <w:szCs w:val="28"/>
        </w:rPr>
        <w:t xml:space="preserve"> у разі встановлення</w:t>
      </w:r>
      <w:r w:rsidRPr="00567B7D">
        <w:rPr>
          <w:noProof/>
          <w:szCs w:val="28"/>
        </w:rPr>
        <w:t xml:space="preserve"> контролюючими органами факту їх незаконного о</w:t>
      </w:r>
      <w:r>
        <w:rPr>
          <w:noProof/>
          <w:szCs w:val="28"/>
        </w:rPr>
        <w:t>держання та/</w:t>
      </w:r>
      <w:r w:rsidRPr="00567B7D">
        <w:rPr>
          <w:noProof/>
          <w:szCs w:val="28"/>
        </w:rPr>
        <w:t>або не</w:t>
      </w:r>
      <w:r>
        <w:rPr>
          <w:noProof/>
          <w:szCs w:val="28"/>
        </w:rPr>
        <w:t>цільового використання</w:t>
      </w:r>
      <w:r w:rsidRPr="00567B7D">
        <w:rPr>
          <w:noProof/>
          <w:szCs w:val="28"/>
        </w:rPr>
        <w:t>.</w:t>
      </w:r>
    </w:p>
    <w:p w14:paraId="3471A8E3" w14:textId="77777777" w:rsidR="00AF77FC" w:rsidRDefault="00AF77FC" w:rsidP="00CE4813">
      <w:pPr>
        <w:spacing w:after="0"/>
        <w:ind w:firstLine="567"/>
        <w:jc w:val="both"/>
        <w:rPr>
          <w:noProof/>
          <w:szCs w:val="28"/>
        </w:rPr>
      </w:pPr>
    </w:p>
    <w:p w14:paraId="6B6CD6A6" w14:textId="02D853FA" w:rsidR="005B36DA" w:rsidRDefault="00567B7D" w:rsidP="006F20EA">
      <w:pPr>
        <w:tabs>
          <w:tab w:val="left" w:pos="851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3.</w:t>
      </w:r>
      <w:r w:rsidR="005F359A">
        <w:rPr>
          <w:szCs w:val="28"/>
        </w:rPr>
        <w:t>1.</w:t>
      </w:r>
      <w:r>
        <w:rPr>
          <w:szCs w:val="28"/>
        </w:rPr>
        <w:t xml:space="preserve">4. </w:t>
      </w:r>
      <w:r w:rsidR="00103BDC">
        <w:rPr>
          <w:szCs w:val="28"/>
        </w:rPr>
        <w:t>С</w:t>
      </w:r>
      <w:r w:rsidR="000A7F99" w:rsidRPr="00B73465">
        <w:rPr>
          <w:szCs w:val="28"/>
        </w:rPr>
        <w:t>пеціальна бюджетна дотація за збільшення посадкових площ картоплі у сільськогосподарських</w:t>
      </w:r>
      <w:r w:rsidR="000A7F99" w:rsidRPr="00A7786E">
        <w:rPr>
          <w:szCs w:val="28"/>
        </w:rPr>
        <w:t xml:space="preserve"> підприємствах</w:t>
      </w:r>
      <w:r w:rsidR="00103BDC">
        <w:rPr>
          <w:szCs w:val="28"/>
        </w:rPr>
        <w:t xml:space="preserve"> надається </w:t>
      </w:r>
      <w:r w:rsidR="00103BDC" w:rsidRPr="00B73465">
        <w:rPr>
          <w:szCs w:val="28"/>
        </w:rPr>
        <w:t>суб’єктам господарювання незалежно від організаційно-правової форми</w:t>
      </w:r>
      <w:r w:rsidR="00822A07">
        <w:rPr>
          <w:szCs w:val="28"/>
        </w:rPr>
        <w:t xml:space="preserve"> господарювання та</w:t>
      </w:r>
      <w:r w:rsidR="00103BDC" w:rsidRPr="00B73465">
        <w:rPr>
          <w:szCs w:val="28"/>
        </w:rPr>
        <w:t xml:space="preserve"> форми власності</w:t>
      </w:r>
      <w:r w:rsidR="00822A07">
        <w:rPr>
          <w:szCs w:val="28"/>
        </w:rPr>
        <w:t>.</w:t>
      </w:r>
      <w:r w:rsidR="00103BDC" w:rsidRPr="00B73465">
        <w:rPr>
          <w:szCs w:val="28"/>
        </w:rPr>
        <w:t xml:space="preserve">  </w:t>
      </w:r>
    </w:p>
    <w:p w14:paraId="02C35F7D" w14:textId="77777777" w:rsidR="00B6737F" w:rsidRDefault="00B6737F" w:rsidP="00B6737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Дотація надається за умови використання насіннєвого матеріалу (не нижче першої репродукції), придбаного в суб’єктів насінництва та </w:t>
      </w:r>
      <w:proofErr w:type="spellStart"/>
      <w:r>
        <w:rPr>
          <w:sz w:val="28"/>
          <w:szCs w:val="28"/>
          <w:lang w:val="uk-UA"/>
        </w:rPr>
        <w:t>розсадництва</w:t>
      </w:r>
      <w:proofErr w:type="spellEnd"/>
      <w:r>
        <w:rPr>
          <w:sz w:val="28"/>
          <w:szCs w:val="28"/>
          <w:lang w:val="uk-UA"/>
        </w:rPr>
        <w:t>, яким надано право виробляти та реалізовувати насіння та/або садивний матеріал.</w:t>
      </w:r>
    </w:p>
    <w:p w14:paraId="1C32EEF7" w14:textId="70EBF9E6" w:rsidR="00B6737F" w:rsidRPr="00D25FF9" w:rsidRDefault="00B6737F" w:rsidP="00B6737F">
      <w:pPr>
        <w:tabs>
          <w:tab w:val="left" w:pos="851"/>
          <w:tab w:val="left" w:pos="993"/>
        </w:tabs>
        <w:spacing w:after="0"/>
        <w:ind w:firstLine="567"/>
        <w:jc w:val="both"/>
        <w:rPr>
          <w:color w:val="FF0000"/>
          <w:szCs w:val="28"/>
        </w:rPr>
      </w:pPr>
      <w:r>
        <w:rPr>
          <w:szCs w:val="28"/>
        </w:rPr>
        <w:t xml:space="preserve">Обов’язковою умовою є включення насіннєвого господарства до </w:t>
      </w:r>
      <w:r w:rsidRPr="00BC5F8E">
        <w:rPr>
          <w:szCs w:val="28"/>
        </w:rPr>
        <w:t>Державного реєстру суб’єк</w:t>
      </w:r>
      <w:r w:rsidR="000165BC" w:rsidRPr="00BC5F8E">
        <w:rPr>
          <w:szCs w:val="28"/>
        </w:rPr>
        <w:t xml:space="preserve">тів насінництва та </w:t>
      </w:r>
      <w:proofErr w:type="spellStart"/>
      <w:r w:rsidR="000165BC" w:rsidRPr="00BC5F8E">
        <w:rPr>
          <w:szCs w:val="28"/>
        </w:rPr>
        <w:t>розсадництва</w:t>
      </w:r>
      <w:proofErr w:type="spellEnd"/>
      <w:r w:rsidR="000165BC" w:rsidRPr="00BC5F8E">
        <w:rPr>
          <w:szCs w:val="28"/>
        </w:rPr>
        <w:t>.</w:t>
      </w:r>
    </w:p>
    <w:p w14:paraId="3829A469" w14:textId="4343B85D" w:rsidR="000A7F99" w:rsidRPr="00CE4813" w:rsidRDefault="00103BDC" w:rsidP="006F20EA">
      <w:pPr>
        <w:pStyle w:val="a3"/>
        <w:tabs>
          <w:tab w:val="left" w:pos="851"/>
        </w:tabs>
        <w:spacing w:after="0"/>
        <w:ind w:left="0" w:firstLine="567"/>
        <w:jc w:val="both"/>
        <w:rPr>
          <w:szCs w:val="28"/>
        </w:rPr>
      </w:pPr>
      <w:r w:rsidRPr="00B73465">
        <w:rPr>
          <w:szCs w:val="28"/>
        </w:rPr>
        <w:t>Спеціальна бюджетна дотація</w:t>
      </w:r>
      <w:r>
        <w:rPr>
          <w:szCs w:val="28"/>
        </w:rPr>
        <w:t xml:space="preserve"> </w:t>
      </w:r>
      <w:r w:rsidRPr="00B73465">
        <w:rPr>
          <w:szCs w:val="28"/>
        </w:rPr>
        <w:t xml:space="preserve">надається </w:t>
      </w:r>
      <w:r w:rsidRPr="00B73465">
        <w:rPr>
          <w:noProof/>
          <w:color w:val="000000"/>
          <w:szCs w:val="28"/>
        </w:rPr>
        <w:t xml:space="preserve">у розмірі </w:t>
      </w:r>
      <w:r w:rsidR="0013274C">
        <w:rPr>
          <w:noProof/>
          <w:color w:val="000000"/>
          <w:szCs w:val="28"/>
        </w:rPr>
        <w:t>1</w:t>
      </w:r>
      <w:r w:rsidRPr="0013274C">
        <w:rPr>
          <w:noProof/>
          <w:color w:val="000000"/>
          <w:szCs w:val="28"/>
        </w:rPr>
        <w:t>,0 тис. грн</w:t>
      </w:r>
      <w:r w:rsidRPr="00B73465">
        <w:rPr>
          <w:noProof/>
          <w:color w:val="000000"/>
          <w:szCs w:val="28"/>
        </w:rPr>
        <w:t xml:space="preserve"> </w:t>
      </w:r>
      <w:r w:rsidR="00864FF0">
        <w:rPr>
          <w:noProof/>
          <w:color w:val="000000"/>
          <w:szCs w:val="28"/>
        </w:rPr>
        <w:t>за кожен гектар збільшеної площі посадки</w:t>
      </w:r>
      <w:r w:rsidR="005B36DA">
        <w:rPr>
          <w:noProof/>
          <w:color w:val="000000"/>
          <w:szCs w:val="28"/>
        </w:rPr>
        <w:t xml:space="preserve"> (у порівнянні з минулим роком)</w:t>
      </w:r>
      <w:r w:rsidR="0013274C">
        <w:rPr>
          <w:noProof/>
          <w:color w:val="000000"/>
          <w:szCs w:val="28"/>
        </w:rPr>
        <w:t xml:space="preserve">, але не більше 100,0 тис. грн </w:t>
      </w:r>
      <w:r w:rsidR="00015FEE" w:rsidRPr="00D03541">
        <w:rPr>
          <w:noProof/>
          <w:color w:val="000000"/>
          <w:szCs w:val="28"/>
        </w:rPr>
        <w:t>одному суб</w:t>
      </w:r>
      <w:r w:rsidR="0085001C" w:rsidRPr="00822A07">
        <w:rPr>
          <w:noProof/>
          <w:color w:val="000000"/>
          <w:szCs w:val="28"/>
        </w:rPr>
        <w:t>’</w:t>
      </w:r>
      <w:r w:rsidR="00015FEE" w:rsidRPr="00D03541">
        <w:rPr>
          <w:noProof/>
          <w:color w:val="000000"/>
          <w:szCs w:val="28"/>
        </w:rPr>
        <w:t>єкту господарювання</w:t>
      </w:r>
      <w:r w:rsidR="0013274C">
        <w:rPr>
          <w:noProof/>
          <w:color w:val="000000"/>
          <w:szCs w:val="28"/>
        </w:rPr>
        <w:t>.</w:t>
      </w:r>
      <w:r w:rsidRPr="00B73465">
        <w:rPr>
          <w:noProof/>
          <w:szCs w:val="28"/>
        </w:rPr>
        <w:t xml:space="preserve"> </w:t>
      </w:r>
    </w:p>
    <w:p w14:paraId="3C3A02A8" w14:textId="28B4AA7D" w:rsidR="005B36DA" w:rsidRPr="00B73465" w:rsidRDefault="005B36DA" w:rsidP="006F20EA">
      <w:pPr>
        <w:spacing w:after="0"/>
        <w:ind w:firstLine="567"/>
        <w:jc w:val="both"/>
        <w:rPr>
          <w:noProof/>
          <w:szCs w:val="28"/>
        </w:rPr>
      </w:pPr>
      <w:r w:rsidRPr="00B73465">
        <w:rPr>
          <w:noProof/>
          <w:szCs w:val="28"/>
        </w:rPr>
        <w:t>Для отримання спеціальної бюджетної дотації суб’єкти господарювання подають такі документи:</w:t>
      </w:r>
    </w:p>
    <w:p w14:paraId="1884C2F9" w14:textId="5AE3B18C" w:rsidR="005B36DA" w:rsidRPr="00B73465" w:rsidRDefault="005B36DA" w:rsidP="006F20EA">
      <w:pPr>
        <w:spacing w:after="0"/>
        <w:ind w:firstLine="567"/>
        <w:jc w:val="both"/>
        <w:rPr>
          <w:noProof/>
          <w:szCs w:val="28"/>
        </w:rPr>
      </w:pPr>
      <w:r>
        <w:rPr>
          <w:szCs w:val="28"/>
        </w:rPr>
        <w:t>заявку</w:t>
      </w:r>
      <w:r w:rsidRPr="00B73465">
        <w:rPr>
          <w:noProof/>
          <w:szCs w:val="28"/>
        </w:rPr>
        <w:t>;</w:t>
      </w:r>
    </w:p>
    <w:p w14:paraId="38387910" w14:textId="055ED389" w:rsidR="005B36DA" w:rsidRDefault="005B36DA" w:rsidP="006F20EA">
      <w:pPr>
        <w:pStyle w:val="a3"/>
        <w:tabs>
          <w:tab w:val="left" w:pos="851"/>
          <w:tab w:val="left" w:pos="1134"/>
        </w:tabs>
        <w:spacing w:after="0"/>
        <w:ind w:left="0" w:firstLine="567"/>
        <w:jc w:val="both"/>
        <w:rPr>
          <w:szCs w:val="28"/>
        </w:rPr>
      </w:pPr>
      <w:r>
        <w:rPr>
          <w:szCs w:val="28"/>
        </w:rPr>
        <w:t xml:space="preserve">витяг з </w:t>
      </w:r>
      <w:r w:rsidR="00BF2FC2">
        <w:rPr>
          <w:szCs w:val="28"/>
        </w:rPr>
        <w:t>Є</w:t>
      </w:r>
      <w:r>
        <w:rPr>
          <w:szCs w:val="28"/>
        </w:rPr>
        <w:t>диного державного реєстру юридичних осіб, фізичних осіб-підприємців та громадських формувань</w:t>
      </w:r>
      <w:r w:rsidR="00BF2FC2">
        <w:rPr>
          <w:szCs w:val="28"/>
        </w:rPr>
        <w:t>;</w:t>
      </w:r>
    </w:p>
    <w:p w14:paraId="260ECA17" w14:textId="77777777" w:rsidR="00BF2FC2" w:rsidRPr="00567B7D" w:rsidRDefault="00BF2FC2" w:rsidP="00BF2FC2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довідку про відкриття поточного рахунка, видану банком;</w:t>
      </w:r>
    </w:p>
    <w:p w14:paraId="206B8E47" w14:textId="77777777" w:rsidR="00BF2FC2" w:rsidRPr="00567B7D" w:rsidRDefault="00BF2FC2" w:rsidP="00BF2FC2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інформацію</w:t>
      </w:r>
      <w:r w:rsidRPr="00567B7D">
        <w:rPr>
          <w:szCs w:val="28"/>
        </w:rPr>
        <w:t xml:space="preserve"> з Держ</w:t>
      </w:r>
      <w:r>
        <w:rPr>
          <w:szCs w:val="28"/>
        </w:rPr>
        <w:t xml:space="preserve">авного </w:t>
      </w:r>
      <w:r w:rsidRPr="00567B7D">
        <w:rPr>
          <w:szCs w:val="28"/>
        </w:rPr>
        <w:t xml:space="preserve">реєстру </w:t>
      </w:r>
      <w:r>
        <w:rPr>
          <w:szCs w:val="28"/>
        </w:rPr>
        <w:t xml:space="preserve">речових </w:t>
      </w:r>
      <w:r w:rsidRPr="00567B7D">
        <w:rPr>
          <w:szCs w:val="28"/>
        </w:rPr>
        <w:t>прав</w:t>
      </w:r>
      <w:r>
        <w:rPr>
          <w:szCs w:val="28"/>
        </w:rPr>
        <w:t xml:space="preserve"> на нерухоме майно та реєстру прав власності на нерухоме майно, Державного реєстру </w:t>
      </w:r>
      <w:proofErr w:type="spellStart"/>
      <w:r>
        <w:rPr>
          <w:szCs w:val="28"/>
        </w:rPr>
        <w:t>Іпотек</w:t>
      </w:r>
      <w:proofErr w:type="spellEnd"/>
      <w:r>
        <w:rPr>
          <w:szCs w:val="28"/>
        </w:rPr>
        <w:t>, Єдиного реєстру заборон відчуження об’єктів нерухомого майна щодо суб’єкта;</w:t>
      </w:r>
      <w:r w:rsidRPr="00567B7D">
        <w:rPr>
          <w:szCs w:val="28"/>
        </w:rPr>
        <w:t xml:space="preserve"> </w:t>
      </w:r>
    </w:p>
    <w:p w14:paraId="593DFCED" w14:textId="77777777" w:rsidR="00BF2FC2" w:rsidRDefault="00BF2FC2" w:rsidP="00BF2FC2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довідку чинну на дату подання заявки, про відсутність заборгованості з платежів, контроль за справлянням яких покладено на контролюючі органи, у паперовій або електронній формі;</w:t>
      </w:r>
    </w:p>
    <w:p w14:paraId="3A1D06B6" w14:textId="7C2C86AB" w:rsidR="00BF2FC2" w:rsidRDefault="00BF2FC2" w:rsidP="00BF2FC2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копію акту витрат насіння і садивного матеріалу (</w:t>
      </w:r>
      <w:proofErr w:type="spellStart"/>
      <w:r>
        <w:rPr>
          <w:szCs w:val="28"/>
        </w:rPr>
        <w:t>сільгоспоблік</w:t>
      </w:r>
      <w:proofErr w:type="spellEnd"/>
      <w:r>
        <w:rPr>
          <w:szCs w:val="28"/>
        </w:rPr>
        <w:t>, форма ВЗСГ-4</w:t>
      </w:r>
      <w:r w:rsidR="00F24A9F">
        <w:rPr>
          <w:szCs w:val="28"/>
        </w:rPr>
        <w:t>)</w:t>
      </w:r>
      <w:r>
        <w:rPr>
          <w:szCs w:val="28"/>
        </w:rPr>
        <w:t xml:space="preserve"> за минулий та поточний рік;</w:t>
      </w:r>
    </w:p>
    <w:p w14:paraId="6F68E464" w14:textId="140C8A03" w:rsidR="00BF2FC2" w:rsidRDefault="00BF2FC2" w:rsidP="00BF2FC2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noProof/>
          <w:color w:val="000000"/>
          <w:szCs w:val="28"/>
        </w:rPr>
      </w:pPr>
      <w:r w:rsidRPr="00BC5F8E">
        <w:rPr>
          <w:noProof/>
          <w:color w:val="000000"/>
          <w:szCs w:val="28"/>
        </w:rPr>
        <w:t>заповнені форми державного статистичного спостереження (форми № 4-сг та № 37-с/г на 01.12), за поточний та попередній роки;</w:t>
      </w:r>
    </w:p>
    <w:p w14:paraId="702BE141" w14:textId="0768CFE7" w:rsidR="00567B7D" w:rsidRDefault="00567B7D" w:rsidP="006F20E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F359A">
        <w:rPr>
          <w:noProof/>
          <w:sz w:val="28"/>
          <w:szCs w:val="28"/>
          <w:lang w:val="uk-UA"/>
        </w:rPr>
        <w:t>копі</w:t>
      </w:r>
      <w:r w:rsidR="00732C5D" w:rsidRPr="005F359A">
        <w:rPr>
          <w:noProof/>
          <w:sz w:val="28"/>
          <w:szCs w:val="28"/>
          <w:lang w:val="uk-UA"/>
        </w:rPr>
        <w:t>ю</w:t>
      </w:r>
      <w:r w:rsidRPr="005F359A">
        <w:rPr>
          <w:noProof/>
          <w:sz w:val="28"/>
          <w:szCs w:val="28"/>
          <w:lang w:val="uk-UA"/>
        </w:rPr>
        <w:t xml:space="preserve"> договору про купівлю </w:t>
      </w:r>
      <w:r w:rsidRPr="005F359A">
        <w:rPr>
          <w:sz w:val="28"/>
          <w:szCs w:val="28"/>
          <w:lang w:val="uk-UA"/>
        </w:rPr>
        <w:t>насіннєвого матеріалу</w:t>
      </w:r>
      <w:r w:rsidR="00F24A9F">
        <w:rPr>
          <w:sz w:val="28"/>
          <w:szCs w:val="28"/>
          <w:lang w:val="uk-UA"/>
        </w:rPr>
        <w:t xml:space="preserve"> </w:t>
      </w:r>
      <w:r w:rsidR="00B6737F">
        <w:rPr>
          <w:sz w:val="28"/>
          <w:szCs w:val="28"/>
          <w:lang w:val="uk-UA"/>
        </w:rPr>
        <w:t>(не нижче першої репродукції)</w:t>
      </w:r>
      <w:r w:rsidRPr="005F359A">
        <w:rPr>
          <w:sz w:val="28"/>
          <w:szCs w:val="28"/>
          <w:lang w:val="uk-UA"/>
        </w:rPr>
        <w:t xml:space="preserve"> </w:t>
      </w:r>
      <w:r w:rsidR="00B6737F">
        <w:rPr>
          <w:sz w:val="28"/>
          <w:szCs w:val="28"/>
          <w:lang w:val="uk-UA"/>
        </w:rPr>
        <w:t xml:space="preserve">у </w:t>
      </w:r>
      <w:r w:rsidR="009767E6">
        <w:rPr>
          <w:sz w:val="28"/>
          <w:szCs w:val="28"/>
          <w:lang w:val="uk-UA"/>
        </w:rPr>
        <w:t>суб’єктів</w:t>
      </w:r>
      <w:r w:rsidR="00B6737F">
        <w:rPr>
          <w:sz w:val="28"/>
          <w:szCs w:val="28"/>
          <w:lang w:val="uk-UA"/>
        </w:rPr>
        <w:t xml:space="preserve"> насінництва та </w:t>
      </w:r>
      <w:proofErr w:type="spellStart"/>
      <w:r w:rsidR="00B6737F">
        <w:rPr>
          <w:sz w:val="28"/>
          <w:szCs w:val="28"/>
          <w:lang w:val="uk-UA"/>
        </w:rPr>
        <w:t>ро</w:t>
      </w:r>
      <w:r w:rsidR="009767E6">
        <w:rPr>
          <w:sz w:val="28"/>
          <w:szCs w:val="28"/>
          <w:lang w:val="uk-UA"/>
        </w:rPr>
        <w:t>з</w:t>
      </w:r>
      <w:r w:rsidR="00B6737F">
        <w:rPr>
          <w:sz w:val="28"/>
          <w:szCs w:val="28"/>
          <w:lang w:val="uk-UA"/>
        </w:rPr>
        <w:t>садництва</w:t>
      </w:r>
      <w:proofErr w:type="spellEnd"/>
      <w:r w:rsidR="00AF77FC">
        <w:rPr>
          <w:sz w:val="28"/>
          <w:szCs w:val="28"/>
          <w:lang w:val="uk-UA"/>
        </w:rPr>
        <w:t>,</w:t>
      </w:r>
      <w:r w:rsidR="00B6737F">
        <w:rPr>
          <w:sz w:val="28"/>
          <w:szCs w:val="28"/>
          <w:lang w:val="uk-UA"/>
        </w:rPr>
        <w:t xml:space="preserve"> яким надано право вирощувати та реалізовувати насіння, або садивний матеріал;</w:t>
      </w:r>
    </w:p>
    <w:p w14:paraId="6E40E4F0" w14:textId="43DD528D" w:rsidR="009767E6" w:rsidRPr="005F359A" w:rsidRDefault="009767E6" w:rsidP="006F20E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атестат або свідоцтво для підтвердження сортових та посівних якостей картоплі насіннєвої, видані насіннєвим господарством;</w:t>
      </w:r>
    </w:p>
    <w:p w14:paraId="4F488A54" w14:textId="735ABEBE" w:rsidR="00567B7D" w:rsidRDefault="00567B7D" w:rsidP="006F20E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F359A">
        <w:rPr>
          <w:sz w:val="28"/>
          <w:szCs w:val="28"/>
          <w:lang w:val="uk-UA"/>
        </w:rPr>
        <w:t>копі</w:t>
      </w:r>
      <w:r w:rsidR="00732C5D" w:rsidRPr="005F359A">
        <w:rPr>
          <w:sz w:val="28"/>
          <w:szCs w:val="28"/>
          <w:lang w:val="uk-UA"/>
        </w:rPr>
        <w:t>ю</w:t>
      </w:r>
      <w:r w:rsidRPr="005F359A">
        <w:rPr>
          <w:sz w:val="28"/>
          <w:szCs w:val="28"/>
          <w:lang w:val="uk-UA"/>
        </w:rPr>
        <w:t xml:space="preserve"> платіжних доручень, якими підтверджується оплата насіннєвого матеріалу в елітно-насінницьких господарствах;</w:t>
      </w:r>
    </w:p>
    <w:p w14:paraId="6C7724CF" w14:textId="7C8A4683" w:rsidR="00822A07" w:rsidRPr="00822A07" w:rsidRDefault="00822A07" w:rsidP="00822A0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E1B">
        <w:rPr>
          <w:rFonts w:eastAsia="Times New Roman" w:cs="Times New Roman"/>
          <w:szCs w:val="28"/>
          <w:lang w:eastAsia="ru-RU"/>
        </w:rPr>
        <w:t>згод</w:t>
      </w:r>
      <w:r>
        <w:rPr>
          <w:rFonts w:eastAsia="Times New Roman" w:cs="Times New Roman"/>
          <w:szCs w:val="28"/>
          <w:lang w:eastAsia="ru-RU"/>
        </w:rPr>
        <w:t>а</w:t>
      </w:r>
      <w:r w:rsidRPr="00545E1B">
        <w:rPr>
          <w:rFonts w:eastAsia="Times New Roman" w:cs="Times New Roman"/>
          <w:szCs w:val="28"/>
          <w:lang w:eastAsia="ru-RU"/>
        </w:rPr>
        <w:t xml:space="preserve"> на обробку персональних даних;</w:t>
      </w:r>
    </w:p>
    <w:p w14:paraId="7CA50B3E" w14:textId="6B19FD8B" w:rsidR="00BF2FC2" w:rsidRDefault="00BF2FC2" w:rsidP="00BF2FC2">
      <w:pPr>
        <w:spacing w:after="0"/>
        <w:ind w:firstLine="567"/>
        <w:jc w:val="both"/>
        <w:rPr>
          <w:noProof/>
          <w:szCs w:val="28"/>
        </w:rPr>
      </w:pPr>
      <w:r w:rsidRPr="0084341C">
        <w:rPr>
          <w:noProof/>
          <w:color w:val="000000"/>
          <w:szCs w:val="28"/>
        </w:rPr>
        <w:t>письмове зобов’язання п</w:t>
      </w:r>
      <w:r w:rsidR="004460A8" w:rsidRPr="0084341C">
        <w:rPr>
          <w:noProof/>
          <w:color w:val="000000"/>
          <w:szCs w:val="28"/>
        </w:rPr>
        <w:t>р</w:t>
      </w:r>
      <w:r w:rsidRPr="0084341C">
        <w:rPr>
          <w:noProof/>
          <w:color w:val="000000"/>
          <w:szCs w:val="28"/>
        </w:rPr>
        <w:t>о</w:t>
      </w:r>
      <w:r w:rsidR="004460A8" w:rsidRPr="0084341C">
        <w:rPr>
          <w:noProof/>
          <w:color w:val="000000"/>
          <w:szCs w:val="28"/>
        </w:rPr>
        <w:t xml:space="preserve"> по</w:t>
      </w:r>
      <w:r w:rsidRPr="0084341C">
        <w:rPr>
          <w:noProof/>
          <w:color w:val="000000"/>
          <w:szCs w:val="28"/>
        </w:rPr>
        <w:t>верн</w:t>
      </w:r>
      <w:r w:rsidR="004460A8" w:rsidRPr="0084341C">
        <w:rPr>
          <w:noProof/>
          <w:color w:val="000000"/>
          <w:szCs w:val="28"/>
        </w:rPr>
        <w:t>ення</w:t>
      </w:r>
      <w:r w:rsidRPr="0084341C">
        <w:rPr>
          <w:noProof/>
          <w:color w:val="000000"/>
          <w:szCs w:val="28"/>
        </w:rPr>
        <w:t xml:space="preserve"> до обласного </w:t>
      </w:r>
      <w:r w:rsidRPr="0084341C">
        <w:rPr>
          <w:noProof/>
          <w:szCs w:val="28"/>
        </w:rPr>
        <w:t xml:space="preserve">бюджету </w:t>
      </w:r>
      <w:r w:rsidRPr="0084341C">
        <w:rPr>
          <w:noProof/>
          <w:color w:val="000000"/>
          <w:szCs w:val="28"/>
        </w:rPr>
        <w:t>у місячний строк</w:t>
      </w:r>
      <w:r w:rsidRPr="0084341C">
        <w:rPr>
          <w:szCs w:val="28"/>
        </w:rPr>
        <w:t xml:space="preserve"> бюджетн</w:t>
      </w:r>
      <w:r w:rsidR="004460A8" w:rsidRPr="0084341C">
        <w:rPr>
          <w:szCs w:val="28"/>
        </w:rPr>
        <w:t>их</w:t>
      </w:r>
      <w:r w:rsidRPr="0084341C">
        <w:rPr>
          <w:szCs w:val="28"/>
        </w:rPr>
        <w:t xml:space="preserve"> кошт</w:t>
      </w:r>
      <w:r w:rsidR="004460A8" w:rsidRPr="0084341C">
        <w:rPr>
          <w:szCs w:val="28"/>
        </w:rPr>
        <w:t>ів</w:t>
      </w:r>
      <w:r w:rsidRPr="0084341C">
        <w:rPr>
          <w:noProof/>
          <w:szCs w:val="28"/>
        </w:rPr>
        <w:t xml:space="preserve"> у</w:t>
      </w:r>
      <w:r w:rsidRPr="00567B7D">
        <w:rPr>
          <w:noProof/>
          <w:szCs w:val="28"/>
        </w:rPr>
        <w:t xml:space="preserve"> разі встановлення контролюючими органами факту</w:t>
      </w:r>
      <w:r w:rsidR="003D1D2C">
        <w:rPr>
          <w:noProof/>
          <w:szCs w:val="28"/>
        </w:rPr>
        <w:t xml:space="preserve">                              </w:t>
      </w:r>
      <w:r w:rsidRPr="00567B7D">
        <w:rPr>
          <w:noProof/>
          <w:szCs w:val="28"/>
        </w:rPr>
        <w:t xml:space="preserve"> їх незаконного о</w:t>
      </w:r>
      <w:r>
        <w:rPr>
          <w:noProof/>
          <w:szCs w:val="28"/>
        </w:rPr>
        <w:t>держання та/</w:t>
      </w:r>
      <w:r w:rsidRPr="00567B7D">
        <w:rPr>
          <w:noProof/>
          <w:szCs w:val="28"/>
        </w:rPr>
        <w:t>або не</w:t>
      </w:r>
      <w:r>
        <w:rPr>
          <w:noProof/>
          <w:szCs w:val="28"/>
        </w:rPr>
        <w:t>цільового використання</w:t>
      </w:r>
      <w:r w:rsidRPr="00567B7D">
        <w:rPr>
          <w:noProof/>
          <w:szCs w:val="28"/>
        </w:rPr>
        <w:t>.</w:t>
      </w:r>
    </w:p>
    <w:p w14:paraId="5F20BDC6" w14:textId="77777777" w:rsidR="004460A8" w:rsidRDefault="004460A8" w:rsidP="00BF2FC2">
      <w:pPr>
        <w:spacing w:after="0"/>
        <w:ind w:firstLine="567"/>
        <w:jc w:val="both"/>
        <w:rPr>
          <w:noProof/>
          <w:szCs w:val="28"/>
        </w:rPr>
      </w:pPr>
    </w:p>
    <w:p w14:paraId="19C39949" w14:textId="2066FBF3" w:rsidR="00E53C08" w:rsidRPr="00817BEF" w:rsidRDefault="00567B7D" w:rsidP="006F20EA">
      <w:pPr>
        <w:tabs>
          <w:tab w:val="left" w:pos="851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5F359A">
        <w:rPr>
          <w:szCs w:val="28"/>
        </w:rPr>
        <w:t>.1</w:t>
      </w:r>
      <w:r>
        <w:rPr>
          <w:szCs w:val="28"/>
        </w:rPr>
        <w:t xml:space="preserve">.5. </w:t>
      </w:r>
      <w:r w:rsidR="00AF623A" w:rsidRPr="002B372C">
        <w:rPr>
          <w:szCs w:val="28"/>
        </w:rPr>
        <w:t>Часткове відшкодування витрат, понесених на проведення хімічної меліорації (вапнування) кислих ґрунтів</w:t>
      </w:r>
      <w:r w:rsidR="00ED3D9B" w:rsidRPr="002B372C">
        <w:rPr>
          <w:szCs w:val="28"/>
        </w:rPr>
        <w:t xml:space="preserve"> надається </w:t>
      </w:r>
      <w:r w:rsidR="00E53C08" w:rsidRPr="002B372C">
        <w:rPr>
          <w:szCs w:val="28"/>
        </w:rPr>
        <w:t>суб’єктам господарювання незалежно від організаційно-правової форми</w:t>
      </w:r>
      <w:r w:rsidR="00822A07">
        <w:rPr>
          <w:szCs w:val="28"/>
        </w:rPr>
        <w:t xml:space="preserve"> господарювання та</w:t>
      </w:r>
      <w:r w:rsidR="00732C5D">
        <w:rPr>
          <w:szCs w:val="28"/>
        </w:rPr>
        <w:t xml:space="preserve"> </w:t>
      </w:r>
      <w:r w:rsidR="00E53C08" w:rsidRPr="002B372C">
        <w:rPr>
          <w:szCs w:val="28"/>
        </w:rPr>
        <w:t>форми власності</w:t>
      </w:r>
      <w:r w:rsidR="00E6526E" w:rsidRPr="002B372C">
        <w:rPr>
          <w:szCs w:val="28"/>
        </w:rPr>
        <w:t xml:space="preserve">, які </w:t>
      </w:r>
      <w:r w:rsidR="00E6526E" w:rsidRPr="006853E5">
        <w:t>мають у власності (оренді) сільськогосподарські угіддя</w:t>
      </w:r>
      <w:r w:rsidR="00E6526E">
        <w:t xml:space="preserve"> </w:t>
      </w:r>
      <w:r w:rsidR="0067382F">
        <w:t xml:space="preserve">                            </w:t>
      </w:r>
      <w:r w:rsidR="00E6526E">
        <w:t>для здійснення сільськогосподарської діяльності</w:t>
      </w:r>
      <w:r w:rsidR="00E6526E" w:rsidRPr="006853E5">
        <w:t xml:space="preserve"> з кислою реакцією ґрунту </w:t>
      </w:r>
      <w:r w:rsidR="00BE4113">
        <w:t xml:space="preserve">                        </w:t>
      </w:r>
      <w:r w:rsidR="00E6526E" w:rsidRPr="006853E5">
        <w:t>(р</w:t>
      </w:r>
      <w:r w:rsidR="00E6526E" w:rsidRPr="002B372C">
        <w:rPr>
          <w:lang w:val="en-US"/>
        </w:rPr>
        <w:t>H</w:t>
      </w:r>
      <w:r w:rsidR="00E6526E" w:rsidRPr="006853E5">
        <w:t xml:space="preserve"> нижче 5,5)</w:t>
      </w:r>
      <w:r w:rsidR="00E53C08" w:rsidRPr="002B372C">
        <w:rPr>
          <w:szCs w:val="28"/>
        </w:rPr>
        <w:t xml:space="preserve"> у розмірі </w:t>
      </w:r>
      <w:r w:rsidR="00E53C08" w:rsidRPr="00732C5D">
        <w:rPr>
          <w:szCs w:val="28"/>
        </w:rPr>
        <w:t>50%</w:t>
      </w:r>
      <w:r w:rsidR="00E53C08" w:rsidRPr="002B372C">
        <w:rPr>
          <w:szCs w:val="28"/>
        </w:rPr>
        <w:t xml:space="preserve"> </w:t>
      </w:r>
      <w:r w:rsidR="00817BEF">
        <w:rPr>
          <w:szCs w:val="28"/>
        </w:rPr>
        <w:t xml:space="preserve">вартості </w:t>
      </w:r>
      <w:r w:rsidR="00E53C08" w:rsidRPr="002B372C">
        <w:rPr>
          <w:szCs w:val="28"/>
        </w:rPr>
        <w:t>вапн</w:t>
      </w:r>
      <w:r w:rsidR="00817BEF">
        <w:rPr>
          <w:szCs w:val="28"/>
        </w:rPr>
        <w:t xml:space="preserve">якового </w:t>
      </w:r>
      <w:r w:rsidR="00817BEF" w:rsidRPr="00817BEF">
        <w:rPr>
          <w:szCs w:val="28"/>
        </w:rPr>
        <w:t>матеріалу</w:t>
      </w:r>
      <w:r w:rsidR="00E53C08" w:rsidRPr="00817BEF">
        <w:rPr>
          <w:szCs w:val="28"/>
        </w:rPr>
        <w:t xml:space="preserve"> без врахування податку на додану вартість</w:t>
      </w:r>
      <w:r w:rsidR="00C33C33" w:rsidRPr="00817BEF">
        <w:rPr>
          <w:szCs w:val="28"/>
        </w:rPr>
        <w:t>, але не більше ніж 100 тис.</w:t>
      </w:r>
      <w:r w:rsidR="00817BEF" w:rsidRPr="00817BEF">
        <w:rPr>
          <w:szCs w:val="28"/>
        </w:rPr>
        <w:t xml:space="preserve"> </w:t>
      </w:r>
      <w:r w:rsidR="00C33C33" w:rsidRPr="00817BEF">
        <w:rPr>
          <w:szCs w:val="28"/>
        </w:rPr>
        <w:t xml:space="preserve">грн одному </w:t>
      </w:r>
      <w:r w:rsidR="00732C5D">
        <w:rPr>
          <w:szCs w:val="28"/>
        </w:rPr>
        <w:t>суб’єкту господарювання</w:t>
      </w:r>
      <w:r w:rsidR="00E53C08" w:rsidRPr="00817BEF">
        <w:rPr>
          <w:szCs w:val="28"/>
        </w:rPr>
        <w:t>.</w:t>
      </w:r>
    </w:p>
    <w:p w14:paraId="4B65AAD5" w14:textId="632C754B" w:rsidR="00E53C08" w:rsidRPr="00E53C08" w:rsidRDefault="00E53C08" w:rsidP="006F20EA">
      <w:pPr>
        <w:tabs>
          <w:tab w:val="left" w:pos="567"/>
          <w:tab w:val="left" w:pos="851"/>
          <w:tab w:val="left" w:pos="993"/>
        </w:tabs>
        <w:spacing w:after="0"/>
        <w:ind w:firstLine="567"/>
        <w:jc w:val="both"/>
        <w:rPr>
          <w:szCs w:val="28"/>
        </w:rPr>
      </w:pPr>
      <w:r w:rsidRPr="00817BEF">
        <w:rPr>
          <w:noProof/>
          <w:szCs w:val="28"/>
        </w:rPr>
        <w:t xml:space="preserve">Для отримання часткового відшкодування </w:t>
      </w:r>
      <w:r>
        <w:rPr>
          <w:noProof/>
          <w:szCs w:val="28"/>
        </w:rPr>
        <w:t>витрат,</w:t>
      </w:r>
      <w:r w:rsidRPr="00E53C08">
        <w:rPr>
          <w:noProof/>
          <w:szCs w:val="28"/>
        </w:rPr>
        <w:t xml:space="preserve"> суб’єкти господарювання подають</w:t>
      </w:r>
      <w:r w:rsidR="00F24A9F">
        <w:rPr>
          <w:noProof/>
          <w:szCs w:val="28"/>
        </w:rPr>
        <w:t xml:space="preserve"> до комісії</w:t>
      </w:r>
      <w:r w:rsidRPr="00E53C08">
        <w:rPr>
          <w:noProof/>
          <w:szCs w:val="28"/>
        </w:rPr>
        <w:t xml:space="preserve"> такі документи:</w:t>
      </w:r>
    </w:p>
    <w:p w14:paraId="165598A5" w14:textId="1EED86C2" w:rsidR="00E53C08" w:rsidRDefault="00E53C08" w:rsidP="006F20EA">
      <w:pPr>
        <w:spacing w:after="0"/>
        <w:ind w:firstLine="567"/>
        <w:jc w:val="both"/>
        <w:rPr>
          <w:noProof/>
          <w:szCs w:val="28"/>
        </w:rPr>
      </w:pPr>
      <w:r>
        <w:rPr>
          <w:szCs w:val="28"/>
        </w:rPr>
        <w:t>заявку</w:t>
      </w:r>
      <w:r w:rsidRPr="00B73465">
        <w:rPr>
          <w:noProof/>
          <w:szCs w:val="28"/>
        </w:rPr>
        <w:t>;</w:t>
      </w:r>
    </w:p>
    <w:p w14:paraId="4CF972F0" w14:textId="6640B2F1" w:rsidR="00E42DAA" w:rsidRDefault="00E42DAA" w:rsidP="00E42DAA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 w:rsidRPr="00567B7D">
        <w:rPr>
          <w:szCs w:val="28"/>
        </w:rPr>
        <w:t xml:space="preserve">витяг з </w:t>
      </w:r>
      <w:r w:rsidR="00B653CC">
        <w:rPr>
          <w:szCs w:val="28"/>
        </w:rPr>
        <w:t>Є</w:t>
      </w:r>
      <w:r w:rsidRPr="00567B7D">
        <w:rPr>
          <w:szCs w:val="28"/>
        </w:rPr>
        <w:t>диного державного реєстру юридичних осіб, фізичних осіб-підприємців та громадських формувань</w:t>
      </w:r>
      <w:r>
        <w:rPr>
          <w:szCs w:val="28"/>
        </w:rPr>
        <w:t>;</w:t>
      </w:r>
    </w:p>
    <w:p w14:paraId="18BB4A8A" w14:textId="77777777" w:rsidR="00E42DAA" w:rsidRPr="00567B7D" w:rsidRDefault="00E42DAA" w:rsidP="00E42DAA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довідку про відкриття поточного рахунка, видану банком;</w:t>
      </w:r>
    </w:p>
    <w:p w14:paraId="64275271" w14:textId="77777777" w:rsidR="00E42DAA" w:rsidRPr="00567B7D" w:rsidRDefault="00E42DAA" w:rsidP="00E42DAA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інформацію</w:t>
      </w:r>
      <w:r w:rsidRPr="00567B7D">
        <w:rPr>
          <w:szCs w:val="28"/>
        </w:rPr>
        <w:t xml:space="preserve"> з Держ</w:t>
      </w:r>
      <w:r>
        <w:rPr>
          <w:szCs w:val="28"/>
        </w:rPr>
        <w:t xml:space="preserve">авного </w:t>
      </w:r>
      <w:r w:rsidRPr="00567B7D">
        <w:rPr>
          <w:szCs w:val="28"/>
        </w:rPr>
        <w:t xml:space="preserve">реєстру </w:t>
      </w:r>
      <w:r>
        <w:rPr>
          <w:szCs w:val="28"/>
        </w:rPr>
        <w:t xml:space="preserve">речових </w:t>
      </w:r>
      <w:r w:rsidRPr="00567B7D">
        <w:rPr>
          <w:szCs w:val="28"/>
        </w:rPr>
        <w:t>прав</w:t>
      </w:r>
      <w:r>
        <w:rPr>
          <w:szCs w:val="28"/>
        </w:rPr>
        <w:t xml:space="preserve"> на нерухоме майно та реєстру прав власності на нерухоме майно, Державного реєстру </w:t>
      </w:r>
      <w:proofErr w:type="spellStart"/>
      <w:r>
        <w:rPr>
          <w:szCs w:val="28"/>
        </w:rPr>
        <w:t>Іпотек</w:t>
      </w:r>
      <w:proofErr w:type="spellEnd"/>
      <w:r>
        <w:rPr>
          <w:szCs w:val="28"/>
        </w:rPr>
        <w:t>, Єдиного реєстру заборон відчуження об’єктів нерухомого майна щодо суб’єкта;</w:t>
      </w:r>
      <w:r w:rsidRPr="00567B7D">
        <w:rPr>
          <w:szCs w:val="28"/>
        </w:rPr>
        <w:t xml:space="preserve"> </w:t>
      </w:r>
    </w:p>
    <w:p w14:paraId="5392AFBC" w14:textId="797C0CB1" w:rsidR="00E42DAA" w:rsidRDefault="00E42DAA" w:rsidP="00E42DAA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 xml:space="preserve">довідку чинну на дату подання заявки, про відсутність заборгованості </w:t>
      </w:r>
      <w:r w:rsidR="003D1D2C">
        <w:rPr>
          <w:szCs w:val="28"/>
        </w:rPr>
        <w:t xml:space="preserve">                        </w:t>
      </w:r>
      <w:r>
        <w:rPr>
          <w:szCs w:val="28"/>
        </w:rPr>
        <w:t xml:space="preserve">з платежів, контроль за справлянням яких покладено на контролюючі органи, </w:t>
      </w:r>
      <w:r w:rsidR="003D1D2C">
        <w:rPr>
          <w:szCs w:val="28"/>
        </w:rPr>
        <w:t xml:space="preserve">              </w:t>
      </w:r>
      <w:r>
        <w:rPr>
          <w:szCs w:val="28"/>
        </w:rPr>
        <w:t>у паперовій або електронній формі;</w:t>
      </w:r>
    </w:p>
    <w:p w14:paraId="2423043F" w14:textId="6A3FC91E" w:rsidR="00C33C33" w:rsidRPr="003021B7" w:rsidRDefault="00C33C33" w:rsidP="006F20E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копі</w:t>
      </w:r>
      <w:r w:rsidR="00732C5D">
        <w:rPr>
          <w:noProof/>
          <w:sz w:val="28"/>
          <w:szCs w:val="28"/>
          <w:lang w:val="uk-UA"/>
        </w:rPr>
        <w:t>ю</w:t>
      </w:r>
      <w:r>
        <w:rPr>
          <w:noProof/>
          <w:sz w:val="28"/>
          <w:szCs w:val="28"/>
          <w:lang w:val="uk-UA"/>
        </w:rPr>
        <w:t xml:space="preserve"> агрохімічного паспорт</w:t>
      </w:r>
      <w:r w:rsidR="009D04F5">
        <w:rPr>
          <w:noProof/>
          <w:sz w:val="28"/>
          <w:szCs w:val="28"/>
          <w:lang w:val="uk-UA"/>
        </w:rPr>
        <w:t>а</w:t>
      </w:r>
      <w:r>
        <w:rPr>
          <w:noProof/>
          <w:sz w:val="28"/>
          <w:szCs w:val="28"/>
          <w:lang w:val="uk-UA"/>
        </w:rPr>
        <w:t xml:space="preserve"> обстеження </w:t>
      </w:r>
      <w:r w:rsidR="003021B7" w:rsidRPr="003021B7">
        <w:rPr>
          <w:sz w:val="28"/>
          <w:szCs w:val="28"/>
          <w:lang w:val="uk-UA"/>
        </w:rPr>
        <w:t>ґрунтів</w:t>
      </w:r>
      <w:r w:rsidRPr="003021B7">
        <w:rPr>
          <w:sz w:val="28"/>
          <w:szCs w:val="28"/>
          <w:lang w:val="uk-UA"/>
        </w:rPr>
        <w:t>, дата видачі якого не більше 5 років на момент подачі документів</w:t>
      </w:r>
      <w:r w:rsidR="003021B7" w:rsidRPr="003021B7">
        <w:rPr>
          <w:sz w:val="28"/>
          <w:szCs w:val="28"/>
          <w:lang w:val="uk-UA"/>
        </w:rPr>
        <w:t xml:space="preserve"> (на основі яких визначається наявність кислих ґрунтів та їх площі)</w:t>
      </w:r>
      <w:r w:rsidRPr="003021B7">
        <w:rPr>
          <w:sz w:val="28"/>
          <w:szCs w:val="28"/>
          <w:lang w:val="uk-UA"/>
        </w:rPr>
        <w:t>;</w:t>
      </w:r>
    </w:p>
    <w:p w14:paraId="52AFAFFA" w14:textId="5FCE4E4B" w:rsidR="00E6526E" w:rsidRPr="00A83D3D" w:rsidRDefault="00E6526E" w:rsidP="006F20EA">
      <w:pPr>
        <w:spacing w:after="0"/>
        <w:ind w:firstLine="567"/>
        <w:jc w:val="both"/>
      </w:pPr>
      <w:r w:rsidRPr="00732C5D">
        <w:t>проектно-кошторисн</w:t>
      </w:r>
      <w:r w:rsidR="00732C5D" w:rsidRPr="00732C5D">
        <w:t>у</w:t>
      </w:r>
      <w:r w:rsidRPr="00732C5D">
        <w:t xml:space="preserve"> документація на проведення робіт із хімічної меліорації (вапнування) кислих ґрунтів;</w:t>
      </w:r>
    </w:p>
    <w:p w14:paraId="0F550393" w14:textId="287E54AB" w:rsidR="00E6526E" w:rsidRPr="00A83D3D" w:rsidRDefault="00D66B18" w:rsidP="006F20EA">
      <w:pPr>
        <w:spacing w:after="0"/>
        <w:ind w:firstLine="567"/>
        <w:jc w:val="both"/>
      </w:pPr>
      <w:r>
        <w:rPr>
          <w:color w:val="000000"/>
        </w:rPr>
        <w:t>копії первинних бухгалтерських документів, завірен</w:t>
      </w:r>
      <w:r w:rsidR="00E1453D">
        <w:rPr>
          <w:color w:val="000000"/>
        </w:rPr>
        <w:t>их</w:t>
      </w:r>
      <w:r>
        <w:rPr>
          <w:color w:val="000000"/>
        </w:rPr>
        <w:t xml:space="preserve"> в установленому порядку</w:t>
      </w:r>
      <w:r w:rsidR="00E6526E" w:rsidRPr="00A83D3D">
        <w:rPr>
          <w:color w:val="000000"/>
        </w:rPr>
        <w:t>;</w:t>
      </w:r>
    </w:p>
    <w:p w14:paraId="4B76CFDB" w14:textId="250B4AA1" w:rsidR="00E6526E" w:rsidRPr="00A83D3D" w:rsidRDefault="00E6526E" w:rsidP="006F20EA">
      <w:pPr>
        <w:spacing w:after="0"/>
        <w:ind w:firstLine="567"/>
        <w:jc w:val="both"/>
      </w:pPr>
      <w:r w:rsidRPr="00A83D3D">
        <w:rPr>
          <w:color w:val="000000"/>
        </w:rPr>
        <w:t xml:space="preserve">акт виконаних робіт </w:t>
      </w:r>
      <w:r w:rsidRPr="0084341C">
        <w:rPr>
          <w:color w:val="000000"/>
        </w:rPr>
        <w:t>п</w:t>
      </w:r>
      <w:r w:rsidR="004460A8" w:rsidRPr="0084341C">
        <w:rPr>
          <w:color w:val="000000"/>
        </w:rPr>
        <w:t>р</w:t>
      </w:r>
      <w:r w:rsidRPr="0084341C">
        <w:rPr>
          <w:color w:val="000000"/>
        </w:rPr>
        <w:t xml:space="preserve">о </w:t>
      </w:r>
      <w:r w:rsidR="00BB4D3C" w:rsidRPr="0084341C">
        <w:rPr>
          <w:color w:val="000000"/>
        </w:rPr>
        <w:t>проведенн</w:t>
      </w:r>
      <w:r w:rsidR="004460A8" w:rsidRPr="0084341C">
        <w:rPr>
          <w:color w:val="000000"/>
        </w:rPr>
        <w:t>я</w:t>
      </w:r>
      <w:r w:rsidRPr="0084341C">
        <w:rPr>
          <w:color w:val="000000"/>
        </w:rPr>
        <w:t xml:space="preserve"> хімічної меліорації (внесенн</w:t>
      </w:r>
      <w:r w:rsidR="004460A8" w:rsidRPr="0084341C">
        <w:rPr>
          <w:color w:val="000000"/>
        </w:rPr>
        <w:t>я</w:t>
      </w:r>
      <w:r w:rsidRPr="00A83D3D">
        <w:rPr>
          <w:color w:val="000000"/>
        </w:rPr>
        <w:t xml:space="preserve"> вапнякових матеріалів);</w:t>
      </w:r>
    </w:p>
    <w:p w14:paraId="73CA1FE8" w14:textId="53F94AE2" w:rsidR="00822A07" w:rsidRPr="00822A07" w:rsidRDefault="00822A07" w:rsidP="00822A0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E1B">
        <w:rPr>
          <w:rFonts w:eastAsia="Times New Roman" w:cs="Times New Roman"/>
          <w:szCs w:val="28"/>
          <w:lang w:eastAsia="ru-RU"/>
        </w:rPr>
        <w:t>згод</w:t>
      </w:r>
      <w:r>
        <w:rPr>
          <w:rFonts w:eastAsia="Times New Roman" w:cs="Times New Roman"/>
          <w:szCs w:val="28"/>
          <w:lang w:eastAsia="ru-RU"/>
        </w:rPr>
        <w:t>а</w:t>
      </w:r>
      <w:r w:rsidRPr="00545E1B">
        <w:rPr>
          <w:rFonts w:eastAsia="Times New Roman" w:cs="Times New Roman"/>
          <w:szCs w:val="28"/>
          <w:lang w:eastAsia="ru-RU"/>
        </w:rPr>
        <w:t xml:space="preserve"> на обробку персональних даних;</w:t>
      </w:r>
    </w:p>
    <w:p w14:paraId="6758CEED" w14:textId="2159A003" w:rsidR="00E1453D" w:rsidRDefault="00E1453D" w:rsidP="00E1453D">
      <w:pPr>
        <w:spacing w:after="0"/>
        <w:ind w:firstLine="567"/>
        <w:jc w:val="both"/>
        <w:rPr>
          <w:noProof/>
          <w:szCs w:val="28"/>
        </w:rPr>
      </w:pPr>
      <w:r w:rsidRPr="0084341C">
        <w:rPr>
          <w:noProof/>
          <w:color w:val="000000"/>
          <w:szCs w:val="28"/>
        </w:rPr>
        <w:t>письмове зобов’язання п</w:t>
      </w:r>
      <w:r w:rsidR="004460A8" w:rsidRPr="0084341C">
        <w:rPr>
          <w:noProof/>
          <w:color w:val="000000"/>
          <w:szCs w:val="28"/>
        </w:rPr>
        <w:t>р</w:t>
      </w:r>
      <w:r w:rsidRPr="0084341C">
        <w:rPr>
          <w:noProof/>
          <w:color w:val="000000"/>
          <w:szCs w:val="28"/>
        </w:rPr>
        <w:t>оверн</w:t>
      </w:r>
      <w:r w:rsidR="004460A8" w:rsidRPr="0084341C">
        <w:rPr>
          <w:noProof/>
          <w:color w:val="000000"/>
          <w:szCs w:val="28"/>
        </w:rPr>
        <w:t>ення</w:t>
      </w:r>
      <w:r w:rsidRPr="0084341C">
        <w:rPr>
          <w:noProof/>
          <w:color w:val="000000"/>
          <w:szCs w:val="28"/>
        </w:rPr>
        <w:t xml:space="preserve"> до обласного </w:t>
      </w:r>
      <w:r w:rsidRPr="0084341C">
        <w:rPr>
          <w:noProof/>
          <w:szCs w:val="28"/>
        </w:rPr>
        <w:t xml:space="preserve">бюджету </w:t>
      </w:r>
      <w:r w:rsidRPr="0084341C">
        <w:rPr>
          <w:noProof/>
          <w:color w:val="000000"/>
          <w:szCs w:val="28"/>
        </w:rPr>
        <w:t>у місячний строк</w:t>
      </w:r>
      <w:r w:rsidRPr="0084341C">
        <w:rPr>
          <w:szCs w:val="28"/>
        </w:rPr>
        <w:t xml:space="preserve"> бюджетн</w:t>
      </w:r>
      <w:r w:rsidR="004460A8" w:rsidRPr="0084341C">
        <w:rPr>
          <w:szCs w:val="28"/>
        </w:rPr>
        <w:t>их</w:t>
      </w:r>
      <w:r w:rsidRPr="0084341C">
        <w:rPr>
          <w:szCs w:val="28"/>
        </w:rPr>
        <w:t xml:space="preserve"> кошт</w:t>
      </w:r>
      <w:r w:rsidR="004460A8" w:rsidRPr="0084341C">
        <w:rPr>
          <w:szCs w:val="28"/>
        </w:rPr>
        <w:t>ів</w:t>
      </w:r>
      <w:r w:rsidRPr="00567B7D">
        <w:rPr>
          <w:noProof/>
          <w:szCs w:val="28"/>
        </w:rPr>
        <w:t xml:space="preserve"> у разі встановлення контролюючими органами факту</w:t>
      </w:r>
      <w:r w:rsidR="003D1D2C">
        <w:rPr>
          <w:noProof/>
          <w:szCs w:val="28"/>
        </w:rPr>
        <w:t xml:space="preserve">                             </w:t>
      </w:r>
      <w:r w:rsidRPr="00567B7D">
        <w:rPr>
          <w:noProof/>
          <w:szCs w:val="28"/>
        </w:rPr>
        <w:t xml:space="preserve"> їх незаконного о</w:t>
      </w:r>
      <w:r>
        <w:rPr>
          <w:noProof/>
          <w:szCs w:val="28"/>
        </w:rPr>
        <w:t>держання та/</w:t>
      </w:r>
      <w:r w:rsidRPr="00567B7D">
        <w:rPr>
          <w:noProof/>
          <w:szCs w:val="28"/>
        </w:rPr>
        <w:t>або не</w:t>
      </w:r>
      <w:r>
        <w:rPr>
          <w:noProof/>
          <w:szCs w:val="28"/>
        </w:rPr>
        <w:t>цільового використання</w:t>
      </w:r>
      <w:r w:rsidRPr="00567B7D">
        <w:rPr>
          <w:noProof/>
          <w:szCs w:val="28"/>
        </w:rPr>
        <w:t>.</w:t>
      </w:r>
    </w:p>
    <w:p w14:paraId="065C6A03" w14:textId="77777777" w:rsidR="004460A8" w:rsidRDefault="004460A8" w:rsidP="00E1453D">
      <w:pPr>
        <w:spacing w:after="0"/>
        <w:ind w:firstLine="567"/>
        <w:jc w:val="both"/>
        <w:rPr>
          <w:noProof/>
          <w:szCs w:val="28"/>
        </w:rPr>
      </w:pPr>
    </w:p>
    <w:p w14:paraId="18A3EA4A" w14:textId="73CCD98D" w:rsidR="00A739AF" w:rsidRDefault="00A83D3D" w:rsidP="006F20EA">
      <w:pPr>
        <w:pStyle w:val="a3"/>
        <w:tabs>
          <w:tab w:val="left" w:pos="567"/>
          <w:tab w:val="left" w:pos="993"/>
        </w:tabs>
        <w:spacing w:after="0"/>
        <w:ind w:left="0" w:firstLine="567"/>
        <w:jc w:val="both"/>
      </w:pPr>
      <w:r>
        <w:rPr>
          <w:iCs/>
          <w:szCs w:val="28"/>
        </w:rPr>
        <w:t>3.</w:t>
      </w:r>
      <w:r w:rsidR="005F359A">
        <w:rPr>
          <w:iCs/>
          <w:szCs w:val="28"/>
        </w:rPr>
        <w:t>1.</w:t>
      </w:r>
      <w:r>
        <w:rPr>
          <w:iCs/>
          <w:szCs w:val="28"/>
        </w:rPr>
        <w:t xml:space="preserve">6. </w:t>
      </w:r>
      <w:r w:rsidR="00A739AF" w:rsidRPr="00B03828">
        <w:rPr>
          <w:szCs w:val="28"/>
        </w:rPr>
        <w:t>Ч</w:t>
      </w:r>
      <w:r w:rsidR="002B372C" w:rsidRPr="00B03828">
        <w:rPr>
          <w:szCs w:val="28"/>
        </w:rPr>
        <w:t>асткове відшкодування вартості сертифікату відповідності органічного виробництва</w:t>
      </w:r>
      <w:r w:rsidR="00A739AF" w:rsidRPr="00B03828">
        <w:rPr>
          <w:szCs w:val="28"/>
        </w:rPr>
        <w:t xml:space="preserve"> </w:t>
      </w:r>
      <w:r w:rsidR="00B03828" w:rsidRPr="00B03828">
        <w:rPr>
          <w:szCs w:val="28"/>
        </w:rPr>
        <w:t xml:space="preserve">надається суб’єктам господарювання незалежно </w:t>
      </w:r>
      <w:r w:rsidR="00BE4113">
        <w:rPr>
          <w:szCs w:val="28"/>
        </w:rPr>
        <w:t xml:space="preserve">                   </w:t>
      </w:r>
      <w:r w:rsidR="00B03828" w:rsidRPr="00B03828">
        <w:rPr>
          <w:szCs w:val="28"/>
        </w:rPr>
        <w:t xml:space="preserve">від організаційно-правової форми та форми власності, </w:t>
      </w:r>
      <w:r w:rsidR="00A739AF" w:rsidRPr="0095334C">
        <w:t>які мають до 1 тис. га земель сільськогосподарського призначення</w:t>
      </w:r>
      <w:r w:rsidR="00585243">
        <w:t xml:space="preserve"> </w:t>
      </w:r>
      <w:r w:rsidR="00585243" w:rsidRPr="00822A07">
        <w:t>під органічним виробництвом</w:t>
      </w:r>
      <w:r w:rsidR="00B03828">
        <w:t xml:space="preserve">. Відшкодування надається </w:t>
      </w:r>
      <w:r w:rsidR="00A739AF" w:rsidRPr="0095334C">
        <w:t>у розмірі 50 % понесених витрат, включаючи ПДВ,</w:t>
      </w:r>
      <w:r w:rsidR="00BE4113">
        <w:t xml:space="preserve"> </w:t>
      </w:r>
      <w:r w:rsidR="00A739AF" w:rsidRPr="0095334C">
        <w:t xml:space="preserve"> із проведення та підтвердження відповідності виробництва органічної продукції (сировини) та видач</w:t>
      </w:r>
      <w:r w:rsidR="00822A07">
        <w:t>о</w:t>
      </w:r>
      <w:r w:rsidR="00A739AF" w:rsidRPr="0095334C">
        <w:t xml:space="preserve">ю сертифіката відповідності у рослинництві, тваринництві та переробці сільськогосподарської продукції, але не більше </w:t>
      </w:r>
      <w:r w:rsidR="00BE4113">
        <w:t xml:space="preserve">                     </w:t>
      </w:r>
      <w:r w:rsidR="00A739AF" w:rsidRPr="0095334C">
        <w:t>50 тисяч гривень одному суб’єкту господарювання</w:t>
      </w:r>
      <w:r w:rsidR="00585243" w:rsidRPr="00822A07">
        <w:t>,</w:t>
      </w:r>
      <w:r w:rsidR="00A739AF" w:rsidRPr="0095334C">
        <w:t xml:space="preserve"> незалежно від видів сільськогосподарської діяльності та видів продуктів переробки</w:t>
      </w:r>
      <w:r w:rsidR="00B03828">
        <w:t>.</w:t>
      </w:r>
    </w:p>
    <w:p w14:paraId="45C89F47" w14:textId="4EBD636A" w:rsidR="00B03828" w:rsidRPr="00B03828" w:rsidRDefault="00B03828" w:rsidP="006F20EA">
      <w:pPr>
        <w:tabs>
          <w:tab w:val="left" w:pos="567"/>
          <w:tab w:val="left" w:pos="851"/>
          <w:tab w:val="left" w:pos="993"/>
        </w:tabs>
        <w:spacing w:after="0"/>
        <w:ind w:firstLine="567"/>
        <w:jc w:val="both"/>
        <w:rPr>
          <w:szCs w:val="28"/>
        </w:rPr>
      </w:pPr>
      <w:r w:rsidRPr="00B03828">
        <w:rPr>
          <w:noProof/>
          <w:szCs w:val="28"/>
        </w:rPr>
        <w:t>Для отримання часткового відшкодування, суб’єкти господарювання подають такі документи:</w:t>
      </w:r>
    </w:p>
    <w:p w14:paraId="1D5CD5F2" w14:textId="08365491" w:rsidR="00E1453D" w:rsidRPr="00E1453D" w:rsidRDefault="00B03828" w:rsidP="00E1453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заявку</w:t>
      </w:r>
      <w:r w:rsidRPr="00822A07">
        <w:rPr>
          <w:sz w:val="28"/>
          <w:szCs w:val="28"/>
          <w:lang w:val="uk-UA"/>
        </w:rPr>
        <w:t>;</w:t>
      </w:r>
    </w:p>
    <w:p w14:paraId="0D886CC6" w14:textId="77777777" w:rsidR="00E1453D" w:rsidRDefault="00E1453D" w:rsidP="00E1453D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 w:rsidRPr="00567B7D">
        <w:rPr>
          <w:szCs w:val="28"/>
        </w:rPr>
        <w:t xml:space="preserve">витяг з </w:t>
      </w:r>
      <w:r>
        <w:rPr>
          <w:szCs w:val="28"/>
        </w:rPr>
        <w:t>Є</w:t>
      </w:r>
      <w:r w:rsidRPr="00567B7D">
        <w:rPr>
          <w:szCs w:val="28"/>
        </w:rPr>
        <w:t>диного державного реєстру юридичних осіб, фізичних осіб-підприємців та громадських формувань</w:t>
      </w:r>
      <w:r>
        <w:rPr>
          <w:szCs w:val="28"/>
        </w:rPr>
        <w:t>;</w:t>
      </w:r>
    </w:p>
    <w:p w14:paraId="45C1A2D3" w14:textId="77777777" w:rsidR="00E1453D" w:rsidRPr="00567B7D" w:rsidRDefault="00E1453D" w:rsidP="00E1453D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довідку про відкриття поточного рахунка, видану банком;</w:t>
      </w:r>
    </w:p>
    <w:p w14:paraId="309049A7" w14:textId="77777777" w:rsidR="00E1453D" w:rsidRPr="00567B7D" w:rsidRDefault="00E1453D" w:rsidP="00E1453D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інформацію</w:t>
      </w:r>
      <w:r w:rsidRPr="00567B7D">
        <w:rPr>
          <w:szCs w:val="28"/>
        </w:rPr>
        <w:t xml:space="preserve"> з Держ</w:t>
      </w:r>
      <w:r>
        <w:rPr>
          <w:szCs w:val="28"/>
        </w:rPr>
        <w:t xml:space="preserve">авного </w:t>
      </w:r>
      <w:r w:rsidRPr="00567B7D">
        <w:rPr>
          <w:szCs w:val="28"/>
        </w:rPr>
        <w:t xml:space="preserve">реєстру </w:t>
      </w:r>
      <w:r>
        <w:rPr>
          <w:szCs w:val="28"/>
        </w:rPr>
        <w:t xml:space="preserve">речових </w:t>
      </w:r>
      <w:r w:rsidRPr="00567B7D">
        <w:rPr>
          <w:szCs w:val="28"/>
        </w:rPr>
        <w:t>прав</w:t>
      </w:r>
      <w:r>
        <w:rPr>
          <w:szCs w:val="28"/>
        </w:rPr>
        <w:t xml:space="preserve"> на нерухоме майно та реєстру прав власності на нерухоме майно, Державного реєстру </w:t>
      </w:r>
      <w:proofErr w:type="spellStart"/>
      <w:r>
        <w:rPr>
          <w:szCs w:val="28"/>
        </w:rPr>
        <w:t>Іпотек</w:t>
      </w:r>
      <w:proofErr w:type="spellEnd"/>
      <w:r>
        <w:rPr>
          <w:szCs w:val="28"/>
        </w:rPr>
        <w:t>, Єдиного реєстру заборон відчуження об’єктів нерухомого майна щодо суб’єкта;</w:t>
      </w:r>
      <w:r w:rsidRPr="00567B7D">
        <w:rPr>
          <w:szCs w:val="28"/>
        </w:rPr>
        <w:t xml:space="preserve"> </w:t>
      </w:r>
    </w:p>
    <w:p w14:paraId="19744A8E" w14:textId="5AA21244" w:rsidR="00E1453D" w:rsidRDefault="00E1453D" w:rsidP="00E1453D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 xml:space="preserve">довідку чинну на дату подання заявки, про відсутність заборгованості </w:t>
      </w:r>
      <w:r w:rsidR="003D1D2C">
        <w:rPr>
          <w:szCs w:val="28"/>
        </w:rPr>
        <w:t xml:space="preserve">                      </w:t>
      </w:r>
      <w:r>
        <w:rPr>
          <w:szCs w:val="28"/>
        </w:rPr>
        <w:t xml:space="preserve">з платежів, контроль за справлянням яких покладено на контролюючі органи, </w:t>
      </w:r>
      <w:r w:rsidR="003D1D2C">
        <w:rPr>
          <w:szCs w:val="28"/>
        </w:rPr>
        <w:t xml:space="preserve">             </w:t>
      </w:r>
      <w:r>
        <w:rPr>
          <w:szCs w:val="28"/>
        </w:rPr>
        <w:t>у паперовій або електронній формі;</w:t>
      </w:r>
    </w:p>
    <w:p w14:paraId="3F37DEEE" w14:textId="44C9680D" w:rsidR="00B03828" w:rsidRDefault="00B03828" w:rsidP="006F20E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копію договору</w:t>
      </w:r>
      <w:r w:rsidR="00585243">
        <w:rPr>
          <w:sz w:val="28"/>
          <w:szCs w:val="28"/>
          <w:lang w:val="uk-UA"/>
        </w:rPr>
        <w:t xml:space="preserve"> </w:t>
      </w:r>
      <w:r w:rsidR="00585243" w:rsidRPr="00822A07">
        <w:rPr>
          <w:sz w:val="28"/>
          <w:szCs w:val="28"/>
          <w:lang w:val="uk-UA"/>
        </w:rPr>
        <w:t>(контракту)</w:t>
      </w:r>
      <w:r>
        <w:rPr>
          <w:sz w:val="28"/>
          <w:szCs w:val="28"/>
          <w:lang w:val="uk-UA"/>
        </w:rPr>
        <w:t xml:space="preserve"> між </w:t>
      </w:r>
      <w:r w:rsidR="00585243" w:rsidRPr="00822A07">
        <w:rPr>
          <w:sz w:val="28"/>
          <w:szCs w:val="28"/>
          <w:lang w:val="uk-UA"/>
        </w:rPr>
        <w:t>суб’єктом господарювання</w:t>
      </w:r>
      <w:r>
        <w:rPr>
          <w:sz w:val="28"/>
          <w:szCs w:val="28"/>
          <w:lang w:val="uk-UA"/>
        </w:rPr>
        <w:t xml:space="preserve"> та відповідним сертифікаційним органом на проведення робіт </w:t>
      </w:r>
      <w:r>
        <w:rPr>
          <w:color w:val="333333"/>
          <w:sz w:val="28"/>
          <w:szCs w:val="28"/>
          <w:lang w:val="uk-UA"/>
        </w:rPr>
        <w:t xml:space="preserve">із </w:t>
      </w:r>
      <w:r>
        <w:rPr>
          <w:sz w:val="28"/>
          <w:szCs w:val="28"/>
          <w:lang w:val="uk-UA"/>
        </w:rPr>
        <w:t>підтвердження відповідності виробництва органічної продукції (сировини) та видачі сертифіката, у тому числі у перехідний період;</w:t>
      </w:r>
    </w:p>
    <w:p w14:paraId="5D70352A" w14:textId="2EE41597" w:rsidR="00B03828" w:rsidRDefault="00B03828" w:rsidP="006F20E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копії платіжних документів, що підтверджують сплату відповідних грошових коштів;</w:t>
      </w:r>
    </w:p>
    <w:p w14:paraId="34B46AE5" w14:textId="32719A7E" w:rsidR="00B03828" w:rsidRDefault="00B03828" w:rsidP="006F20E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копії отриманих сертифікатів;</w:t>
      </w:r>
    </w:p>
    <w:p w14:paraId="7B4772D8" w14:textId="250CBE3F" w:rsidR="00822A07" w:rsidRDefault="00822A07" w:rsidP="00822A0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E1B">
        <w:rPr>
          <w:rFonts w:eastAsia="Times New Roman" w:cs="Times New Roman"/>
          <w:szCs w:val="28"/>
          <w:lang w:eastAsia="ru-RU"/>
        </w:rPr>
        <w:t>згод</w:t>
      </w:r>
      <w:r>
        <w:rPr>
          <w:rFonts w:eastAsia="Times New Roman" w:cs="Times New Roman"/>
          <w:szCs w:val="28"/>
          <w:lang w:eastAsia="ru-RU"/>
        </w:rPr>
        <w:t>а</w:t>
      </w:r>
      <w:r w:rsidRPr="00545E1B">
        <w:rPr>
          <w:rFonts w:eastAsia="Times New Roman" w:cs="Times New Roman"/>
          <w:szCs w:val="28"/>
          <w:lang w:eastAsia="ru-RU"/>
        </w:rPr>
        <w:t xml:space="preserve"> на обробку персональних даних</w:t>
      </w:r>
      <w:r w:rsidR="00E1453D">
        <w:rPr>
          <w:rFonts w:eastAsia="Times New Roman" w:cs="Times New Roman"/>
          <w:szCs w:val="28"/>
          <w:lang w:eastAsia="ru-RU"/>
        </w:rPr>
        <w:t>;</w:t>
      </w:r>
    </w:p>
    <w:p w14:paraId="74EB46C2" w14:textId="091D3D79" w:rsidR="00E1453D" w:rsidRPr="00C02BDE" w:rsidRDefault="00E1453D" w:rsidP="00C02BDE">
      <w:pPr>
        <w:spacing w:after="0"/>
        <w:ind w:firstLine="567"/>
        <w:jc w:val="both"/>
        <w:rPr>
          <w:noProof/>
          <w:szCs w:val="28"/>
        </w:rPr>
      </w:pPr>
      <w:r w:rsidRPr="00567B7D">
        <w:rPr>
          <w:noProof/>
          <w:color w:val="000000"/>
          <w:szCs w:val="28"/>
        </w:rPr>
        <w:t xml:space="preserve">письмове зобов’язання </w:t>
      </w:r>
      <w:r w:rsidRPr="0084341C">
        <w:rPr>
          <w:noProof/>
          <w:color w:val="000000"/>
          <w:szCs w:val="28"/>
        </w:rPr>
        <w:t>п</w:t>
      </w:r>
      <w:r w:rsidR="004460A8" w:rsidRPr="0084341C">
        <w:rPr>
          <w:noProof/>
          <w:color w:val="000000"/>
          <w:szCs w:val="28"/>
        </w:rPr>
        <w:t>р</w:t>
      </w:r>
      <w:r w:rsidRPr="0084341C">
        <w:rPr>
          <w:noProof/>
          <w:color w:val="000000"/>
          <w:szCs w:val="28"/>
        </w:rPr>
        <w:t>о</w:t>
      </w:r>
      <w:r w:rsidR="004460A8" w:rsidRPr="0084341C">
        <w:rPr>
          <w:noProof/>
          <w:color w:val="000000"/>
          <w:szCs w:val="28"/>
        </w:rPr>
        <w:t xml:space="preserve"> по</w:t>
      </w:r>
      <w:r w:rsidRPr="0084341C">
        <w:rPr>
          <w:noProof/>
          <w:color w:val="000000"/>
          <w:szCs w:val="28"/>
        </w:rPr>
        <w:t>верн</w:t>
      </w:r>
      <w:r w:rsidR="004460A8" w:rsidRPr="0084341C">
        <w:rPr>
          <w:noProof/>
          <w:color w:val="000000"/>
          <w:szCs w:val="28"/>
        </w:rPr>
        <w:t>ення</w:t>
      </w:r>
      <w:r w:rsidRPr="0084341C">
        <w:rPr>
          <w:noProof/>
          <w:color w:val="000000"/>
          <w:szCs w:val="28"/>
        </w:rPr>
        <w:t xml:space="preserve"> до обласного </w:t>
      </w:r>
      <w:r w:rsidRPr="0084341C">
        <w:rPr>
          <w:noProof/>
          <w:szCs w:val="28"/>
        </w:rPr>
        <w:t xml:space="preserve">бюджету </w:t>
      </w:r>
      <w:r w:rsidRPr="0084341C">
        <w:rPr>
          <w:noProof/>
          <w:color w:val="000000"/>
          <w:szCs w:val="28"/>
        </w:rPr>
        <w:t>у місячний строк</w:t>
      </w:r>
      <w:r w:rsidRPr="0084341C">
        <w:rPr>
          <w:szCs w:val="28"/>
        </w:rPr>
        <w:t xml:space="preserve"> бюджетн</w:t>
      </w:r>
      <w:r w:rsidR="004460A8" w:rsidRPr="0084341C">
        <w:rPr>
          <w:szCs w:val="28"/>
        </w:rPr>
        <w:t>их</w:t>
      </w:r>
      <w:r w:rsidRPr="0084341C">
        <w:rPr>
          <w:szCs w:val="28"/>
        </w:rPr>
        <w:t xml:space="preserve"> кошт</w:t>
      </w:r>
      <w:r w:rsidR="004460A8" w:rsidRPr="0084341C">
        <w:rPr>
          <w:szCs w:val="28"/>
        </w:rPr>
        <w:t>ів</w:t>
      </w:r>
      <w:r w:rsidRPr="0084341C">
        <w:rPr>
          <w:noProof/>
          <w:szCs w:val="28"/>
        </w:rPr>
        <w:t xml:space="preserve"> у р</w:t>
      </w:r>
      <w:r w:rsidRPr="00567B7D">
        <w:rPr>
          <w:noProof/>
          <w:szCs w:val="28"/>
        </w:rPr>
        <w:t>азі встановлення контролюючими органами факту</w:t>
      </w:r>
      <w:r w:rsidR="003D1D2C">
        <w:rPr>
          <w:noProof/>
          <w:szCs w:val="28"/>
        </w:rPr>
        <w:t xml:space="preserve">                              </w:t>
      </w:r>
      <w:r w:rsidRPr="00567B7D">
        <w:rPr>
          <w:noProof/>
          <w:szCs w:val="28"/>
        </w:rPr>
        <w:t xml:space="preserve"> їх незаконного о</w:t>
      </w:r>
      <w:r>
        <w:rPr>
          <w:noProof/>
          <w:szCs w:val="28"/>
        </w:rPr>
        <w:t>держання та/</w:t>
      </w:r>
      <w:r w:rsidRPr="00567B7D">
        <w:rPr>
          <w:noProof/>
          <w:szCs w:val="28"/>
        </w:rPr>
        <w:t>або не</w:t>
      </w:r>
      <w:r>
        <w:rPr>
          <w:noProof/>
          <w:szCs w:val="28"/>
        </w:rPr>
        <w:t>цільового використання</w:t>
      </w:r>
      <w:r w:rsidRPr="00567B7D">
        <w:rPr>
          <w:noProof/>
          <w:szCs w:val="28"/>
        </w:rPr>
        <w:t>.</w:t>
      </w:r>
    </w:p>
    <w:p w14:paraId="4B6FCE75" w14:textId="77777777" w:rsidR="00F11235" w:rsidRDefault="00F11235" w:rsidP="006F20EA">
      <w:pPr>
        <w:tabs>
          <w:tab w:val="left" w:pos="851"/>
          <w:tab w:val="left" w:pos="1134"/>
        </w:tabs>
        <w:spacing w:after="0"/>
        <w:ind w:firstLine="567"/>
        <w:jc w:val="both"/>
        <w:rPr>
          <w:iCs/>
          <w:szCs w:val="28"/>
        </w:rPr>
      </w:pPr>
    </w:p>
    <w:p w14:paraId="3D25E274" w14:textId="63BFAD7F" w:rsidR="003B6E0B" w:rsidRDefault="005F359A" w:rsidP="006F20EA">
      <w:pPr>
        <w:tabs>
          <w:tab w:val="left" w:pos="851"/>
          <w:tab w:val="left" w:pos="1134"/>
        </w:tabs>
        <w:spacing w:after="0"/>
        <w:ind w:firstLine="567"/>
        <w:jc w:val="both"/>
        <w:rPr>
          <w:iCs/>
          <w:szCs w:val="28"/>
        </w:rPr>
      </w:pPr>
      <w:r>
        <w:rPr>
          <w:iCs/>
          <w:szCs w:val="28"/>
        </w:rPr>
        <w:t>Підтримка галузі тваринництва</w:t>
      </w:r>
    </w:p>
    <w:p w14:paraId="0B8E8224" w14:textId="77777777" w:rsidR="005F359A" w:rsidRPr="007F0CB5" w:rsidRDefault="005F359A" w:rsidP="006F20EA">
      <w:pPr>
        <w:tabs>
          <w:tab w:val="left" w:pos="851"/>
          <w:tab w:val="left" w:pos="1134"/>
        </w:tabs>
        <w:spacing w:after="0"/>
        <w:ind w:firstLine="567"/>
        <w:jc w:val="both"/>
        <w:rPr>
          <w:iCs/>
          <w:sz w:val="16"/>
          <w:szCs w:val="16"/>
        </w:rPr>
      </w:pPr>
    </w:p>
    <w:p w14:paraId="31D2FD3C" w14:textId="79FA1F20" w:rsidR="00CF47B4" w:rsidRDefault="00AB223A" w:rsidP="006F20EA">
      <w:pPr>
        <w:tabs>
          <w:tab w:val="left" w:pos="851"/>
          <w:tab w:val="left" w:pos="1134"/>
        </w:tabs>
        <w:spacing w:after="0"/>
        <w:ind w:firstLine="567"/>
        <w:jc w:val="both"/>
        <w:rPr>
          <w:szCs w:val="28"/>
        </w:rPr>
      </w:pPr>
      <w:r w:rsidRPr="00B93B76">
        <w:rPr>
          <w:iCs/>
          <w:szCs w:val="28"/>
        </w:rPr>
        <w:t>3.2.</w:t>
      </w:r>
      <w:r w:rsidR="005F359A">
        <w:rPr>
          <w:iCs/>
          <w:szCs w:val="28"/>
        </w:rPr>
        <w:t>1</w:t>
      </w:r>
      <w:r w:rsidRPr="00B93B76">
        <w:rPr>
          <w:iCs/>
          <w:szCs w:val="28"/>
        </w:rPr>
        <w:t xml:space="preserve">. </w:t>
      </w:r>
      <w:r w:rsidRPr="00B93B76">
        <w:rPr>
          <w:szCs w:val="28"/>
        </w:rPr>
        <w:t xml:space="preserve">Спеціальна бюджетна дотація </w:t>
      </w:r>
      <w:r w:rsidR="00E1453D">
        <w:rPr>
          <w:szCs w:val="28"/>
        </w:rPr>
        <w:t xml:space="preserve">з обласного бюджету </w:t>
      </w:r>
      <w:r w:rsidRPr="00B93B76">
        <w:rPr>
          <w:szCs w:val="28"/>
        </w:rPr>
        <w:t xml:space="preserve">за приріст поголів’я корів власного відтворення </w:t>
      </w:r>
      <w:r w:rsidR="00CF47B4">
        <w:rPr>
          <w:szCs w:val="28"/>
        </w:rPr>
        <w:t>спрямовується</w:t>
      </w:r>
      <w:r w:rsidRPr="00B93B76">
        <w:rPr>
          <w:szCs w:val="28"/>
        </w:rPr>
        <w:t xml:space="preserve"> </w:t>
      </w:r>
      <w:r w:rsidR="00CF47B4" w:rsidRPr="00B93B76">
        <w:rPr>
          <w:szCs w:val="28"/>
        </w:rPr>
        <w:t>с</w:t>
      </w:r>
      <w:r w:rsidR="00CF47B4">
        <w:rPr>
          <w:szCs w:val="28"/>
        </w:rPr>
        <w:t>уб’єктам господарювання у розмірі 2000 гривень за кожну прирощену корову власного відтворення, на яку збільшено основне стадо станом на 1 число місяця, що настає за звітним кварталом та на 1 грудня поточного року пор</w:t>
      </w:r>
      <w:r w:rsidR="008335E6">
        <w:rPr>
          <w:szCs w:val="28"/>
        </w:rPr>
        <w:t>і</w:t>
      </w:r>
      <w:r w:rsidR="00CF47B4">
        <w:rPr>
          <w:szCs w:val="28"/>
        </w:rPr>
        <w:t>вняно з на</w:t>
      </w:r>
      <w:r w:rsidR="008335E6">
        <w:rPr>
          <w:szCs w:val="28"/>
        </w:rPr>
        <w:t>я</w:t>
      </w:r>
      <w:r w:rsidR="00CF47B4">
        <w:rPr>
          <w:szCs w:val="28"/>
        </w:rPr>
        <w:t xml:space="preserve">вним </w:t>
      </w:r>
      <w:r w:rsidR="008335E6">
        <w:rPr>
          <w:szCs w:val="28"/>
        </w:rPr>
        <w:t>поголів’ям</w:t>
      </w:r>
      <w:r w:rsidR="00CF47B4">
        <w:rPr>
          <w:szCs w:val="28"/>
        </w:rPr>
        <w:t xml:space="preserve"> корів станом на 1 січня поточного року.</w:t>
      </w:r>
    </w:p>
    <w:p w14:paraId="62C7A928" w14:textId="3B7A3D08" w:rsidR="00AB223A" w:rsidRPr="00B93B76" w:rsidRDefault="00CF47B4" w:rsidP="008335E6">
      <w:pPr>
        <w:tabs>
          <w:tab w:val="left" w:pos="851"/>
          <w:tab w:val="left" w:pos="1134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Спеціальна бюджетна дотація</w:t>
      </w:r>
      <w:r w:rsidR="008335E6">
        <w:rPr>
          <w:szCs w:val="28"/>
        </w:rPr>
        <w:t xml:space="preserve"> надається підприємствам, які на </w:t>
      </w:r>
      <w:r w:rsidR="00AB223A" w:rsidRPr="00B93B76">
        <w:rPr>
          <w:szCs w:val="28"/>
        </w:rPr>
        <w:t>1 січня поточного року утримували:</w:t>
      </w:r>
    </w:p>
    <w:p w14:paraId="20B15281" w14:textId="068CAE3A" w:rsidR="00AB223A" w:rsidRDefault="00413F16" w:rsidP="006F20EA">
      <w:pPr>
        <w:pStyle w:val="a3"/>
        <w:tabs>
          <w:tab w:val="left" w:pos="851"/>
          <w:tab w:val="left" w:pos="1134"/>
        </w:tabs>
        <w:spacing w:after="0"/>
        <w:ind w:left="567"/>
        <w:contextualSpacing w:val="0"/>
        <w:jc w:val="both"/>
        <w:rPr>
          <w:szCs w:val="28"/>
        </w:rPr>
      </w:pPr>
      <w:r>
        <w:rPr>
          <w:szCs w:val="28"/>
        </w:rPr>
        <w:t>с</w:t>
      </w:r>
      <w:r w:rsidR="00AB223A">
        <w:rPr>
          <w:szCs w:val="28"/>
        </w:rPr>
        <w:t>ільськогосподарські підприємства – не менше, як 30 корів;</w:t>
      </w:r>
    </w:p>
    <w:p w14:paraId="4DB6D2B7" w14:textId="4BD843E2" w:rsidR="00AB223A" w:rsidRDefault="00413F16" w:rsidP="006F20EA">
      <w:pPr>
        <w:pStyle w:val="a3"/>
        <w:tabs>
          <w:tab w:val="left" w:pos="851"/>
          <w:tab w:val="left" w:pos="1134"/>
        </w:tabs>
        <w:spacing w:after="0"/>
        <w:ind w:left="567"/>
        <w:contextualSpacing w:val="0"/>
        <w:jc w:val="both"/>
        <w:rPr>
          <w:szCs w:val="28"/>
        </w:rPr>
      </w:pPr>
      <w:r>
        <w:rPr>
          <w:szCs w:val="28"/>
        </w:rPr>
        <w:t>ф</w:t>
      </w:r>
      <w:r w:rsidR="00AB223A">
        <w:rPr>
          <w:szCs w:val="28"/>
        </w:rPr>
        <w:t>ермерські господарства – не менше, як 10 корів</w:t>
      </w:r>
      <w:r w:rsidR="004460A8">
        <w:rPr>
          <w:szCs w:val="28"/>
        </w:rPr>
        <w:t>.</w:t>
      </w:r>
    </w:p>
    <w:p w14:paraId="1CF2FFA3" w14:textId="0123F2D5" w:rsidR="00AB223A" w:rsidRPr="00D41C40" w:rsidRDefault="00AB223A" w:rsidP="006F20EA">
      <w:pPr>
        <w:pStyle w:val="2"/>
        <w:spacing w:after="0" w:line="240" w:lineRule="auto"/>
        <w:ind w:firstLine="567"/>
        <w:jc w:val="both"/>
        <w:rPr>
          <w:noProof/>
          <w:szCs w:val="28"/>
        </w:rPr>
      </w:pPr>
      <w:r>
        <w:rPr>
          <w:noProof/>
          <w:szCs w:val="28"/>
        </w:rPr>
        <w:t>Суб’єкти господарювання</w:t>
      </w:r>
      <w:r w:rsidRPr="00D41C40">
        <w:rPr>
          <w:noProof/>
          <w:szCs w:val="28"/>
        </w:rPr>
        <w:t xml:space="preserve"> для отримання спеціальної бюджетної дотації за приріст поголів'я корів щокварталу до 10 числа місяця, що настає за звітним періодом, і до</w:t>
      </w:r>
      <w:r w:rsidR="00585243">
        <w:rPr>
          <w:noProof/>
          <w:szCs w:val="28"/>
        </w:rPr>
        <w:t xml:space="preserve"> </w:t>
      </w:r>
      <w:r w:rsidR="00585243" w:rsidRPr="007F0CB5">
        <w:rPr>
          <w:noProof/>
          <w:szCs w:val="28"/>
        </w:rPr>
        <w:t>10</w:t>
      </w:r>
      <w:r w:rsidR="00585243">
        <w:rPr>
          <w:noProof/>
          <w:szCs w:val="28"/>
        </w:rPr>
        <w:t xml:space="preserve"> </w:t>
      </w:r>
      <w:r w:rsidRPr="00D41C40">
        <w:rPr>
          <w:noProof/>
          <w:szCs w:val="28"/>
        </w:rPr>
        <w:t>грудня поточного року надають до комісії:</w:t>
      </w:r>
    </w:p>
    <w:p w14:paraId="3145E077" w14:textId="1F997788" w:rsidR="00AB223A" w:rsidRPr="005F2A3D" w:rsidRDefault="00810BA9" w:rsidP="006F20EA">
      <w:pPr>
        <w:pStyle w:val="2"/>
        <w:spacing w:after="0" w:line="240" w:lineRule="auto"/>
        <w:ind w:firstLine="567"/>
        <w:jc w:val="both"/>
        <w:rPr>
          <w:noProof/>
          <w:szCs w:val="28"/>
        </w:rPr>
      </w:pPr>
      <w:r>
        <w:rPr>
          <w:szCs w:val="28"/>
        </w:rPr>
        <w:t>з</w:t>
      </w:r>
      <w:r w:rsidR="00AB223A" w:rsidRPr="005F2A3D">
        <w:rPr>
          <w:szCs w:val="28"/>
        </w:rPr>
        <w:t>аявку</w:t>
      </w:r>
      <w:r>
        <w:rPr>
          <w:szCs w:val="28"/>
        </w:rPr>
        <w:t>;</w:t>
      </w:r>
    </w:p>
    <w:p w14:paraId="60C0FD4F" w14:textId="1E6B3A40" w:rsidR="00AB223A" w:rsidRPr="00D41C40" w:rsidRDefault="00AB223A" w:rsidP="006F20EA">
      <w:pPr>
        <w:pStyle w:val="2"/>
        <w:spacing w:after="0" w:line="240" w:lineRule="auto"/>
        <w:ind w:firstLine="567"/>
        <w:jc w:val="both"/>
        <w:rPr>
          <w:noProof/>
          <w:szCs w:val="28"/>
        </w:rPr>
      </w:pPr>
      <w:r w:rsidRPr="00D41C40">
        <w:rPr>
          <w:noProof/>
          <w:szCs w:val="28"/>
        </w:rPr>
        <w:t>інформаці</w:t>
      </w:r>
      <w:r w:rsidR="00150AB0" w:rsidRPr="0084341C">
        <w:rPr>
          <w:noProof/>
          <w:szCs w:val="28"/>
        </w:rPr>
        <w:t>ю</w:t>
      </w:r>
      <w:r w:rsidRPr="00D41C40">
        <w:rPr>
          <w:noProof/>
          <w:szCs w:val="28"/>
        </w:rPr>
        <w:t xml:space="preserve"> про потребу в коштах спеціальної бюджетної дотації</w:t>
      </w:r>
      <w:r w:rsidR="00810BA9">
        <w:rPr>
          <w:noProof/>
          <w:szCs w:val="28"/>
        </w:rPr>
        <w:t>;</w:t>
      </w:r>
      <w:r w:rsidRPr="00D41C40">
        <w:rPr>
          <w:noProof/>
          <w:szCs w:val="28"/>
        </w:rPr>
        <w:t xml:space="preserve"> </w:t>
      </w:r>
    </w:p>
    <w:p w14:paraId="4C290312" w14:textId="77777777" w:rsidR="00810BA9" w:rsidRDefault="00AB223A" w:rsidP="006F20EA">
      <w:pPr>
        <w:pStyle w:val="2"/>
        <w:spacing w:after="0" w:line="240" w:lineRule="auto"/>
        <w:ind w:firstLine="567"/>
        <w:jc w:val="both"/>
        <w:rPr>
          <w:szCs w:val="28"/>
        </w:rPr>
      </w:pPr>
      <w:r w:rsidRPr="005F2A3D">
        <w:rPr>
          <w:szCs w:val="28"/>
        </w:rPr>
        <w:t>довідк</w:t>
      </w:r>
      <w:r w:rsidR="00810BA9">
        <w:rPr>
          <w:szCs w:val="28"/>
        </w:rPr>
        <w:t>у про відкриття поточного рахунка, видану банком;</w:t>
      </w:r>
    </w:p>
    <w:p w14:paraId="56C7A3EB" w14:textId="01439163" w:rsidR="00AB223A" w:rsidRPr="00D41C40" w:rsidRDefault="00AB223A" w:rsidP="006F20EA">
      <w:pPr>
        <w:pStyle w:val="2"/>
        <w:spacing w:after="0" w:line="240" w:lineRule="auto"/>
        <w:ind w:firstLine="567"/>
        <w:jc w:val="both"/>
        <w:rPr>
          <w:noProof/>
          <w:szCs w:val="28"/>
        </w:rPr>
      </w:pPr>
      <w:r w:rsidRPr="00D41C40">
        <w:rPr>
          <w:noProof/>
          <w:szCs w:val="28"/>
        </w:rPr>
        <w:t xml:space="preserve">копію звіту про стан тваринництва (форма 24-сг) стосовно наявного поголів'я корів на 1 число місяця, що настає за звітним кварталом, та на 1 грудня поточного року; </w:t>
      </w:r>
    </w:p>
    <w:p w14:paraId="3A25BCA2" w14:textId="45654280" w:rsidR="00B93B76" w:rsidRDefault="00B93B76" w:rsidP="006F20EA">
      <w:pPr>
        <w:pStyle w:val="a3"/>
        <w:tabs>
          <w:tab w:val="left" w:pos="851"/>
          <w:tab w:val="left" w:pos="1134"/>
        </w:tabs>
        <w:spacing w:after="0"/>
        <w:ind w:left="0" w:firstLine="567"/>
        <w:jc w:val="both"/>
        <w:rPr>
          <w:szCs w:val="28"/>
        </w:rPr>
      </w:pPr>
      <w:r>
        <w:rPr>
          <w:szCs w:val="28"/>
        </w:rPr>
        <w:t xml:space="preserve">витяг з </w:t>
      </w:r>
      <w:r w:rsidR="00F27C2C">
        <w:rPr>
          <w:szCs w:val="28"/>
        </w:rPr>
        <w:t>Є</w:t>
      </w:r>
      <w:r>
        <w:rPr>
          <w:szCs w:val="28"/>
        </w:rPr>
        <w:t>диного державного реєстру юридичних осіб, фізичних осіб-підприємців та громадських формувань;</w:t>
      </w:r>
    </w:p>
    <w:p w14:paraId="30CD685D" w14:textId="77777777" w:rsidR="00E13859" w:rsidRDefault="00F27C2C" w:rsidP="00F27C2C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інформацію</w:t>
      </w:r>
      <w:r w:rsidRPr="00567B7D">
        <w:rPr>
          <w:szCs w:val="28"/>
        </w:rPr>
        <w:t xml:space="preserve"> з Держ</w:t>
      </w:r>
      <w:r>
        <w:rPr>
          <w:szCs w:val="28"/>
        </w:rPr>
        <w:t xml:space="preserve">авного </w:t>
      </w:r>
      <w:r w:rsidRPr="00567B7D">
        <w:rPr>
          <w:szCs w:val="28"/>
        </w:rPr>
        <w:t xml:space="preserve">реєстру </w:t>
      </w:r>
      <w:r>
        <w:rPr>
          <w:szCs w:val="28"/>
        </w:rPr>
        <w:t xml:space="preserve">речових </w:t>
      </w:r>
      <w:r w:rsidRPr="00567B7D">
        <w:rPr>
          <w:szCs w:val="28"/>
        </w:rPr>
        <w:t>прав</w:t>
      </w:r>
      <w:r>
        <w:rPr>
          <w:szCs w:val="28"/>
        </w:rPr>
        <w:t xml:space="preserve"> на нерухоме майно та реєстру прав власності на нерухоме майно, Державного реєстру </w:t>
      </w:r>
      <w:proofErr w:type="spellStart"/>
      <w:r>
        <w:rPr>
          <w:szCs w:val="28"/>
        </w:rPr>
        <w:t>Іпотек</w:t>
      </w:r>
      <w:proofErr w:type="spellEnd"/>
      <w:r>
        <w:rPr>
          <w:szCs w:val="28"/>
        </w:rPr>
        <w:t>, Єдиного реєстру заборон відчуження об’єктів нерухомого майна щодо суб’єкта;</w:t>
      </w:r>
    </w:p>
    <w:p w14:paraId="58B4FBBF" w14:textId="017E0EEA" w:rsidR="00F27C2C" w:rsidRPr="00E13859" w:rsidRDefault="00E13859" w:rsidP="00E13859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довідку чинну на дату подання заявки, про відсутність заборгованості з платежів, контроль за справлянням яких покладено на контролюючі органи, у паперовій або електронній формі;</w:t>
      </w:r>
      <w:r w:rsidR="00F27C2C" w:rsidRPr="00E13859">
        <w:rPr>
          <w:szCs w:val="28"/>
        </w:rPr>
        <w:t xml:space="preserve"> </w:t>
      </w:r>
    </w:p>
    <w:p w14:paraId="435A77F1" w14:textId="7EED29B8" w:rsidR="00AB223A" w:rsidRDefault="00AB223A" w:rsidP="006F20EA">
      <w:pPr>
        <w:pStyle w:val="2"/>
        <w:spacing w:after="0" w:line="240" w:lineRule="auto"/>
        <w:ind w:firstLine="567"/>
        <w:jc w:val="both"/>
        <w:rPr>
          <w:noProof/>
          <w:szCs w:val="28"/>
        </w:rPr>
      </w:pPr>
      <w:r w:rsidRPr="00D41C40">
        <w:rPr>
          <w:noProof/>
          <w:szCs w:val="28"/>
        </w:rPr>
        <w:t xml:space="preserve">витяг з </w:t>
      </w:r>
      <w:r w:rsidR="00F27C2C">
        <w:rPr>
          <w:noProof/>
          <w:szCs w:val="28"/>
        </w:rPr>
        <w:t xml:space="preserve">Єдиного державного реєстру тварин; </w:t>
      </w:r>
    </w:p>
    <w:p w14:paraId="2FA71F60" w14:textId="163CBAD8" w:rsidR="00347482" w:rsidRDefault="00347482" w:rsidP="00347482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E1B">
        <w:rPr>
          <w:rFonts w:eastAsia="Times New Roman" w:cs="Times New Roman"/>
          <w:szCs w:val="28"/>
          <w:lang w:eastAsia="ru-RU"/>
        </w:rPr>
        <w:t>зг</w:t>
      </w:r>
      <w:r w:rsidRPr="0084341C">
        <w:rPr>
          <w:rFonts w:eastAsia="Times New Roman" w:cs="Times New Roman"/>
          <w:szCs w:val="28"/>
          <w:lang w:eastAsia="ru-RU"/>
        </w:rPr>
        <w:t>од</w:t>
      </w:r>
      <w:r w:rsidR="00150AB0" w:rsidRPr="0084341C">
        <w:rPr>
          <w:rFonts w:eastAsia="Times New Roman" w:cs="Times New Roman"/>
          <w:szCs w:val="28"/>
          <w:lang w:eastAsia="ru-RU"/>
        </w:rPr>
        <w:t>у</w:t>
      </w:r>
      <w:r w:rsidRPr="00545E1B">
        <w:rPr>
          <w:rFonts w:eastAsia="Times New Roman" w:cs="Times New Roman"/>
          <w:szCs w:val="28"/>
          <w:lang w:eastAsia="ru-RU"/>
        </w:rPr>
        <w:t xml:space="preserve"> на обробку персональних даних;</w:t>
      </w:r>
    </w:p>
    <w:p w14:paraId="6A7D8993" w14:textId="1A18CBC7" w:rsidR="00986BA2" w:rsidRDefault="00986BA2" w:rsidP="00986BA2">
      <w:pPr>
        <w:spacing w:after="0"/>
        <w:ind w:firstLine="567"/>
        <w:jc w:val="both"/>
        <w:rPr>
          <w:noProof/>
          <w:szCs w:val="28"/>
        </w:rPr>
      </w:pPr>
      <w:r w:rsidRPr="00567B7D">
        <w:rPr>
          <w:noProof/>
          <w:color w:val="000000"/>
          <w:szCs w:val="28"/>
        </w:rPr>
        <w:t xml:space="preserve">письмове зобов’язання </w:t>
      </w:r>
      <w:r w:rsidR="00636D00" w:rsidRPr="0084341C">
        <w:rPr>
          <w:noProof/>
          <w:color w:val="000000"/>
          <w:szCs w:val="28"/>
        </w:rPr>
        <w:t xml:space="preserve">про збереження нарощеного поголів’я корів протягом поточного та двох наступних років і </w:t>
      </w:r>
      <w:r w:rsidRPr="0084341C">
        <w:rPr>
          <w:noProof/>
          <w:color w:val="000000"/>
          <w:szCs w:val="28"/>
        </w:rPr>
        <w:t>поверн</w:t>
      </w:r>
      <w:r w:rsidR="00636D00" w:rsidRPr="0084341C">
        <w:rPr>
          <w:noProof/>
          <w:color w:val="000000"/>
          <w:szCs w:val="28"/>
        </w:rPr>
        <w:t>ення</w:t>
      </w:r>
      <w:r w:rsidRPr="0084341C">
        <w:rPr>
          <w:noProof/>
          <w:color w:val="000000"/>
          <w:szCs w:val="28"/>
        </w:rPr>
        <w:t xml:space="preserve"> до обласного </w:t>
      </w:r>
      <w:r w:rsidRPr="0084341C">
        <w:rPr>
          <w:noProof/>
          <w:szCs w:val="28"/>
        </w:rPr>
        <w:t xml:space="preserve">бюджету </w:t>
      </w:r>
      <w:r w:rsidRPr="0084341C">
        <w:rPr>
          <w:noProof/>
          <w:color w:val="000000"/>
          <w:szCs w:val="28"/>
        </w:rPr>
        <w:t>у місячний строк</w:t>
      </w:r>
      <w:r w:rsidRPr="0084341C">
        <w:rPr>
          <w:szCs w:val="28"/>
        </w:rPr>
        <w:t xml:space="preserve"> бюджетн</w:t>
      </w:r>
      <w:r w:rsidR="00150AB0" w:rsidRPr="0084341C">
        <w:rPr>
          <w:szCs w:val="28"/>
        </w:rPr>
        <w:t>их</w:t>
      </w:r>
      <w:r w:rsidRPr="0084341C">
        <w:rPr>
          <w:szCs w:val="28"/>
        </w:rPr>
        <w:t xml:space="preserve"> кошт</w:t>
      </w:r>
      <w:r w:rsidR="00150AB0" w:rsidRPr="0084341C">
        <w:rPr>
          <w:szCs w:val="28"/>
        </w:rPr>
        <w:t>ів</w:t>
      </w:r>
      <w:r w:rsidRPr="0084341C">
        <w:rPr>
          <w:noProof/>
          <w:szCs w:val="28"/>
        </w:rPr>
        <w:t xml:space="preserve"> у разі</w:t>
      </w:r>
      <w:r w:rsidR="00636D00" w:rsidRPr="0084341C">
        <w:rPr>
          <w:noProof/>
          <w:szCs w:val="28"/>
        </w:rPr>
        <w:t xml:space="preserve"> їх передчасної реалізації                  або падежу пов</w:t>
      </w:r>
      <w:r w:rsidR="00636D00" w:rsidRPr="0084341C">
        <w:rPr>
          <w:noProof/>
          <w:szCs w:val="28"/>
          <w:lang w:val="ru-RU"/>
        </w:rPr>
        <w:t>’</w:t>
      </w:r>
      <w:r w:rsidR="00636D00" w:rsidRPr="0084341C">
        <w:rPr>
          <w:noProof/>
          <w:szCs w:val="28"/>
        </w:rPr>
        <w:t>язаного з безгосподарністю,</w:t>
      </w:r>
      <w:r w:rsidR="00636D00">
        <w:rPr>
          <w:noProof/>
          <w:szCs w:val="28"/>
        </w:rPr>
        <w:t xml:space="preserve"> </w:t>
      </w:r>
      <w:r w:rsidRPr="00567B7D">
        <w:rPr>
          <w:noProof/>
          <w:szCs w:val="28"/>
        </w:rPr>
        <w:t>встановлення контролюючими органами факту їх незаконного о</w:t>
      </w:r>
      <w:r>
        <w:rPr>
          <w:noProof/>
          <w:szCs w:val="28"/>
        </w:rPr>
        <w:t>держання та/</w:t>
      </w:r>
      <w:r w:rsidRPr="00567B7D">
        <w:rPr>
          <w:noProof/>
          <w:szCs w:val="28"/>
        </w:rPr>
        <w:t>або не</w:t>
      </w:r>
      <w:r>
        <w:rPr>
          <w:noProof/>
          <w:szCs w:val="28"/>
        </w:rPr>
        <w:t>цільового використання</w:t>
      </w:r>
      <w:r w:rsidRPr="00567B7D">
        <w:rPr>
          <w:noProof/>
          <w:szCs w:val="28"/>
        </w:rPr>
        <w:t>.</w:t>
      </w:r>
    </w:p>
    <w:p w14:paraId="444E41B2" w14:textId="77777777" w:rsidR="00150AB0" w:rsidRDefault="00150AB0" w:rsidP="00986BA2">
      <w:pPr>
        <w:spacing w:after="0"/>
        <w:ind w:firstLine="567"/>
        <w:jc w:val="both"/>
        <w:rPr>
          <w:noProof/>
          <w:szCs w:val="28"/>
        </w:rPr>
      </w:pPr>
    </w:p>
    <w:p w14:paraId="75D39842" w14:textId="5EB92990" w:rsidR="00E93E23" w:rsidRDefault="00E13D23" w:rsidP="00E93E23">
      <w:pPr>
        <w:tabs>
          <w:tab w:val="left" w:pos="851"/>
          <w:tab w:val="left" w:pos="1134"/>
        </w:tabs>
        <w:spacing w:after="0"/>
        <w:ind w:firstLine="567"/>
        <w:jc w:val="both"/>
        <w:rPr>
          <w:iCs/>
          <w:szCs w:val="28"/>
        </w:rPr>
      </w:pPr>
      <w:r>
        <w:rPr>
          <w:szCs w:val="28"/>
        </w:rPr>
        <w:t xml:space="preserve">3.2.2. </w:t>
      </w:r>
      <w:r w:rsidR="00AB223A" w:rsidRPr="006953BD">
        <w:rPr>
          <w:szCs w:val="28"/>
        </w:rPr>
        <w:t xml:space="preserve">Часткове </w:t>
      </w:r>
      <w:r w:rsidR="00AB223A">
        <w:rPr>
          <w:szCs w:val="28"/>
        </w:rPr>
        <w:t>в</w:t>
      </w:r>
      <w:r w:rsidR="00AB223A" w:rsidRPr="006953BD">
        <w:rPr>
          <w:noProof/>
          <w:szCs w:val="28"/>
        </w:rPr>
        <w:t>ідшкодування вартості закуплених племінних телиць, нетелей, корів молочного та м’ясо-молочного напрямів продуктивності</w:t>
      </w:r>
      <w:r w:rsidR="00AB223A">
        <w:rPr>
          <w:noProof/>
          <w:szCs w:val="28"/>
        </w:rPr>
        <w:t>,</w:t>
      </w:r>
      <w:r w:rsidR="00AB223A" w:rsidRPr="006953BD">
        <w:rPr>
          <w:noProof/>
          <w:szCs w:val="28"/>
        </w:rPr>
        <w:t xml:space="preserve"> придбаних господарствами населення у племінних заводів, племінних репродукторів на території області і за її межами</w:t>
      </w:r>
      <w:r w:rsidR="00AB223A">
        <w:rPr>
          <w:noProof/>
          <w:szCs w:val="28"/>
        </w:rPr>
        <w:t xml:space="preserve"> надається господарствам населення </w:t>
      </w:r>
      <w:r w:rsidR="00AB223A" w:rsidRPr="006953BD">
        <w:rPr>
          <w:noProof/>
          <w:szCs w:val="28"/>
        </w:rPr>
        <w:t xml:space="preserve">у розмірі половини вартості придбання, але не більше </w:t>
      </w:r>
      <w:r w:rsidR="006E634C" w:rsidRPr="006E634C">
        <w:rPr>
          <w:noProof/>
          <w:szCs w:val="28"/>
        </w:rPr>
        <w:t>20</w:t>
      </w:r>
      <w:r w:rsidR="00AB223A" w:rsidRPr="006E634C">
        <w:rPr>
          <w:noProof/>
          <w:szCs w:val="28"/>
        </w:rPr>
        <w:t> 000</w:t>
      </w:r>
      <w:r w:rsidR="00AB223A" w:rsidRPr="006953BD">
        <w:rPr>
          <w:noProof/>
          <w:szCs w:val="28"/>
        </w:rPr>
        <w:t xml:space="preserve"> грн. </w:t>
      </w:r>
      <w:r w:rsidR="00636D00">
        <w:rPr>
          <w:noProof/>
          <w:szCs w:val="28"/>
        </w:rPr>
        <w:t xml:space="preserve">                 </w:t>
      </w:r>
      <w:r w:rsidR="00AB223A" w:rsidRPr="006953BD">
        <w:rPr>
          <w:noProof/>
          <w:szCs w:val="28"/>
        </w:rPr>
        <w:t>за голову</w:t>
      </w:r>
      <w:r w:rsidR="00CA2118">
        <w:rPr>
          <w:noProof/>
          <w:szCs w:val="28"/>
        </w:rPr>
        <w:t xml:space="preserve"> </w:t>
      </w:r>
      <w:r w:rsidR="00CA2118" w:rsidRPr="007F0CB5">
        <w:rPr>
          <w:noProof/>
          <w:szCs w:val="28"/>
        </w:rPr>
        <w:t xml:space="preserve">(враховуючи </w:t>
      </w:r>
      <w:r w:rsidR="00C05712">
        <w:rPr>
          <w:noProof/>
          <w:szCs w:val="28"/>
        </w:rPr>
        <w:t>податок на додану вартість</w:t>
      </w:r>
      <w:r w:rsidR="00CA2118" w:rsidRPr="007F0CB5">
        <w:rPr>
          <w:noProof/>
          <w:szCs w:val="28"/>
        </w:rPr>
        <w:t>)</w:t>
      </w:r>
      <w:r w:rsidR="00E93E23">
        <w:rPr>
          <w:noProof/>
          <w:szCs w:val="28"/>
        </w:rPr>
        <w:t>.</w:t>
      </w:r>
      <w:r w:rsidR="00E93E23" w:rsidRPr="00E93E23">
        <w:rPr>
          <w:iCs/>
          <w:szCs w:val="28"/>
        </w:rPr>
        <w:t xml:space="preserve"> </w:t>
      </w:r>
    </w:p>
    <w:p w14:paraId="58E90B13" w14:textId="2279708A" w:rsidR="00E93E23" w:rsidRDefault="00E93E23" w:rsidP="00E93E23">
      <w:pPr>
        <w:tabs>
          <w:tab w:val="left" w:pos="851"/>
          <w:tab w:val="left" w:pos="1134"/>
        </w:tabs>
        <w:spacing w:after="0"/>
        <w:ind w:firstLine="567"/>
        <w:jc w:val="both"/>
        <w:rPr>
          <w:szCs w:val="28"/>
        </w:rPr>
      </w:pPr>
      <w:r>
        <w:rPr>
          <w:iCs/>
          <w:szCs w:val="28"/>
        </w:rPr>
        <w:t xml:space="preserve">Компенсація вартості закупленої племінної телиці, </w:t>
      </w:r>
      <w:proofErr w:type="spellStart"/>
      <w:r>
        <w:rPr>
          <w:iCs/>
          <w:szCs w:val="28"/>
        </w:rPr>
        <w:t>нетеля</w:t>
      </w:r>
      <w:proofErr w:type="spellEnd"/>
      <w:r>
        <w:rPr>
          <w:iCs/>
          <w:szCs w:val="28"/>
        </w:rPr>
        <w:t xml:space="preserve">, корови молочного, або </w:t>
      </w:r>
      <w:r w:rsidR="00E13D23" w:rsidRPr="006953BD">
        <w:rPr>
          <w:noProof/>
          <w:szCs w:val="28"/>
        </w:rPr>
        <w:t>м’ясо-молочного напрямів продуктивності</w:t>
      </w:r>
      <w:r w:rsidR="00E13D23">
        <w:rPr>
          <w:noProof/>
          <w:szCs w:val="28"/>
        </w:rPr>
        <w:t xml:space="preserve"> понад 20</w:t>
      </w:r>
      <w:r>
        <w:rPr>
          <w:iCs/>
          <w:szCs w:val="28"/>
        </w:rPr>
        <w:t xml:space="preserve"> 000 грн </w:t>
      </w:r>
      <w:r w:rsidR="00150AB0" w:rsidRPr="0084341C">
        <w:rPr>
          <w:iCs/>
          <w:szCs w:val="28"/>
        </w:rPr>
        <w:t xml:space="preserve">може </w:t>
      </w:r>
      <w:r w:rsidRPr="0084341C">
        <w:rPr>
          <w:iCs/>
          <w:szCs w:val="28"/>
        </w:rPr>
        <w:t>здійсню</w:t>
      </w:r>
      <w:r w:rsidR="00150AB0" w:rsidRPr="0084341C">
        <w:rPr>
          <w:iCs/>
          <w:szCs w:val="28"/>
        </w:rPr>
        <w:t>ватися</w:t>
      </w:r>
      <w:r w:rsidRPr="0084341C">
        <w:rPr>
          <w:iCs/>
          <w:szCs w:val="28"/>
        </w:rPr>
        <w:t xml:space="preserve"> у порядку співфінансування органами місцевого самоврядування (сільська, </w:t>
      </w:r>
      <w:r w:rsidR="00150AB0" w:rsidRPr="0084341C">
        <w:rPr>
          <w:iCs/>
          <w:szCs w:val="28"/>
        </w:rPr>
        <w:t>селищна, м</w:t>
      </w:r>
      <w:r w:rsidR="000725BD" w:rsidRPr="0084341C">
        <w:rPr>
          <w:iCs/>
          <w:szCs w:val="28"/>
        </w:rPr>
        <w:t>і</w:t>
      </w:r>
      <w:r w:rsidR="00150AB0" w:rsidRPr="0084341C">
        <w:rPr>
          <w:iCs/>
          <w:szCs w:val="28"/>
        </w:rPr>
        <w:t>ська</w:t>
      </w:r>
      <w:r w:rsidRPr="0084341C">
        <w:rPr>
          <w:iCs/>
          <w:szCs w:val="28"/>
        </w:rPr>
        <w:t xml:space="preserve"> територіальна  громада</w:t>
      </w:r>
      <w:r w:rsidR="00150AB0" w:rsidRPr="0084341C">
        <w:rPr>
          <w:iCs/>
          <w:szCs w:val="28"/>
        </w:rPr>
        <w:t>)</w:t>
      </w:r>
      <w:r w:rsidRPr="0084341C">
        <w:rPr>
          <w:iCs/>
          <w:szCs w:val="28"/>
        </w:rPr>
        <w:t>.</w:t>
      </w:r>
    </w:p>
    <w:p w14:paraId="4AE9E11C" w14:textId="1E253EBB" w:rsidR="00AB223A" w:rsidRPr="008A5369" w:rsidRDefault="00C30328" w:rsidP="006F20EA">
      <w:pPr>
        <w:spacing w:after="0"/>
        <w:ind w:firstLine="567"/>
        <w:jc w:val="both"/>
        <w:rPr>
          <w:noProof/>
          <w:szCs w:val="28"/>
        </w:rPr>
      </w:pPr>
      <w:r>
        <w:rPr>
          <w:noProof/>
          <w:szCs w:val="28"/>
        </w:rPr>
        <w:t>Д</w:t>
      </w:r>
      <w:r w:rsidR="00AB223A" w:rsidRPr="008A5369">
        <w:rPr>
          <w:noProof/>
          <w:szCs w:val="28"/>
        </w:rPr>
        <w:t xml:space="preserve">ля отримання коштів </w:t>
      </w:r>
      <w:r>
        <w:rPr>
          <w:noProof/>
          <w:szCs w:val="28"/>
        </w:rPr>
        <w:t>г</w:t>
      </w:r>
      <w:r w:rsidRPr="008A5369">
        <w:rPr>
          <w:noProof/>
          <w:szCs w:val="28"/>
        </w:rPr>
        <w:t xml:space="preserve">осподарства населення </w:t>
      </w:r>
      <w:r w:rsidR="00AB223A" w:rsidRPr="008A5369">
        <w:rPr>
          <w:noProof/>
          <w:szCs w:val="28"/>
        </w:rPr>
        <w:t>подають т</w:t>
      </w:r>
      <w:r>
        <w:rPr>
          <w:noProof/>
          <w:szCs w:val="28"/>
        </w:rPr>
        <w:t>акі</w:t>
      </w:r>
      <w:r w:rsidR="00AB223A" w:rsidRPr="008A5369">
        <w:rPr>
          <w:noProof/>
          <w:szCs w:val="28"/>
        </w:rPr>
        <w:t xml:space="preserve"> документи:</w:t>
      </w:r>
    </w:p>
    <w:p w14:paraId="096DBC2A" w14:textId="4709603C" w:rsidR="00AB223A" w:rsidRPr="008A5369" w:rsidRDefault="00AB223A" w:rsidP="006F20EA">
      <w:pPr>
        <w:spacing w:after="0"/>
        <w:ind w:firstLine="567"/>
        <w:jc w:val="both"/>
        <w:rPr>
          <w:noProof/>
          <w:szCs w:val="28"/>
        </w:rPr>
      </w:pPr>
      <w:r w:rsidRPr="005F2A3D">
        <w:rPr>
          <w:szCs w:val="28"/>
        </w:rPr>
        <w:t>заявку</w:t>
      </w:r>
      <w:r w:rsidRPr="008A5369">
        <w:rPr>
          <w:noProof/>
          <w:szCs w:val="28"/>
        </w:rPr>
        <w:t>;</w:t>
      </w:r>
    </w:p>
    <w:p w14:paraId="51D84FE7" w14:textId="7D4DA9A3" w:rsidR="00AB223A" w:rsidRPr="008A5369" w:rsidRDefault="007B6617" w:rsidP="006F20EA">
      <w:pPr>
        <w:spacing w:after="0"/>
        <w:ind w:firstLine="567"/>
        <w:jc w:val="both"/>
        <w:rPr>
          <w:noProof/>
          <w:szCs w:val="28"/>
        </w:rPr>
      </w:pPr>
      <w:r w:rsidRPr="005F2A3D">
        <w:rPr>
          <w:szCs w:val="28"/>
        </w:rPr>
        <w:t>копію банківської довідки з реквізитами</w:t>
      </w:r>
      <w:r w:rsidR="00B93B76">
        <w:rPr>
          <w:szCs w:val="28"/>
        </w:rPr>
        <w:t>;</w:t>
      </w:r>
    </w:p>
    <w:p w14:paraId="727E370B" w14:textId="213FF45C" w:rsidR="00AB223A" w:rsidRPr="008A5369" w:rsidRDefault="00AB223A" w:rsidP="006F20EA">
      <w:pPr>
        <w:spacing w:after="0"/>
        <w:ind w:firstLine="567"/>
        <w:jc w:val="both"/>
        <w:rPr>
          <w:noProof/>
          <w:szCs w:val="28"/>
        </w:rPr>
      </w:pPr>
      <w:r w:rsidRPr="008A5369">
        <w:rPr>
          <w:noProof/>
          <w:szCs w:val="28"/>
        </w:rPr>
        <w:t>акт про передачу (продаж) і закупівлю племінних тварин;</w:t>
      </w:r>
    </w:p>
    <w:p w14:paraId="6F1290F0" w14:textId="5F577CED" w:rsidR="00AB223A" w:rsidRPr="008A5369" w:rsidRDefault="00AB223A" w:rsidP="006F20EA">
      <w:pPr>
        <w:spacing w:after="0"/>
        <w:ind w:firstLine="567"/>
        <w:jc w:val="both"/>
        <w:rPr>
          <w:noProof/>
          <w:szCs w:val="28"/>
        </w:rPr>
      </w:pPr>
      <w:r w:rsidRPr="008A5369">
        <w:rPr>
          <w:noProof/>
          <w:szCs w:val="28"/>
        </w:rPr>
        <w:t>копії племінних свідоцтв (сертифікатів)</w:t>
      </w:r>
      <w:r w:rsidR="00C05712">
        <w:rPr>
          <w:noProof/>
          <w:szCs w:val="28"/>
        </w:rPr>
        <w:t xml:space="preserve">; </w:t>
      </w:r>
    </w:p>
    <w:p w14:paraId="364F2F6A" w14:textId="4A1C6AF4" w:rsidR="00AB223A" w:rsidRPr="008A5369" w:rsidRDefault="00C05712" w:rsidP="006F20EA">
      <w:pPr>
        <w:spacing w:after="0"/>
        <w:ind w:firstLine="567"/>
        <w:jc w:val="both"/>
        <w:rPr>
          <w:noProof/>
          <w:szCs w:val="28"/>
        </w:rPr>
      </w:pPr>
      <w:r>
        <w:rPr>
          <w:noProof/>
          <w:szCs w:val="28"/>
        </w:rPr>
        <w:t xml:space="preserve">копію </w:t>
      </w:r>
      <w:r w:rsidR="00AB223A" w:rsidRPr="008A5369">
        <w:rPr>
          <w:noProof/>
          <w:szCs w:val="28"/>
        </w:rPr>
        <w:t>платіжн</w:t>
      </w:r>
      <w:r>
        <w:rPr>
          <w:noProof/>
          <w:szCs w:val="28"/>
        </w:rPr>
        <w:t>ого</w:t>
      </w:r>
      <w:r w:rsidR="00AB223A" w:rsidRPr="008A5369">
        <w:rPr>
          <w:noProof/>
          <w:szCs w:val="28"/>
        </w:rPr>
        <w:t xml:space="preserve"> документ</w:t>
      </w:r>
      <w:r>
        <w:rPr>
          <w:noProof/>
          <w:szCs w:val="28"/>
        </w:rPr>
        <w:t xml:space="preserve">у, </w:t>
      </w:r>
      <w:r w:rsidR="00AB223A" w:rsidRPr="008A5369">
        <w:rPr>
          <w:noProof/>
          <w:szCs w:val="28"/>
        </w:rPr>
        <w:t xml:space="preserve">що підтверджує сплату коштів за придбану телицю, нетель або корову </w:t>
      </w:r>
      <w:r>
        <w:rPr>
          <w:noProof/>
          <w:szCs w:val="28"/>
        </w:rPr>
        <w:t>на</w:t>
      </w:r>
      <w:r w:rsidR="00AB223A" w:rsidRPr="008A5369">
        <w:rPr>
          <w:noProof/>
          <w:szCs w:val="28"/>
        </w:rPr>
        <w:t xml:space="preserve"> племінних заводах, племінних репродукторах;</w:t>
      </w:r>
    </w:p>
    <w:p w14:paraId="16DAC276" w14:textId="58D81263" w:rsidR="00AB223A" w:rsidRPr="008A5369" w:rsidRDefault="00AB223A" w:rsidP="006F20EA">
      <w:pPr>
        <w:tabs>
          <w:tab w:val="left" w:pos="3682"/>
        </w:tabs>
        <w:spacing w:after="0"/>
        <w:ind w:firstLine="567"/>
        <w:jc w:val="both"/>
        <w:rPr>
          <w:noProof/>
          <w:szCs w:val="28"/>
        </w:rPr>
      </w:pPr>
      <w:r w:rsidRPr="008A5369">
        <w:rPr>
          <w:noProof/>
          <w:szCs w:val="28"/>
        </w:rPr>
        <w:t>копії паспорта особи та документа, що засвідчує реєстрацію у Державному реєстрі фізичних осіб - платників податків</w:t>
      </w:r>
      <w:r w:rsidR="002D72D2">
        <w:rPr>
          <w:noProof/>
          <w:szCs w:val="28"/>
        </w:rPr>
        <w:t xml:space="preserve"> </w:t>
      </w:r>
      <w:r w:rsidR="002D72D2" w:rsidRPr="007F0CB5">
        <w:rPr>
          <w:noProof/>
          <w:szCs w:val="28"/>
        </w:rPr>
        <w:t>(за наявності)</w:t>
      </w:r>
      <w:r w:rsidRPr="007F0CB5">
        <w:rPr>
          <w:noProof/>
          <w:szCs w:val="28"/>
        </w:rPr>
        <w:t>;</w:t>
      </w:r>
    </w:p>
    <w:p w14:paraId="6162F13F" w14:textId="5E83CE50" w:rsidR="00AB223A" w:rsidRDefault="00AB223A" w:rsidP="006F20EA">
      <w:pPr>
        <w:spacing w:after="0"/>
        <w:ind w:firstLine="567"/>
        <w:jc w:val="both"/>
        <w:rPr>
          <w:noProof/>
          <w:szCs w:val="28"/>
        </w:rPr>
      </w:pPr>
      <w:r w:rsidRPr="008A5369">
        <w:rPr>
          <w:noProof/>
          <w:szCs w:val="28"/>
        </w:rPr>
        <w:t xml:space="preserve">довідку сільської (селищної,), міської ради, територіальної громади, </w:t>
      </w:r>
      <w:r w:rsidR="00665439">
        <w:rPr>
          <w:noProof/>
          <w:szCs w:val="28"/>
        </w:rPr>
        <w:t xml:space="preserve">                   </w:t>
      </w:r>
      <w:r w:rsidRPr="008A5369">
        <w:rPr>
          <w:noProof/>
          <w:szCs w:val="28"/>
        </w:rPr>
        <w:t>яка посвідчує наявність у господарстві населення трьох та більше</w:t>
      </w:r>
      <w:r w:rsidR="00C240EB">
        <w:rPr>
          <w:noProof/>
          <w:szCs w:val="28"/>
        </w:rPr>
        <w:t xml:space="preserve"> корів </w:t>
      </w:r>
      <w:r w:rsidR="00456EDF">
        <w:rPr>
          <w:noProof/>
          <w:szCs w:val="28"/>
        </w:rPr>
        <w:t xml:space="preserve">та </w:t>
      </w:r>
      <w:r w:rsidR="00485DC5">
        <w:rPr>
          <w:noProof/>
          <w:szCs w:val="28"/>
        </w:rPr>
        <w:t xml:space="preserve">копію </w:t>
      </w:r>
      <w:r w:rsidR="00456EDF">
        <w:rPr>
          <w:noProof/>
          <w:szCs w:val="28"/>
        </w:rPr>
        <w:t>рішення про співфінансування витрат на придбання племіного поголів</w:t>
      </w:r>
      <w:r w:rsidR="002D72D2" w:rsidRPr="0021086A">
        <w:rPr>
          <w:noProof/>
          <w:szCs w:val="28"/>
        </w:rPr>
        <w:t>’</w:t>
      </w:r>
      <w:r w:rsidR="00456EDF">
        <w:rPr>
          <w:noProof/>
          <w:szCs w:val="28"/>
        </w:rPr>
        <w:t>я для жителів громади</w:t>
      </w:r>
      <w:r w:rsidRPr="008A5369">
        <w:rPr>
          <w:noProof/>
          <w:szCs w:val="28"/>
        </w:rPr>
        <w:t>;</w:t>
      </w:r>
    </w:p>
    <w:p w14:paraId="2BCDE98F" w14:textId="245808D7" w:rsidR="00AB223A" w:rsidRDefault="00AB223A" w:rsidP="006F20EA">
      <w:pPr>
        <w:tabs>
          <w:tab w:val="left" w:pos="3682"/>
        </w:tabs>
        <w:spacing w:after="0"/>
        <w:ind w:firstLine="567"/>
        <w:jc w:val="both"/>
        <w:rPr>
          <w:noProof/>
          <w:szCs w:val="28"/>
        </w:rPr>
      </w:pPr>
      <w:r w:rsidRPr="008A5369">
        <w:rPr>
          <w:noProof/>
          <w:szCs w:val="28"/>
        </w:rPr>
        <w:t xml:space="preserve">копії паспортів </w:t>
      </w:r>
      <w:r w:rsidR="00C05712">
        <w:rPr>
          <w:noProof/>
          <w:szCs w:val="28"/>
        </w:rPr>
        <w:t>великої рогатої худоби, завірені в установленому порядку</w:t>
      </w:r>
      <w:r w:rsidRPr="008A5369">
        <w:rPr>
          <w:noProof/>
          <w:szCs w:val="28"/>
        </w:rPr>
        <w:t>;</w:t>
      </w:r>
    </w:p>
    <w:p w14:paraId="4005F79B" w14:textId="472FB67A" w:rsidR="008E1EFB" w:rsidRPr="008E1EFB" w:rsidRDefault="008E1EFB" w:rsidP="008E1EF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86A">
        <w:rPr>
          <w:rFonts w:eastAsia="Times New Roman" w:cs="Times New Roman"/>
          <w:szCs w:val="28"/>
          <w:lang w:eastAsia="ru-RU"/>
        </w:rPr>
        <w:t>згода на обробку персональних даних;</w:t>
      </w:r>
    </w:p>
    <w:p w14:paraId="1585ED77" w14:textId="27DF192E" w:rsidR="00AB223A" w:rsidRDefault="00AB223A" w:rsidP="006F20EA">
      <w:pPr>
        <w:spacing w:after="0"/>
        <w:ind w:firstLine="567"/>
        <w:jc w:val="both"/>
        <w:rPr>
          <w:noProof/>
          <w:szCs w:val="28"/>
        </w:rPr>
      </w:pPr>
      <w:r w:rsidRPr="008A5369">
        <w:rPr>
          <w:noProof/>
          <w:szCs w:val="28"/>
        </w:rPr>
        <w:t>письмове зобов’язання про збереження придбаної племінної телиці, нетел</w:t>
      </w:r>
      <w:r w:rsidR="002D72D2" w:rsidRPr="0021086A">
        <w:rPr>
          <w:noProof/>
          <w:szCs w:val="28"/>
        </w:rPr>
        <w:t>я</w:t>
      </w:r>
      <w:r w:rsidRPr="008A5369">
        <w:rPr>
          <w:noProof/>
          <w:szCs w:val="28"/>
        </w:rPr>
        <w:t xml:space="preserve"> або корови протягом поточного та двох наступних років і повернення </w:t>
      </w:r>
      <w:r w:rsidR="00E31314">
        <w:rPr>
          <w:noProof/>
          <w:szCs w:val="28"/>
        </w:rPr>
        <w:t xml:space="preserve">                              </w:t>
      </w:r>
      <w:r w:rsidRPr="008A5369">
        <w:rPr>
          <w:noProof/>
          <w:szCs w:val="28"/>
        </w:rPr>
        <w:t xml:space="preserve">у місячний термін до обласного бюджету коштів у разі їх передчасної реалізації або падежу пов’язаного з безгосподарністю, виявлення контролюючими органами </w:t>
      </w:r>
      <w:r w:rsidR="00792C43">
        <w:rPr>
          <w:noProof/>
          <w:szCs w:val="28"/>
        </w:rPr>
        <w:t>факту їх незаконного одержання та/або нецільового використання.</w:t>
      </w:r>
    </w:p>
    <w:p w14:paraId="34D5B248" w14:textId="77777777" w:rsidR="000725BD" w:rsidRDefault="000725BD" w:rsidP="006F20EA">
      <w:pPr>
        <w:spacing w:after="0"/>
        <w:ind w:firstLine="567"/>
        <w:jc w:val="both"/>
        <w:rPr>
          <w:noProof/>
          <w:szCs w:val="28"/>
        </w:rPr>
      </w:pPr>
    </w:p>
    <w:p w14:paraId="39B81E65" w14:textId="4802C4F9" w:rsidR="00E93E23" w:rsidRDefault="00103B6A" w:rsidP="00E93E23">
      <w:pPr>
        <w:tabs>
          <w:tab w:val="left" w:pos="851"/>
          <w:tab w:val="left" w:pos="1134"/>
        </w:tabs>
        <w:spacing w:after="0"/>
        <w:ind w:firstLine="567"/>
        <w:jc w:val="both"/>
        <w:rPr>
          <w:iCs/>
          <w:szCs w:val="28"/>
        </w:rPr>
      </w:pPr>
      <w:r>
        <w:rPr>
          <w:szCs w:val="28"/>
        </w:rPr>
        <w:t>3.2.3.</w:t>
      </w:r>
      <w:r w:rsidR="00AB223A" w:rsidRPr="00103B6A">
        <w:rPr>
          <w:szCs w:val="28"/>
        </w:rPr>
        <w:t>Ч</w:t>
      </w:r>
      <w:r w:rsidR="00AB223A" w:rsidRPr="00103B6A">
        <w:rPr>
          <w:iCs/>
          <w:szCs w:val="28"/>
        </w:rPr>
        <w:t xml:space="preserve">асткове відшкодування вартості установок індивідуального доїння, </w:t>
      </w:r>
      <w:r w:rsidR="00AB223A" w:rsidRPr="00103B6A">
        <w:rPr>
          <w:szCs w:val="28"/>
        </w:rPr>
        <w:t xml:space="preserve">придбаних господарствами населення </w:t>
      </w:r>
      <w:r w:rsidR="00485DC5">
        <w:rPr>
          <w:szCs w:val="28"/>
        </w:rPr>
        <w:t xml:space="preserve">в поточному та попередньому році </w:t>
      </w:r>
      <w:r w:rsidR="00AB223A" w:rsidRPr="00103B6A">
        <w:rPr>
          <w:szCs w:val="28"/>
        </w:rPr>
        <w:t xml:space="preserve">у сумі рівній вартості придбання, але не більше </w:t>
      </w:r>
      <w:r w:rsidR="00E93E23">
        <w:rPr>
          <w:szCs w:val="28"/>
        </w:rPr>
        <w:t>7</w:t>
      </w:r>
      <w:r w:rsidR="00AB223A" w:rsidRPr="00103B6A">
        <w:rPr>
          <w:szCs w:val="28"/>
        </w:rPr>
        <w:t> 000 грн. за одиницю</w:t>
      </w:r>
      <w:r w:rsidR="00AB223A" w:rsidRPr="00103B6A">
        <w:rPr>
          <w:iCs/>
          <w:szCs w:val="28"/>
        </w:rPr>
        <w:t xml:space="preserve"> для </w:t>
      </w:r>
      <w:r w:rsidR="00AB223A" w:rsidRPr="0084341C">
        <w:rPr>
          <w:iCs/>
          <w:szCs w:val="28"/>
        </w:rPr>
        <w:t xml:space="preserve">господарств населення, які утримують 3 </w:t>
      </w:r>
      <w:r w:rsidR="005C3935" w:rsidRPr="0084341C">
        <w:rPr>
          <w:iCs/>
          <w:szCs w:val="28"/>
        </w:rPr>
        <w:t>і більше корів.</w:t>
      </w:r>
      <w:r w:rsidR="00AB223A" w:rsidRPr="0084341C">
        <w:rPr>
          <w:iCs/>
          <w:szCs w:val="28"/>
        </w:rPr>
        <w:t xml:space="preserve"> </w:t>
      </w:r>
      <w:r w:rsidR="005C3935" w:rsidRPr="0084341C">
        <w:rPr>
          <w:iCs/>
          <w:szCs w:val="28"/>
        </w:rPr>
        <w:t>У</w:t>
      </w:r>
      <w:r w:rsidR="00AB223A" w:rsidRPr="0084341C">
        <w:rPr>
          <w:iCs/>
          <w:szCs w:val="28"/>
        </w:rPr>
        <w:t xml:space="preserve"> сумі </w:t>
      </w:r>
      <w:r w:rsidR="00AB223A" w:rsidRPr="0084341C">
        <w:rPr>
          <w:szCs w:val="28"/>
        </w:rPr>
        <w:t>рівній вартості придбання, але не більше</w:t>
      </w:r>
      <w:r w:rsidR="00413F16" w:rsidRPr="0084341C">
        <w:rPr>
          <w:szCs w:val="28"/>
        </w:rPr>
        <w:t xml:space="preserve"> </w:t>
      </w:r>
      <w:r w:rsidR="00AB223A" w:rsidRPr="0084341C">
        <w:rPr>
          <w:szCs w:val="28"/>
        </w:rPr>
        <w:t xml:space="preserve">10 000 грн </w:t>
      </w:r>
      <w:r w:rsidR="00AB223A" w:rsidRPr="0084341C">
        <w:rPr>
          <w:iCs/>
          <w:szCs w:val="28"/>
        </w:rPr>
        <w:t>для господарств населення, які утримують 5 і більше корів</w:t>
      </w:r>
      <w:r w:rsidR="00023270" w:rsidRPr="0084341C">
        <w:rPr>
          <w:iCs/>
          <w:szCs w:val="28"/>
        </w:rPr>
        <w:t xml:space="preserve"> незалежно від кількості придбаних установок індивідуального доїння</w:t>
      </w:r>
      <w:r w:rsidR="005C3935" w:rsidRPr="0084341C">
        <w:rPr>
          <w:iCs/>
          <w:szCs w:val="28"/>
        </w:rPr>
        <w:t>.</w:t>
      </w:r>
      <w:r w:rsidR="005C3935">
        <w:rPr>
          <w:iCs/>
          <w:szCs w:val="28"/>
        </w:rPr>
        <w:t xml:space="preserve"> </w:t>
      </w:r>
    </w:p>
    <w:p w14:paraId="03F76873" w14:textId="55F445A0" w:rsidR="00E93E23" w:rsidRDefault="00E01D91" w:rsidP="00E93E23">
      <w:pPr>
        <w:tabs>
          <w:tab w:val="left" w:pos="851"/>
          <w:tab w:val="left" w:pos="1134"/>
        </w:tabs>
        <w:spacing w:after="0"/>
        <w:ind w:firstLine="567"/>
        <w:jc w:val="both"/>
        <w:rPr>
          <w:szCs w:val="28"/>
        </w:rPr>
      </w:pPr>
      <w:r w:rsidRPr="0084341C">
        <w:rPr>
          <w:iCs/>
          <w:szCs w:val="28"/>
        </w:rPr>
        <w:t>Сума компенсації</w:t>
      </w:r>
      <w:r w:rsidR="00E93E23" w:rsidRPr="0084341C">
        <w:rPr>
          <w:iCs/>
          <w:szCs w:val="28"/>
        </w:rPr>
        <w:t xml:space="preserve"> вартості установки індивідуального доїння </w:t>
      </w:r>
      <w:r w:rsidRPr="0084341C">
        <w:rPr>
          <w:iCs/>
          <w:szCs w:val="28"/>
        </w:rPr>
        <w:t xml:space="preserve">понад      </w:t>
      </w:r>
      <w:r w:rsidR="00257B71" w:rsidRPr="0084341C">
        <w:rPr>
          <w:iCs/>
          <w:szCs w:val="28"/>
        </w:rPr>
        <w:t>зазначені суми</w:t>
      </w:r>
      <w:r w:rsidR="00E93E23" w:rsidRPr="0084341C">
        <w:rPr>
          <w:iCs/>
          <w:szCs w:val="28"/>
        </w:rPr>
        <w:t xml:space="preserve"> </w:t>
      </w:r>
      <w:r w:rsidR="00533F91">
        <w:rPr>
          <w:iCs/>
          <w:szCs w:val="28"/>
        </w:rPr>
        <w:t xml:space="preserve">може </w:t>
      </w:r>
      <w:r w:rsidR="00E93E23" w:rsidRPr="0084341C">
        <w:rPr>
          <w:iCs/>
          <w:szCs w:val="28"/>
        </w:rPr>
        <w:t>здійсню</w:t>
      </w:r>
      <w:r w:rsidR="00533F91">
        <w:rPr>
          <w:iCs/>
          <w:szCs w:val="28"/>
        </w:rPr>
        <w:t>ватися</w:t>
      </w:r>
      <w:r w:rsidR="00E93E23" w:rsidRPr="0084341C">
        <w:rPr>
          <w:iCs/>
          <w:szCs w:val="28"/>
        </w:rPr>
        <w:t xml:space="preserve"> у порядку співфінансування орг</w:t>
      </w:r>
      <w:r w:rsidR="00BE4113" w:rsidRPr="0084341C">
        <w:rPr>
          <w:iCs/>
          <w:szCs w:val="28"/>
        </w:rPr>
        <w:t xml:space="preserve">анами місцевого самоврядування </w:t>
      </w:r>
      <w:r w:rsidR="000725BD" w:rsidRPr="0084341C">
        <w:rPr>
          <w:iCs/>
          <w:szCs w:val="28"/>
        </w:rPr>
        <w:t>(сільська, селищна, міська територіальна  громада)</w:t>
      </w:r>
      <w:r w:rsidR="00665439" w:rsidRPr="0084341C">
        <w:rPr>
          <w:iCs/>
          <w:szCs w:val="28"/>
        </w:rPr>
        <w:t>.</w:t>
      </w:r>
    </w:p>
    <w:p w14:paraId="18FC527E" w14:textId="04EE3254" w:rsidR="00AB223A" w:rsidRPr="008A5369" w:rsidRDefault="00AB223A" w:rsidP="006F20EA">
      <w:pPr>
        <w:spacing w:after="0"/>
        <w:ind w:firstLine="567"/>
        <w:jc w:val="both"/>
        <w:rPr>
          <w:noProof/>
          <w:szCs w:val="28"/>
        </w:rPr>
      </w:pPr>
      <w:r w:rsidRPr="008A5369">
        <w:rPr>
          <w:noProof/>
          <w:szCs w:val="28"/>
        </w:rPr>
        <w:t xml:space="preserve">Господарства населення для отримання </w:t>
      </w:r>
      <w:r w:rsidRPr="00845073">
        <w:rPr>
          <w:iCs/>
          <w:szCs w:val="28"/>
        </w:rPr>
        <w:t>відшкодування вартості установок індивідуального доїння</w:t>
      </w:r>
      <w:r w:rsidRPr="00845073">
        <w:rPr>
          <w:noProof/>
          <w:szCs w:val="28"/>
        </w:rPr>
        <w:t xml:space="preserve"> </w:t>
      </w:r>
      <w:r w:rsidRPr="008A5369">
        <w:rPr>
          <w:noProof/>
          <w:szCs w:val="28"/>
        </w:rPr>
        <w:t xml:space="preserve">подають </w:t>
      </w:r>
      <w:r w:rsidR="00485DC5">
        <w:rPr>
          <w:noProof/>
          <w:szCs w:val="28"/>
        </w:rPr>
        <w:t xml:space="preserve">комісії </w:t>
      </w:r>
      <w:r w:rsidRPr="008A5369">
        <w:rPr>
          <w:noProof/>
          <w:szCs w:val="28"/>
        </w:rPr>
        <w:t>такі документи:</w:t>
      </w:r>
    </w:p>
    <w:p w14:paraId="22F57D5F" w14:textId="6A4144C9" w:rsidR="00AB223A" w:rsidRDefault="0067382F" w:rsidP="006F20EA">
      <w:pPr>
        <w:tabs>
          <w:tab w:val="left" w:pos="851"/>
          <w:tab w:val="left" w:pos="1134"/>
        </w:tabs>
        <w:spacing w:after="0"/>
        <w:ind w:firstLine="567"/>
        <w:jc w:val="both"/>
        <w:rPr>
          <w:iCs/>
          <w:szCs w:val="28"/>
        </w:rPr>
      </w:pPr>
      <w:r>
        <w:rPr>
          <w:szCs w:val="28"/>
        </w:rPr>
        <w:t>з</w:t>
      </w:r>
      <w:r w:rsidR="00AB223A" w:rsidRPr="005F2A3D">
        <w:rPr>
          <w:szCs w:val="28"/>
        </w:rPr>
        <w:t>аявку</w:t>
      </w:r>
      <w:r w:rsidR="00792C43">
        <w:rPr>
          <w:szCs w:val="28"/>
        </w:rPr>
        <w:t>;</w:t>
      </w:r>
      <w:r w:rsidR="00AB223A" w:rsidRPr="005F2A3D">
        <w:rPr>
          <w:szCs w:val="28"/>
        </w:rPr>
        <w:t xml:space="preserve"> </w:t>
      </w:r>
    </w:p>
    <w:p w14:paraId="3ED777EF" w14:textId="507733EB" w:rsidR="00AB223A" w:rsidRPr="00016654" w:rsidRDefault="00AB223A" w:rsidP="006F20EA">
      <w:pPr>
        <w:tabs>
          <w:tab w:val="left" w:pos="851"/>
          <w:tab w:val="left" w:pos="1134"/>
        </w:tabs>
        <w:spacing w:after="0"/>
        <w:ind w:firstLine="567"/>
        <w:jc w:val="both"/>
        <w:rPr>
          <w:szCs w:val="28"/>
        </w:rPr>
      </w:pPr>
      <w:r w:rsidRPr="00016654">
        <w:rPr>
          <w:szCs w:val="28"/>
        </w:rPr>
        <w:t>копію банківської довідки з реквізитами;</w:t>
      </w:r>
    </w:p>
    <w:p w14:paraId="26831936" w14:textId="7A3DD27B" w:rsidR="00257B71" w:rsidRPr="0084341C" w:rsidRDefault="00792C43" w:rsidP="00016654">
      <w:pPr>
        <w:pStyle w:val="a5"/>
        <w:spacing w:after="0"/>
        <w:ind w:firstLine="567"/>
        <w:jc w:val="both"/>
        <w:rPr>
          <w:sz w:val="28"/>
          <w:szCs w:val="28"/>
        </w:rPr>
      </w:pPr>
      <w:r w:rsidRPr="0084341C">
        <w:rPr>
          <w:sz w:val="28"/>
          <w:szCs w:val="28"/>
        </w:rPr>
        <w:t xml:space="preserve">копію </w:t>
      </w:r>
      <w:r w:rsidR="00AB223A" w:rsidRPr="0084341C">
        <w:rPr>
          <w:sz w:val="28"/>
          <w:szCs w:val="28"/>
        </w:rPr>
        <w:t>платіжн</w:t>
      </w:r>
      <w:r w:rsidRPr="0084341C">
        <w:rPr>
          <w:sz w:val="28"/>
          <w:szCs w:val="28"/>
        </w:rPr>
        <w:t>ого</w:t>
      </w:r>
      <w:r w:rsidR="00AB223A" w:rsidRPr="0084341C">
        <w:rPr>
          <w:sz w:val="28"/>
          <w:szCs w:val="28"/>
        </w:rPr>
        <w:t xml:space="preserve"> документ</w:t>
      </w:r>
      <w:r w:rsidRPr="0084341C">
        <w:rPr>
          <w:sz w:val="28"/>
          <w:szCs w:val="28"/>
        </w:rPr>
        <w:t>у</w:t>
      </w:r>
      <w:r w:rsidR="00AB223A" w:rsidRPr="0084341C">
        <w:rPr>
          <w:sz w:val="28"/>
          <w:szCs w:val="28"/>
        </w:rPr>
        <w:t>, що підтверджує сплату коштів за придбану установку</w:t>
      </w:r>
      <w:r w:rsidR="002D72D2" w:rsidRPr="0084341C">
        <w:rPr>
          <w:sz w:val="28"/>
          <w:szCs w:val="28"/>
        </w:rPr>
        <w:t>(и)</w:t>
      </w:r>
      <w:r w:rsidR="00AB223A" w:rsidRPr="0084341C">
        <w:rPr>
          <w:sz w:val="28"/>
          <w:szCs w:val="28"/>
        </w:rPr>
        <w:t xml:space="preserve"> індивідуального доїння</w:t>
      </w:r>
      <w:r w:rsidR="00EC4258" w:rsidRPr="0084341C">
        <w:rPr>
          <w:sz w:val="28"/>
          <w:szCs w:val="28"/>
        </w:rPr>
        <w:t>, накладну</w:t>
      </w:r>
      <w:r w:rsidR="00257B71" w:rsidRPr="0084341C">
        <w:rPr>
          <w:sz w:val="28"/>
          <w:szCs w:val="28"/>
        </w:rPr>
        <w:t>;</w:t>
      </w:r>
    </w:p>
    <w:p w14:paraId="5537A704" w14:textId="4F8D14D0" w:rsidR="00016654" w:rsidRPr="00016654" w:rsidRDefault="00792C43" w:rsidP="00016654">
      <w:pPr>
        <w:pStyle w:val="a5"/>
        <w:spacing w:after="0"/>
        <w:ind w:firstLine="567"/>
        <w:jc w:val="both"/>
        <w:rPr>
          <w:color w:val="1D1D1B"/>
          <w:sz w:val="28"/>
          <w:szCs w:val="28"/>
          <w:shd w:val="clear" w:color="auto" w:fill="FFFFFF"/>
        </w:rPr>
      </w:pPr>
      <w:r w:rsidRPr="0084341C">
        <w:rPr>
          <w:sz w:val="28"/>
          <w:szCs w:val="28"/>
        </w:rPr>
        <w:t xml:space="preserve"> </w:t>
      </w:r>
      <w:r w:rsidR="00016654" w:rsidRPr="0084341C">
        <w:rPr>
          <w:sz w:val="28"/>
          <w:szCs w:val="28"/>
        </w:rPr>
        <w:t>копію технічної документації</w:t>
      </w:r>
      <w:r w:rsidR="00016654" w:rsidRPr="0084341C">
        <w:rPr>
          <w:color w:val="1D1D1B"/>
          <w:sz w:val="28"/>
          <w:szCs w:val="28"/>
          <w:shd w:val="clear" w:color="auto" w:fill="FFFFFF"/>
        </w:rPr>
        <w:t xml:space="preserve">  на установку</w:t>
      </w:r>
      <w:r w:rsidR="00257B71" w:rsidRPr="0084341C">
        <w:rPr>
          <w:color w:val="1D1D1B"/>
          <w:sz w:val="28"/>
          <w:szCs w:val="28"/>
          <w:shd w:val="clear" w:color="auto" w:fill="FFFFFF"/>
        </w:rPr>
        <w:t xml:space="preserve"> індивідуального доїння</w:t>
      </w:r>
      <w:r w:rsidR="00016654" w:rsidRPr="0084341C">
        <w:rPr>
          <w:color w:val="1D1D1B"/>
          <w:sz w:val="28"/>
          <w:szCs w:val="28"/>
          <w:shd w:val="clear" w:color="auto" w:fill="FFFFFF"/>
        </w:rPr>
        <w:t xml:space="preserve"> та гарантійного талону;</w:t>
      </w:r>
    </w:p>
    <w:p w14:paraId="66F8095C" w14:textId="54F7B9EE" w:rsidR="00AB223A" w:rsidRPr="00016654" w:rsidRDefault="00AB223A" w:rsidP="00016654">
      <w:pPr>
        <w:pStyle w:val="a5"/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016654">
        <w:rPr>
          <w:color w:val="000000" w:themeColor="text1"/>
          <w:sz w:val="28"/>
          <w:szCs w:val="28"/>
        </w:rPr>
        <w:t>довідку, видану сільською, селищною, міською чи районною у місті радою, територіальною громадою про кількість корів</w:t>
      </w:r>
      <w:r w:rsidR="005F3CA1" w:rsidRPr="00016654">
        <w:rPr>
          <w:color w:val="000000" w:themeColor="text1"/>
          <w:sz w:val="28"/>
          <w:szCs w:val="28"/>
        </w:rPr>
        <w:t xml:space="preserve"> (чинну на момент прийняття рішення про надання часткового відшкодування)</w:t>
      </w:r>
      <w:r w:rsidR="00485DC5" w:rsidRPr="00016654">
        <w:rPr>
          <w:color w:val="000000" w:themeColor="text1"/>
          <w:sz w:val="28"/>
          <w:szCs w:val="28"/>
        </w:rPr>
        <w:t xml:space="preserve">, </w:t>
      </w:r>
      <w:r w:rsidR="00485DC5" w:rsidRPr="0084341C">
        <w:rPr>
          <w:color w:val="000000" w:themeColor="text1"/>
          <w:sz w:val="28"/>
          <w:szCs w:val="28"/>
        </w:rPr>
        <w:t xml:space="preserve">копію рішення </w:t>
      </w:r>
      <w:r w:rsidR="00485DC5" w:rsidRPr="0084341C">
        <w:rPr>
          <w:noProof/>
          <w:color w:val="000000" w:themeColor="text1"/>
          <w:sz w:val="28"/>
          <w:szCs w:val="28"/>
        </w:rPr>
        <w:t>про співфінансування витрат</w:t>
      </w:r>
      <w:r w:rsidR="00BE4113" w:rsidRPr="0084341C">
        <w:rPr>
          <w:noProof/>
          <w:color w:val="000000" w:themeColor="text1"/>
          <w:sz w:val="28"/>
          <w:szCs w:val="28"/>
        </w:rPr>
        <w:t xml:space="preserve"> </w:t>
      </w:r>
      <w:r w:rsidR="00257B71" w:rsidRPr="0084341C">
        <w:rPr>
          <w:noProof/>
          <w:color w:val="000000" w:themeColor="text1"/>
          <w:sz w:val="28"/>
          <w:szCs w:val="28"/>
        </w:rPr>
        <w:t>часткового відшкодувння вартості</w:t>
      </w:r>
      <w:r w:rsidR="00BE4113" w:rsidRPr="0084341C">
        <w:rPr>
          <w:noProof/>
          <w:color w:val="000000" w:themeColor="text1"/>
          <w:sz w:val="28"/>
          <w:szCs w:val="28"/>
        </w:rPr>
        <w:t xml:space="preserve"> установок індивіду</w:t>
      </w:r>
      <w:r w:rsidR="00485DC5" w:rsidRPr="0084341C">
        <w:rPr>
          <w:noProof/>
          <w:color w:val="000000" w:themeColor="text1"/>
          <w:sz w:val="28"/>
          <w:szCs w:val="28"/>
        </w:rPr>
        <w:t xml:space="preserve">ального доїння </w:t>
      </w:r>
      <w:r w:rsidR="007C24CE" w:rsidRPr="0084341C">
        <w:rPr>
          <w:noProof/>
          <w:color w:val="000000" w:themeColor="text1"/>
          <w:sz w:val="28"/>
          <w:szCs w:val="28"/>
        </w:rPr>
        <w:t xml:space="preserve">   </w:t>
      </w:r>
      <w:r w:rsidR="00485DC5" w:rsidRPr="0084341C">
        <w:rPr>
          <w:noProof/>
          <w:color w:val="000000" w:themeColor="text1"/>
          <w:sz w:val="28"/>
          <w:szCs w:val="28"/>
        </w:rPr>
        <w:t>для жителів громади</w:t>
      </w:r>
      <w:r w:rsidR="00E01D91" w:rsidRPr="0084341C">
        <w:rPr>
          <w:noProof/>
          <w:color w:val="000000" w:themeColor="text1"/>
          <w:sz w:val="28"/>
          <w:szCs w:val="28"/>
        </w:rPr>
        <w:t xml:space="preserve"> (при наявності)</w:t>
      </w:r>
      <w:r w:rsidRPr="0084341C">
        <w:rPr>
          <w:color w:val="000000" w:themeColor="text1"/>
          <w:sz w:val="28"/>
          <w:szCs w:val="28"/>
        </w:rPr>
        <w:t>;</w:t>
      </w:r>
    </w:p>
    <w:p w14:paraId="548C046F" w14:textId="155028B1" w:rsidR="00AB223A" w:rsidRDefault="00AB223A" w:rsidP="006F20EA">
      <w:pPr>
        <w:tabs>
          <w:tab w:val="left" w:pos="3682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копії паспортів </w:t>
      </w:r>
      <w:r w:rsidR="00792C43">
        <w:rPr>
          <w:szCs w:val="28"/>
        </w:rPr>
        <w:t>корів,</w:t>
      </w:r>
      <w:r>
        <w:rPr>
          <w:szCs w:val="28"/>
        </w:rPr>
        <w:t xml:space="preserve"> завірен</w:t>
      </w:r>
      <w:r w:rsidR="00B45FB5" w:rsidRPr="0021086A">
        <w:rPr>
          <w:szCs w:val="28"/>
        </w:rPr>
        <w:t>і</w:t>
      </w:r>
      <w:r>
        <w:rPr>
          <w:szCs w:val="28"/>
        </w:rPr>
        <w:t xml:space="preserve"> </w:t>
      </w:r>
      <w:r w:rsidR="00792C43">
        <w:rPr>
          <w:szCs w:val="28"/>
        </w:rPr>
        <w:t>в установленому порядку</w:t>
      </w:r>
      <w:r>
        <w:rPr>
          <w:szCs w:val="28"/>
        </w:rPr>
        <w:t>;</w:t>
      </w:r>
    </w:p>
    <w:p w14:paraId="5C912BBA" w14:textId="36380DF9" w:rsidR="00485DC5" w:rsidRDefault="00485DC5" w:rsidP="00B45FB5">
      <w:pPr>
        <w:tabs>
          <w:tab w:val="left" w:pos="3682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витяг із Єдиного державного реєстру тварин, виданий в установленому порядку</w:t>
      </w:r>
      <w:r w:rsidR="00B45FB5">
        <w:rPr>
          <w:szCs w:val="28"/>
        </w:rPr>
        <w:t xml:space="preserve"> </w:t>
      </w:r>
      <w:r w:rsidR="00B45FB5" w:rsidRPr="0021086A">
        <w:rPr>
          <w:szCs w:val="28"/>
        </w:rPr>
        <w:t>–</w:t>
      </w:r>
      <w:r>
        <w:rPr>
          <w:szCs w:val="28"/>
        </w:rPr>
        <w:t xml:space="preserve"> для господарств населення, які утримують більше 10 корів;</w:t>
      </w:r>
    </w:p>
    <w:p w14:paraId="1A92F363" w14:textId="3FF94FDD" w:rsidR="00AB223A" w:rsidRDefault="00AB223A" w:rsidP="006F20EA">
      <w:pPr>
        <w:tabs>
          <w:tab w:val="left" w:pos="3682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копії паспорта </w:t>
      </w:r>
      <w:r w:rsidR="00792C43">
        <w:rPr>
          <w:szCs w:val="28"/>
        </w:rPr>
        <w:t xml:space="preserve">фізичної </w:t>
      </w:r>
      <w:r>
        <w:rPr>
          <w:szCs w:val="28"/>
        </w:rPr>
        <w:t xml:space="preserve">особи та документа, що засвідчує реєстрацію </w:t>
      </w:r>
      <w:r w:rsidR="00665439">
        <w:rPr>
          <w:szCs w:val="28"/>
        </w:rPr>
        <w:t xml:space="preserve">                      </w:t>
      </w:r>
      <w:r>
        <w:rPr>
          <w:szCs w:val="28"/>
        </w:rPr>
        <w:t>у Державному реєстрі фізичних осіб - платників податків</w:t>
      </w:r>
      <w:r w:rsidR="005F3CA1">
        <w:rPr>
          <w:szCs w:val="28"/>
        </w:rPr>
        <w:t>;</w:t>
      </w:r>
    </w:p>
    <w:p w14:paraId="2899CCB3" w14:textId="7C76FE93" w:rsidR="008E1EFB" w:rsidRPr="008E1EFB" w:rsidRDefault="008E1EFB" w:rsidP="008E1EF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86A">
        <w:rPr>
          <w:rFonts w:eastAsia="Times New Roman" w:cs="Times New Roman"/>
          <w:szCs w:val="28"/>
          <w:lang w:eastAsia="ru-RU"/>
        </w:rPr>
        <w:t>згода на обробку персональних даних;</w:t>
      </w:r>
    </w:p>
    <w:p w14:paraId="6EB52000" w14:textId="45BAB1D4" w:rsidR="002342B1" w:rsidRPr="0084341C" w:rsidRDefault="002342B1" w:rsidP="002342B1">
      <w:pPr>
        <w:spacing w:after="0"/>
        <w:ind w:firstLine="567"/>
        <w:jc w:val="both"/>
        <w:rPr>
          <w:noProof/>
          <w:szCs w:val="28"/>
        </w:rPr>
      </w:pPr>
      <w:r w:rsidRPr="0084341C">
        <w:rPr>
          <w:noProof/>
          <w:szCs w:val="28"/>
        </w:rPr>
        <w:t xml:space="preserve">письмове зобов’язання </w:t>
      </w:r>
      <w:r w:rsidRPr="0084341C">
        <w:rPr>
          <w:sz w:val="32"/>
          <w:szCs w:val="24"/>
        </w:rPr>
        <w:t xml:space="preserve"> </w:t>
      </w:r>
      <w:r w:rsidR="00EC4258" w:rsidRPr="0084341C">
        <w:rPr>
          <w:szCs w:val="24"/>
        </w:rPr>
        <w:t>про</w:t>
      </w:r>
      <w:r w:rsidR="00EC4258" w:rsidRPr="0084341C">
        <w:rPr>
          <w:sz w:val="32"/>
          <w:szCs w:val="24"/>
        </w:rPr>
        <w:t xml:space="preserve"> </w:t>
      </w:r>
      <w:r w:rsidRPr="0084341C">
        <w:rPr>
          <w:szCs w:val="24"/>
        </w:rPr>
        <w:t>утрим</w:t>
      </w:r>
      <w:r w:rsidR="00EC4258" w:rsidRPr="0084341C">
        <w:rPr>
          <w:szCs w:val="24"/>
        </w:rPr>
        <w:t>ання</w:t>
      </w:r>
      <w:r w:rsidRPr="0084341C">
        <w:rPr>
          <w:szCs w:val="24"/>
        </w:rPr>
        <w:t xml:space="preserve"> у своєму господарстві протягом п’яти років не менше трьох голів корів та збер</w:t>
      </w:r>
      <w:r w:rsidR="00EC4258" w:rsidRPr="0084341C">
        <w:rPr>
          <w:szCs w:val="24"/>
        </w:rPr>
        <w:t>еження</w:t>
      </w:r>
      <w:r w:rsidRPr="0084341C">
        <w:rPr>
          <w:szCs w:val="24"/>
        </w:rPr>
        <w:t xml:space="preserve"> протягом зазначеного терміну придбан</w:t>
      </w:r>
      <w:r w:rsidR="00EC4258" w:rsidRPr="0084341C">
        <w:rPr>
          <w:szCs w:val="24"/>
        </w:rPr>
        <w:t>ої</w:t>
      </w:r>
      <w:r w:rsidRPr="0084341C">
        <w:rPr>
          <w:szCs w:val="24"/>
        </w:rPr>
        <w:t xml:space="preserve"> установк</w:t>
      </w:r>
      <w:r w:rsidR="00EC4258" w:rsidRPr="0084341C">
        <w:rPr>
          <w:szCs w:val="24"/>
        </w:rPr>
        <w:t>и</w:t>
      </w:r>
      <w:r w:rsidRPr="0084341C">
        <w:rPr>
          <w:szCs w:val="24"/>
        </w:rPr>
        <w:t xml:space="preserve"> індивідуального доїння корів</w:t>
      </w:r>
      <w:r w:rsidR="00EC4258" w:rsidRPr="0084341C">
        <w:rPr>
          <w:szCs w:val="24"/>
        </w:rPr>
        <w:t>.</w:t>
      </w:r>
      <w:r w:rsidRPr="0084341C">
        <w:rPr>
          <w:szCs w:val="24"/>
        </w:rPr>
        <w:t xml:space="preserve"> </w:t>
      </w:r>
    </w:p>
    <w:p w14:paraId="1F1C3524" w14:textId="77777777" w:rsidR="00AB223A" w:rsidRPr="0084341C" w:rsidRDefault="00AB223A" w:rsidP="006F20EA">
      <w:pPr>
        <w:pStyle w:val="a3"/>
        <w:spacing w:after="0"/>
        <w:ind w:left="0" w:firstLine="567"/>
        <w:jc w:val="both"/>
        <w:rPr>
          <w:szCs w:val="24"/>
        </w:rPr>
      </w:pPr>
      <w:r w:rsidRPr="0084341C">
        <w:rPr>
          <w:szCs w:val="24"/>
        </w:rPr>
        <w:t>Відповідальність за достовірність поданих документів несе голова господарства населення.</w:t>
      </w:r>
    </w:p>
    <w:p w14:paraId="658B6CB0" w14:textId="71796BE0" w:rsidR="00E51CD4" w:rsidRPr="00E51CD4" w:rsidRDefault="00B45FB5" w:rsidP="00E51CD4">
      <w:pPr>
        <w:tabs>
          <w:tab w:val="left" w:pos="851"/>
          <w:tab w:val="left" w:pos="1134"/>
        </w:tabs>
        <w:spacing w:after="0"/>
        <w:ind w:firstLine="567"/>
        <w:jc w:val="both"/>
        <w:rPr>
          <w:color w:val="002060"/>
          <w:szCs w:val="28"/>
        </w:rPr>
      </w:pPr>
      <w:r w:rsidRPr="0084341C">
        <w:rPr>
          <w:color w:val="000000" w:themeColor="text1"/>
          <w:szCs w:val="28"/>
        </w:rPr>
        <w:t>Часткове відшкодування надається один раз на період дії Програми.</w:t>
      </w:r>
      <w:r w:rsidR="00E51CD4" w:rsidRPr="0084341C">
        <w:rPr>
          <w:color w:val="000000" w:themeColor="text1"/>
          <w:szCs w:val="28"/>
        </w:rPr>
        <w:t xml:space="preserve"> </w:t>
      </w:r>
      <w:r w:rsidR="0084341C">
        <w:rPr>
          <w:noProof/>
          <w:szCs w:val="28"/>
        </w:rPr>
        <w:t xml:space="preserve">                       </w:t>
      </w:r>
      <w:r w:rsidR="00E51CD4" w:rsidRPr="0084341C">
        <w:rPr>
          <w:noProof/>
          <w:szCs w:val="28"/>
        </w:rPr>
        <w:t>У разі закупівлі наступної установки до закінчення вказаного терміну, витрати не відшкодовуються).</w:t>
      </w:r>
    </w:p>
    <w:p w14:paraId="213ABDAD" w14:textId="77777777" w:rsidR="00E51CD4" w:rsidRPr="0067382F" w:rsidRDefault="00E51CD4" w:rsidP="00E51CD4">
      <w:pPr>
        <w:tabs>
          <w:tab w:val="left" w:pos="851"/>
          <w:tab w:val="left" w:pos="1134"/>
        </w:tabs>
        <w:spacing w:after="0"/>
        <w:ind w:firstLine="567"/>
        <w:jc w:val="both"/>
        <w:rPr>
          <w:color w:val="002060"/>
          <w:szCs w:val="28"/>
        </w:rPr>
      </w:pPr>
    </w:p>
    <w:p w14:paraId="4296B769" w14:textId="51F01C16" w:rsidR="00D64965" w:rsidRDefault="00D64965" w:rsidP="00D64965">
      <w:pPr>
        <w:pStyle w:val="a3"/>
        <w:numPr>
          <w:ilvl w:val="2"/>
          <w:numId w:val="18"/>
        </w:numPr>
        <w:tabs>
          <w:tab w:val="left" w:pos="851"/>
          <w:tab w:val="left" w:pos="1134"/>
        </w:tabs>
        <w:spacing w:after="0"/>
        <w:ind w:left="0" w:firstLine="851"/>
        <w:jc w:val="both"/>
        <w:rPr>
          <w:szCs w:val="28"/>
        </w:rPr>
      </w:pPr>
      <w:r>
        <w:rPr>
          <w:iCs/>
          <w:szCs w:val="28"/>
        </w:rPr>
        <w:t>Спеціальна бюджетна  дотація</w:t>
      </w:r>
      <w:r w:rsidR="00AB223A" w:rsidRPr="00EE31F1">
        <w:rPr>
          <w:iCs/>
          <w:szCs w:val="28"/>
        </w:rPr>
        <w:t xml:space="preserve"> галузі вівчарства </w:t>
      </w:r>
      <w:r w:rsidR="0067382F">
        <w:rPr>
          <w:iCs/>
          <w:szCs w:val="28"/>
        </w:rPr>
        <w:t xml:space="preserve">                                      </w:t>
      </w:r>
      <w:r w:rsidR="00AB223A" w:rsidRPr="00EE31F1">
        <w:rPr>
          <w:iCs/>
          <w:szCs w:val="28"/>
        </w:rPr>
        <w:t xml:space="preserve">та козівництва надається  </w:t>
      </w:r>
      <w:r w:rsidR="00AB223A" w:rsidRPr="00EE31F1">
        <w:rPr>
          <w:szCs w:val="28"/>
        </w:rPr>
        <w:t xml:space="preserve">суб’єктам господарювання незалежно </w:t>
      </w:r>
      <w:r w:rsidR="0067382F">
        <w:rPr>
          <w:szCs w:val="28"/>
        </w:rPr>
        <w:t xml:space="preserve">                                          </w:t>
      </w:r>
      <w:r w:rsidR="00AB223A" w:rsidRPr="00EE31F1">
        <w:rPr>
          <w:szCs w:val="28"/>
        </w:rPr>
        <w:t>від організаційно-правової форми</w:t>
      </w:r>
      <w:r w:rsidR="007466DD" w:rsidRPr="00EE31F1">
        <w:rPr>
          <w:szCs w:val="28"/>
        </w:rPr>
        <w:t xml:space="preserve"> господарювання</w:t>
      </w:r>
      <w:r w:rsidR="006C1F07" w:rsidRPr="00EE31F1">
        <w:rPr>
          <w:szCs w:val="28"/>
        </w:rPr>
        <w:t xml:space="preserve"> </w:t>
      </w:r>
      <w:r w:rsidR="007466DD" w:rsidRPr="00EE31F1">
        <w:rPr>
          <w:szCs w:val="28"/>
        </w:rPr>
        <w:t>та</w:t>
      </w:r>
      <w:r w:rsidR="00AB223A" w:rsidRPr="00EE31F1">
        <w:rPr>
          <w:szCs w:val="28"/>
        </w:rPr>
        <w:t xml:space="preserve"> форми власності,</w:t>
      </w:r>
      <w:r w:rsidR="008F51D2" w:rsidRPr="00EE31F1">
        <w:rPr>
          <w:szCs w:val="28"/>
        </w:rPr>
        <w:t xml:space="preserve"> в тому числі</w:t>
      </w:r>
      <w:r w:rsidR="00AB223A" w:rsidRPr="00EE31F1">
        <w:rPr>
          <w:szCs w:val="28"/>
        </w:rPr>
        <w:t xml:space="preserve"> </w:t>
      </w:r>
      <w:r w:rsidR="0051212B" w:rsidRPr="00EE31F1">
        <w:rPr>
          <w:szCs w:val="28"/>
        </w:rPr>
        <w:t xml:space="preserve">сімейним фермерським </w:t>
      </w:r>
      <w:r w:rsidR="00AB223A" w:rsidRPr="00EE31F1">
        <w:rPr>
          <w:szCs w:val="28"/>
        </w:rPr>
        <w:t xml:space="preserve">господарствам (без статусу юридичної особи) </w:t>
      </w:r>
      <w:r w:rsidR="0067382F">
        <w:rPr>
          <w:szCs w:val="28"/>
        </w:rPr>
        <w:t xml:space="preserve">                </w:t>
      </w:r>
      <w:r w:rsidR="00AB223A" w:rsidRPr="00EE31F1">
        <w:rPr>
          <w:szCs w:val="28"/>
        </w:rPr>
        <w:t xml:space="preserve">за умови офіційної реєстрації, які утримують поголів’я </w:t>
      </w:r>
      <w:proofErr w:type="spellStart"/>
      <w:r w:rsidR="00AB223A" w:rsidRPr="00EE31F1">
        <w:rPr>
          <w:szCs w:val="28"/>
        </w:rPr>
        <w:t>овець</w:t>
      </w:r>
      <w:proofErr w:type="spellEnd"/>
      <w:r w:rsidR="00AB223A" w:rsidRPr="00EE31F1">
        <w:rPr>
          <w:szCs w:val="28"/>
        </w:rPr>
        <w:t xml:space="preserve">, кіз від </w:t>
      </w:r>
      <w:r w:rsidR="0051212B" w:rsidRPr="00EE31F1">
        <w:rPr>
          <w:szCs w:val="28"/>
        </w:rPr>
        <w:t>20</w:t>
      </w:r>
      <w:r w:rsidR="00AB223A" w:rsidRPr="00EE31F1">
        <w:rPr>
          <w:szCs w:val="28"/>
        </w:rPr>
        <w:t xml:space="preserve"> голів. </w:t>
      </w:r>
    </w:p>
    <w:p w14:paraId="4A1D78F5" w14:textId="0F321FE8" w:rsidR="00AB223A" w:rsidRPr="00EE31F1" w:rsidRDefault="00D64965" w:rsidP="00D64965">
      <w:pPr>
        <w:pStyle w:val="a3"/>
        <w:tabs>
          <w:tab w:val="left" w:pos="851"/>
          <w:tab w:val="left" w:pos="1134"/>
        </w:tabs>
        <w:spacing w:after="0"/>
        <w:ind w:left="0" w:firstLine="851"/>
        <w:jc w:val="both"/>
        <w:rPr>
          <w:szCs w:val="28"/>
        </w:rPr>
      </w:pPr>
      <w:r>
        <w:rPr>
          <w:szCs w:val="28"/>
        </w:rPr>
        <w:t>Спеціальна бюджетна дотація</w:t>
      </w:r>
      <w:r w:rsidR="00AB223A" w:rsidRPr="00EE31F1">
        <w:rPr>
          <w:szCs w:val="28"/>
        </w:rPr>
        <w:t xml:space="preserve"> надається за утримання поголів’я </w:t>
      </w:r>
      <w:proofErr w:type="spellStart"/>
      <w:r w:rsidR="00AB223A" w:rsidRPr="00EE31F1">
        <w:rPr>
          <w:szCs w:val="28"/>
        </w:rPr>
        <w:t>овець</w:t>
      </w:r>
      <w:proofErr w:type="spellEnd"/>
      <w:r w:rsidR="00AB223A" w:rsidRPr="00EE31F1">
        <w:rPr>
          <w:szCs w:val="28"/>
        </w:rPr>
        <w:t xml:space="preserve">, кіз у розрахунку за одну </w:t>
      </w:r>
      <w:r w:rsidR="005126CC" w:rsidRPr="00EE31F1">
        <w:rPr>
          <w:szCs w:val="28"/>
        </w:rPr>
        <w:t>матку</w:t>
      </w:r>
      <w:r w:rsidR="000B581B" w:rsidRPr="00EE31F1">
        <w:rPr>
          <w:szCs w:val="28"/>
        </w:rPr>
        <w:t>,</w:t>
      </w:r>
      <w:r w:rsidR="005126CC" w:rsidRPr="00EE31F1">
        <w:rPr>
          <w:szCs w:val="28"/>
        </w:rPr>
        <w:t xml:space="preserve"> ярку</w:t>
      </w:r>
      <w:r w:rsidR="000B581B" w:rsidRPr="00EE31F1">
        <w:rPr>
          <w:szCs w:val="28"/>
        </w:rPr>
        <w:t xml:space="preserve"> та баранчиків</w:t>
      </w:r>
      <w:r w:rsidR="005126CC" w:rsidRPr="00EE31F1">
        <w:rPr>
          <w:szCs w:val="28"/>
        </w:rPr>
        <w:t xml:space="preserve"> старше одного року</w:t>
      </w:r>
      <w:r w:rsidR="00AB223A" w:rsidRPr="00EE31F1">
        <w:rPr>
          <w:szCs w:val="28"/>
        </w:rPr>
        <w:t xml:space="preserve"> у розмірі</w:t>
      </w:r>
      <w:r w:rsidR="0011549E" w:rsidRPr="00EE31F1">
        <w:rPr>
          <w:szCs w:val="28"/>
        </w:rPr>
        <w:t xml:space="preserve"> </w:t>
      </w:r>
      <w:r w:rsidR="003907E7" w:rsidRPr="00EE31F1">
        <w:rPr>
          <w:szCs w:val="28"/>
        </w:rPr>
        <w:t>2</w:t>
      </w:r>
      <w:r w:rsidR="009A5377" w:rsidRPr="00EE31F1">
        <w:rPr>
          <w:szCs w:val="28"/>
        </w:rPr>
        <w:t>00</w:t>
      </w:r>
      <w:r w:rsidR="00AB223A" w:rsidRPr="00EE31F1">
        <w:rPr>
          <w:szCs w:val="28"/>
        </w:rPr>
        <w:t xml:space="preserve"> грн </w:t>
      </w:r>
      <w:r w:rsidR="0011549E" w:rsidRPr="00EE31F1">
        <w:rPr>
          <w:szCs w:val="28"/>
        </w:rPr>
        <w:t>н</w:t>
      </w:r>
      <w:r w:rsidR="00AB223A" w:rsidRPr="00EE31F1">
        <w:rPr>
          <w:szCs w:val="28"/>
        </w:rPr>
        <w:t xml:space="preserve">а </w:t>
      </w:r>
      <w:r w:rsidR="00413F16" w:rsidRPr="00EE31F1">
        <w:rPr>
          <w:szCs w:val="28"/>
        </w:rPr>
        <w:t xml:space="preserve">одну особину (голову) </w:t>
      </w:r>
      <w:r w:rsidR="00AB223A" w:rsidRPr="00EE31F1">
        <w:rPr>
          <w:szCs w:val="28"/>
        </w:rPr>
        <w:t>рік.</w:t>
      </w:r>
    </w:p>
    <w:p w14:paraId="67B621DF" w14:textId="3A5890D6" w:rsidR="00AB223A" w:rsidRDefault="00AB223A" w:rsidP="006F20EA">
      <w:pPr>
        <w:tabs>
          <w:tab w:val="left" w:pos="851"/>
          <w:tab w:val="left" w:pos="1134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Для отримання </w:t>
      </w:r>
      <w:r w:rsidR="00D64965">
        <w:rPr>
          <w:szCs w:val="28"/>
        </w:rPr>
        <w:t>спеціальної  бюджетної дотації</w:t>
      </w:r>
      <w:r w:rsidR="008F51D2">
        <w:rPr>
          <w:szCs w:val="28"/>
        </w:rPr>
        <w:t xml:space="preserve"> </w:t>
      </w:r>
      <w:r w:rsidR="009D5275">
        <w:rPr>
          <w:szCs w:val="28"/>
        </w:rPr>
        <w:t xml:space="preserve">за утримуване поголів’я </w:t>
      </w:r>
      <w:proofErr w:type="spellStart"/>
      <w:r w:rsidR="009D5275">
        <w:rPr>
          <w:szCs w:val="28"/>
        </w:rPr>
        <w:t>овець</w:t>
      </w:r>
      <w:proofErr w:type="spellEnd"/>
      <w:r w:rsidR="009D5275">
        <w:rPr>
          <w:szCs w:val="28"/>
        </w:rPr>
        <w:t xml:space="preserve">, кіз </w:t>
      </w:r>
      <w:r>
        <w:rPr>
          <w:szCs w:val="28"/>
        </w:rPr>
        <w:t xml:space="preserve">суб’єкти господарювання подають </w:t>
      </w:r>
      <w:r w:rsidR="00D64965">
        <w:rPr>
          <w:szCs w:val="28"/>
        </w:rPr>
        <w:t>такі</w:t>
      </w:r>
      <w:r>
        <w:rPr>
          <w:szCs w:val="28"/>
        </w:rPr>
        <w:t xml:space="preserve"> документ</w:t>
      </w:r>
      <w:r w:rsidR="00D64965">
        <w:rPr>
          <w:szCs w:val="28"/>
        </w:rPr>
        <w:t>и</w:t>
      </w:r>
      <w:r>
        <w:rPr>
          <w:szCs w:val="28"/>
        </w:rPr>
        <w:t>:</w:t>
      </w:r>
    </w:p>
    <w:p w14:paraId="513E642B" w14:textId="3F38C8AD" w:rsidR="00AB223A" w:rsidRPr="005F2A3D" w:rsidRDefault="00AB223A" w:rsidP="006F20EA">
      <w:pPr>
        <w:pStyle w:val="2"/>
        <w:spacing w:after="0" w:line="240" w:lineRule="auto"/>
        <w:ind w:firstLine="567"/>
        <w:jc w:val="both"/>
        <w:rPr>
          <w:noProof/>
          <w:szCs w:val="28"/>
        </w:rPr>
      </w:pPr>
      <w:r w:rsidRPr="005F2A3D">
        <w:rPr>
          <w:szCs w:val="28"/>
        </w:rPr>
        <w:t>заявку</w:t>
      </w:r>
      <w:r w:rsidRPr="005F2A3D">
        <w:rPr>
          <w:noProof/>
          <w:szCs w:val="28"/>
        </w:rPr>
        <w:t>;</w:t>
      </w:r>
    </w:p>
    <w:p w14:paraId="61959EA2" w14:textId="5FD94E2F" w:rsidR="00AB223A" w:rsidRPr="005F2A3D" w:rsidRDefault="00AB223A" w:rsidP="006F20EA">
      <w:pPr>
        <w:pStyle w:val="2"/>
        <w:spacing w:after="0" w:line="240" w:lineRule="auto"/>
        <w:ind w:firstLine="567"/>
        <w:jc w:val="both"/>
        <w:rPr>
          <w:noProof/>
          <w:szCs w:val="28"/>
        </w:rPr>
      </w:pPr>
      <w:r w:rsidRPr="005F2A3D">
        <w:rPr>
          <w:szCs w:val="28"/>
        </w:rPr>
        <w:t>довідк</w:t>
      </w:r>
      <w:r w:rsidR="00D64965">
        <w:rPr>
          <w:szCs w:val="28"/>
        </w:rPr>
        <w:t>у про відкриття поточного рахунка, видану банком</w:t>
      </w:r>
      <w:r w:rsidRPr="005F2A3D">
        <w:rPr>
          <w:noProof/>
          <w:szCs w:val="28"/>
        </w:rPr>
        <w:t>;</w:t>
      </w:r>
    </w:p>
    <w:p w14:paraId="43F3A4F6" w14:textId="3412B014" w:rsidR="00AB223A" w:rsidRDefault="00AB223A" w:rsidP="006F20EA">
      <w:pPr>
        <w:pStyle w:val="2"/>
        <w:spacing w:after="0" w:line="240" w:lineRule="auto"/>
        <w:ind w:firstLine="567"/>
        <w:jc w:val="both"/>
        <w:rPr>
          <w:noProof/>
          <w:szCs w:val="28"/>
        </w:rPr>
      </w:pPr>
      <w:r w:rsidRPr="00525A1E">
        <w:rPr>
          <w:noProof/>
          <w:szCs w:val="28"/>
        </w:rPr>
        <w:t xml:space="preserve">копію звіту про стан тваринництва (форма 24-сг) стосовно наявного поголів'я </w:t>
      </w:r>
      <w:r w:rsidR="009A5377" w:rsidRPr="00525A1E">
        <w:rPr>
          <w:noProof/>
          <w:szCs w:val="28"/>
        </w:rPr>
        <w:t>н</w:t>
      </w:r>
      <w:r w:rsidRPr="00525A1E">
        <w:rPr>
          <w:noProof/>
          <w:szCs w:val="28"/>
        </w:rPr>
        <w:t>а 1 число місяця, що настає за звітним кварталом</w:t>
      </w:r>
      <w:r w:rsidR="000165BC">
        <w:rPr>
          <w:noProof/>
          <w:szCs w:val="28"/>
        </w:rPr>
        <w:t>, та на 1 грудня поточного року для</w:t>
      </w:r>
      <w:r w:rsidRPr="00525A1E">
        <w:rPr>
          <w:noProof/>
          <w:szCs w:val="28"/>
        </w:rPr>
        <w:t xml:space="preserve"> </w:t>
      </w:r>
      <w:r w:rsidR="004448DA" w:rsidRPr="0084341C">
        <w:rPr>
          <w:noProof/>
          <w:color w:val="000000" w:themeColor="text1"/>
          <w:szCs w:val="28"/>
        </w:rPr>
        <w:t xml:space="preserve">сільськогосподарських підприємств; </w:t>
      </w:r>
      <w:r w:rsidR="004448DA" w:rsidRPr="00525A1E">
        <w:rPr>
          <w:noProof/>
          <w:szCs w:val="28"/>
        </w:rPr>
        <w:t>копію звіту про стан тваринництва</w:t>
      </w:r>
      <w:r w:rsidR="00636D00">
        <w:rPr>
          <w:noProof/>
          <w:szCs w:val="28"/>
        </w:rPr>
        <w:t xml:space="preserve">   </w:t>
      </w:r>
      <w:r w:rsidR="004448DA" w:rsidRPr="00525A1E">
        <w:rPr>
          <w:noProof/>
          <w:szCs w:val="28"/>
        </w:rPr>
        <w:t>(форма 24 річна) для фермерських господарств</w:t>
      </w:r>
      <w:r w:rsidRPr="00525A1E">
        <w:rPr>
          <w:noProof/>
          <w:szCs w:val="28"/>
        </w:rPr>
        <w:t>;</w:t>
      </w:r>
      <w:r w:rsidRPr="00D41C40">
        <w:rPr>
          <w:noProof/>
          <w:szCs w:val="28"/>
        </w:rPr>
        <w:t xml:space="preserve"> </w:t>
      </w:r>
    </w:p>
    <w:p w14:paraId="7F6DBCBB" w14:textId="4A4A5417" w:rsidR="0089624E" w:rsidRDefault="0089624E" w:rsidP="006F20EA">
      <w:pPr>
        <w:pStyle w:val="a3"/>
        <w:tabs>
          <w:tab w:val="left" w:pos="851"/>
          <w:tab w:val="left" w:pos="1134"/>
        </w:tabs>
        <w:spacing w:after="0"/>
        <w:ind w:left="0" w:firstLine="567"/>
        <w:jc w:val="both"/>
        <w:rPr>
          <w:szCs w:val="28"/>
        </w:rPr>
      </w:pPr>
      <w:r>
        <w:rPr>
          <w:szCs w:val="28"/>
        </w:rPr>
        <w:t xml:space="preserve">витяг з </w:t>
      </w:r>
      <w:r w:rsidR="00D64965">
        <w:rPr>
          <w:szCs w:val="28"/>
        </w:rPr>
        <w:t>Є</w:t>
      </w:r>
      <w:r>
        <w:rPr>
          <w:szCs w:val="28"/>
        </w:rPr>
        <w:t>диного державного реєстру юридичних осіб, фізичних осіб-підприємців та громадських формувань</w:t>
      </w:r>
      <w:r w:rsidR="0011549E">
        <w:rPr>
          <w:szCs w:val="28"/>
        </w:rPr>
        <w:t>;</w:t>
      </w:r>
      <w:r>
        <w:rPr>
          <w:szCs w:val="28"/>
        </w:rPr>
        <w:t xml:space="preserve"> </w:t>
      </w:r>
    </w:p>
    <w:p w14:paraId="04D8A12D" w14:textId="60C0FB95" w:rsidR="00AF4990" w:rsidRDefault="00AF4990" w:rsidP="006F20EA">
      <w:pPr>
        <w:pStyle w:val="2"/>
        <w:spacing w:after="0" w:line="240" w:lineRule="auto"/>
        <w:ind w:firstLine="567"/>
        <w:jc w:val="both"/>
        <w:rPr>
          <w:noProof/>
          <w:szCs w:val="28"/>
        </w:rPr>
      </w:pPr>
      <w:r>
        <w:rPr>
          <w:noProof/>
          <w:szCs w:val="28"/>
        </w:rPr>
        <w:t>витяг з Єдиного державного реєстру тварин, виданий в установленому порядку;</w:t>
      </w:r>
    </w:p>
    <w:p w14:paraId="66806AFA" w14:textId="42000BCA" w:rsidR="0065262F" w:rsidRDefault="0065262F" w:rsidP="0065262F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інформацію</w:t>
      </w:r>
      <w:r w:rsidRPr="00567B7D">
        <w:rPr>
          <w:szCs w:val="28"/>
        </w:rPr>
        <w:t xml:space="preserve"> з Держ</w:t>
      </w:r>
      <w:r>
        <w:rPr>
          <w:szCs w:val="28"/>
        </w:rPr>
        <w:t xml:space="preserve">авного </w:t>
      </w:r>
      <w:r w:rsidRPr="00567B7D">
        <w:rPr>
          <w:szCs w:val="28"/>
        </w:rPr>
        <w:t xml:space="preserve">реєстру </w:t>
      </w:r>
      <w:r>
        <w:rPr>
          <w:szCs w:val="28"/>
        </w:rPr>
        <w:t xml:space="preserve">речових </w:t>
      </w:r>
      <w:r w:rsidRPr="00567B7D">
        <w:rPr>
          <w:szCs w:val="28"/>
        </w:rPr>
        <w:t>прав</w:t>
      </w:r>
      <w:r>
        <w:rPr>
          <w:szCs w:val="28"/>
        </w:rPr>
        <w:t xml:space="preserve"> на нерухоме майно та реєстру прав власності на нерухоме майно, Державного реєстру </w:t>
      </w:r>
      <w:proofErr w:type="spellStart"/>
      <w:r>
        <w:rPr>
          <w:szCs w:val="28"/>
        </w:rPr>
        <w:t>Іпотек</w:t>
      </w:r>
      <w:proofErr w:type="spellEnd"/>
      <w:r>
        <w:rPr>
          <w:szCs w:val="28"/>
        </w:rPr>
        <w:t>, Єдиного реєстру заборон відчуження об’єктів нерухомого майна щодо суб’єкта;</w:t>
      </w:r>
      <w:r w:rsidRPr="00567B7D">
        <w:rPr>
          <w:szCs w:val="28"/>
        </w:rPr>
        <w:t xml:space="preserve"> </w:t>
      </w:r>
    </w:p>
    <w:p w14:paraId="16D10CC4" w14:textId="30F32C34" w:rsidR="00E13859" w:rsidRPr="00E13859" w:rsidRDefault="00E13859" w:rsidP="00E13859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довідку чинну на дату подання заявки, про відсутність заборгованості з платежів, контроль за справлянням яких покладено на контролюючі органи, у паперовій або електронній формі;</w:t>
      </w:r>
    </w:p>
    <w:p w14:paraId="081B4034" w14:textId="35CC6601" w:rsidR="008E1EFB" w:rsidRPr="008E1EFB" w:rsidRDefault="008E1EFB" w:rsidP="008E1EF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E1B">
        <w:rPr>
          <w:rFonts w:eastAsia="Times New Roman" w:cs="Times New Roman"/>
          <w:szCs w:val="28"/>
          <w:lang w:eastAsia="ru-RU"/>
        </w:rPr>
        <w:t>згод</w:t>
      </w:r>
      <w:r>
        <w:rPr>
          <w:rFonts w:eastAsia="Times New Roman" w:cs="Times New Roman"/>
          <w:szCs w:val="28"/>
          <w:lang w:eastAsia="ru-RU"/>
        </w:rPr>
        <w:t>а</w:t>
      </w:r>
      <w:r w:rsidRPr="00545E1B">
        <w:rPr>
          <w:rFonts w:eastAsia="Times New Roman" w:cs="Times New Roman"/>
          <w:szCs w:val="28"/>
          <w:lang w:eastAsia="ru-RU"/>
        </w:rPr>
        <w:t xml:space="preserve"> на обробку персональних даних;</w:t>
      </w:r>
    </w:p>
    <w:p w14:paraId="49B282E8" w14:textId="624A06BE" w:rsidR="00AB223A" w:rsidRDefault="00AB223A" w:rsidP="006F20EA">
      <w:pPr>
        <w:spacing w:after="0"/>
        <w:ind w:firstLine="567"/>
        <w:jc w:val="both"/>
        <w:rPr>
          <w:noProof/>
          <w:szCs w:val="28"/>
        </w:rPr>
      </w:pPr>
      <w:r w:rsidRPr="00C802BC">
        <w:rPr>
          <w:noProof/>
          <w:color w:val="000000"/>
          <w:szCs w:val="28"/>
        </w:rPr>
        <w:t xml:space="preserve">письмове зобов’язання про збереження </w:t>
      </w:r>
      <w:r>
        <w:rPr>
          <w:noProof/>
          <w:color w:val="000000"/>
          <w:szCs w:val="28"/>
        </w:rPr>
        <w:t>п</w:t>
      </w:r>
      <w:r w:rsidRPr="00C802BC">
        <w:rPr>
          <w:noProof/>
          <w:color w:val="000000"/>
          <w:szCs w:val="28"/>
        </w:rPr>
        <w:t>оголів’я</w:t>
      </w:r>
      <w:r>
        <w:rPr>
          <w:noProof/>
          <w:color w:val="000000"/>
          <w:szCs w:val="28"/>
        </w:rPr>
        <w:t xml:space="preserve"> овець, кіз </w:t>
      </w:r>
      <w:r w:rsidRPr="00C802BC">
        <w:rPr>
          <w:noProof/>
          <w:color w:val="000000"/>
          <w:szCs w:val="28"/>
        </w:rPr>
        <w:t xml:space="preserve">протягом поточного та двох наступних років і повернення у місячний термін до обласного </w:t>
      </w:r>
      <w:r w:rsidRPr="00C802BC">
        <w:rPr>
          <w:noProof/>
          <w:szCs w:val="28"/>
        </w:rPr>
        <w:t xml:space="preserve">бюджету коштів у разі їх передчасної реалізації або падежу пов’язаного з безгосподарністю, виявлення контролюючими органами </w:t>
      </w:r>
      <w:r w:rsidR="0065262F">
        <w:rPr>
          <w:noProof/>
          <w:szCs w:val="28"/>
        </w:rPr>
        <w:t>факту їх незаконного одержання та/або нецільового використання коштів.</w:t>
      </w:r>
    </w:p>
    <w:p w14:paraId="7C6B1D85" w14:textId="2644E15E" w:rsidR="0065262F" w:rsidRDefault="0065262F" w:rsidP="009E59ED">
      <w:pPr>
        <w:spacing w:after="0"/>
        <w:jc w:val="both"/>
        <w:rPr>
          <w:noProof/>
          <w:sz w:val="26"/>
          <w:szCs w:val="26"/>
        </w:rPr>
      </w:pPr>
    </w:p>
    <w:p w14:paraId="4327166B" w14:textId="77777777" w:rsidR="0084341C" w:rsidRDefault="0084341C" w:rsidP="008E1EFB">
      <w:pPr>
        <w:pStyle w:val="a3"/>
        <w:tabs>
          <w:tab w:val="left" w:pos="851"/>
        </w:tabs>
        <w:spacing w:after="0"/>
        <w:ind w:left="0" w:firstLine="567"/>
        <w:jc w:val="both"/>
        <w:rPr>
          <w:szCs w:val="28"/>
        </w:rPr>
      </w:pPr>
    </w:p>
    <w:p w14:paraId="7EA8DEF4" w14:textId="77777777" w:rsidR="0084341C" w:rsidRDefault="0084341C" w:rsidP="008E1EFB">
      <w:pPr>
        <w:pStyle w:val="a3"/>
        <w:tabs>
          <w:tab w:val="left" w:pos="851"/>
        </w:tabs>
        <w:spacing w:after="0"/>
        <w:ind w:left="0" w:firstLine="567"/>
        <w:jc w:val="both"/>
        <w:rPr>
          <w:szCs w:val="28"/>
        </w:rPr>
      </w:pPr>
    </w:p>
    <w:p w14:paraId="10117012" w14:textId="77777777" w:rsidR="0084341C" w:rsidRDefault="0084341C" w:rsidP="008E1EFB">
      <w:pPr>
        <w:pStyle w:val="a3"/>
        <w:tabs>
          <w:tab w:val="left" w:pos="851"/>
        </w:tabs>
        <w:spacing w:after="0"/>
        <w:ind w:left="0" w:firstLine="567"/>
        <w:jc w:val="both"/>
        <w:rPr>
          <w:szCs w:val="28"/>
        </w:rPr>
      </w:pPr>
    </w:p>
    <w:p w14:paraId="16D8BEDC" w14:textId="379CA923" w:rsidR="00C46448" w:rsidRPr="008E1EFB" w:rsidRDefault="00485DC5" w:rsidP="008E1EFB">
      <w:pPr>
        <w:pStyle w:val="a3"/>
        <w:tabs>
          <w:tab w:val="left" w:pos="851"/>
        </w:tabs>
        <w:spacing w:after="0"/>
        <w:ind w:left="0" w:firstLine="567"/>
        <w:jc w:val="both"/>
        <w:rPr>
          <w:szCs w:val="28"/>
        </w:rPr>
      </w:pPr>
      <w:r>
        <w:rPr>
          <w:szCs w:val="28"/>
        </w:rPr>
        <w:t>П</w:t>
      </w:r>
      <w:r w:rsidR="00C46448">
        <w:rPr>
          <w:szCs w:val="28"/>
        </w:rPr>
        <w:t>ідтримк</w:t>
      </w:r>
      <w:r w:rsidR="008E1EFB">
        <w:rPr>
          <w:szCs w:val="28"/>
        </w:rPr>
        <w:t>а</w:t>
      </w:r>
      <w:r w:rsidR="00C46448">
        <w:rPr>
          <w:szCs w:val="28"/>
        </w:rPr>
        <w:t xml:space="preserve"> </w:t>
      </w:r>
      <w:r w:rsidR="00C46448" w:rsidRPr="008E1EFB">
        <w:rPr>
          <w:szCs w:val="28"/>
        </w:rPr>
        <w:t>інфраструктури аграрного ринку</w:t>
      </w:r>
    </w:p>
    <w:p w14:paraId="0DB09AC8" w14:textId="4B2EAE2B" w:rsidR="00C46448" w:rsidRPr="00F11235" w:rsidRDefault="00C46448" w:rsidP="006F20EA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cs="Times New Roman"/>
          <w:sz w:val="26"/>
          <w:szCs w:val="26"/>
        </w:rPr>
      </w:pPr>
    </w:p>
    <w:p w14:paraId="7EE85B57" w14:textId="329BA4E2" w:rsidR="00545E1B" w:rsidRDefault="00C46448" w:rsidP="0084341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B6717">
        <w:rPr>
          <w:sz w:val="28"/>
          <w:szCs w:val="28"/>
          <w:lang w:val="uk-UA"/>
        </w:rPr>
        <w:t xml:space="preserve">3.3.1. </w:t>
      </w:r>
      <w:r w:rsidR="00545E1B" w:rsidRPr="00545E1B">
        <w:rPr>
          <w:sz w:val="28"/>
          <w:szCs w:val="28"/>
          <w:lang w:val="uk-UA"/>
        </w:rPr>
        <w:t xml:space="preserve">Фінансова підтримка з обласного бюджету  надається сільськогосподарському </w:t>
      </w:r>
      <w:r w:rsidR="00680BE1">
        <w:rPr>
          <w:sz w:val="28"/>
          <w:szCs w:val="28"/>
          <w:lang w:val="uk-UA"/>
        </w:rPr>
        <w:t>кооперативу</w:t>
      </w:r>
      <w:r w:rsidR="000171F8">
        <w:rPr>
          <w:sz w:val="28"/>
          <w:szCs w:val="28"/>
          <w:lang w:val="uk-UA"/>
        </w:rPr>
        <w:t xml:space="preserve"> (кооператив)</w:t>
      </w:r>
      <w:r w:rsidR="00680BE1">
        <w:rPr>
          <w:sz w:val="28"/>
          <w:szCs w:val="28"/>
          <w:lang w:val="uk-UA"/>
        </w:rPr>
        <w:t xml:space="preserve"> </w:t>
      </w:r>
      <w:r w:rsidR="00680BE1" w:rsidRPr="0084341C">
        <w:rPr>
          <w:sz w:val="28"/>
          <w:szCs w:val="28"/>
          <w:lang w:val="uk-UA"/>
        </w:rPr>
        <w:t>на</w:t>
      </w:r>
      <w:r w:rsidR="00545E1B" w:rsidRPr="0084341C">
        <w:rPr>
          <w:sz w:val="28"/>
          <w:szCs w:val="28"/>
          <w:lang w:val="uk-UA"/>
        </w:rPr>
        <w:t xml:space="preserve"> </w:t>
      </w:r>
      <w:r w:rsidR="00680BE1" w:rsidRPr="0084341C">
        <w:rPr>
          <w:color w:val="000000"/>
          <w:sz w:val="28"/>
          <w:szCs w:val="28"/>
          <w:lang w:val="uk-UA"/>
        </w:rPr>
        <w:t xml:space="preserve">придбання </w:t>
      </w:r>
      <w:r w:rsidR="00680BE1" w:rsidRPr="0084341C">
        <w:rPr>
          <w:sz w:val="28"/>
          <w:szCs w:val="28"/>
          <w:lang w:val="uk-UA"/>
        </w:rPr>
        <w:t>сі</w:t>
      </w:r>
      <w:r w:rsidR="00675435" w:rsidRPr="0084341C">
        <w:rPr>
          <w:sz w:val="28"/>
          <w:szCs w:val="28"/>
          <w:lang w:val="uk-UA"/>
        </w:rPr>
        <w:t xml:space="preserve">льськогосподарської техніки та </w:t>
      </w:r>
      <w:r w:rsidR="00680BE1" w:rsidRPr="0084341C">
        <w:rPr>
          <w:sz w:val="28"/>
          <w:szCs w:val="28"/>
          <w:lang w:val="uk-UA"/>
        </w:rPr>
        <w:t xml:space="preserve"> обладнання</w:t>
      </w:r>
      <w:r w:rsidR="00680BE1" w:rsidRPr="0084341C">
        <w:rPr>
          <w:color w:val="000000"/>
          <w:sz w:val="28"/>
          <w:szCs w:val="28"/>
          <w:lang w:val="uk-UA"/>
        </w:rPr>
        <w:t xml:space="preserve"> </w:t>
      </w:r>
      <w:r w:rsidR="00680BE1" w:rsidRPr="0084341C">
        <w:rPr>
          <w:sz w:val="28"/>
          <w:szCs w:val="28"/>
          <w:lang w:val="uk-UA"/>
        </w:rPr>
        <w:t xml:space="preserve">для кожного кооперативу – переможця конкурсного відбору, </w:t>
      </w:r>
      <w:r w:rsidR="00680BE1" w:rsidRPr="0084341C">
        <w:rPr>
          <w:color w:val="000000"/>
          <w:sz w:val="28"/>
          <w:szCs w:val="28"/>
          <w:lang w:val="uk-UA"/>
        </w:rPr>
        <w:t xml:space="preserve">у сумі, що становить до </w:t>
      </w:r>
      <w:r w:rsidR="00680BE1" w:rsidRPr="0084341C">
        <w:rPr>
          <w:sz w:val="28"/>
          <w:szCs w:val="28"/>
          <w:lang w:val="uk-UA"/>
        </w:rPr>
        <w:t xml:space="preserve">90 % вартості техніки, обладнання </w:t>
      </w:r>
      <w:r w:rsidR="00675435" w:rsidRPr="0084341C">
        <w:rPr>
          <w:sz w:val="28"/>
          <w:szCs w:val="28"/>
          <w:lang w:val="uk-UA"/>
        </w:rPr>
        <w:t xml:space="preserve">   </w:t>
      </w:r>
      <w:r w:rsidR="00680BE1" w:rsidRPr="0084341C">
        <w:rPr>
          <w:sz w:val="28"/>
          <w:szCs w:val="28"/>
          <w:lang w:val="uk-UA"/>
        </w:rPr>
        <w:t xml:space="preserve">без урахування податку на додану вартість, але не більше </w:t>
      </w:r>
      <w:r w:rsidR="0084341C">
        <w:rPr>
          <w:sz w:val="28"/>
          <w:szCs w:val="28"/>
          <w:lang w:val="uk-UA"/>
        </w:rPr>
        <w:t xml:space="preserve">                          </w:t>
      </w:r>
      <w:r w:rsidR="00680BE1" w:rsidRPr="0084341C">
        <w:rPr>
          <w:sz w:val="28"/>
          <w:szCs w:val="28"/>
          <w:lang w:val="uk-UA"/>
        </w:rPr>
        <w:t>300 тисяч гривень   для одного кооперативу</w:t>
      </w:r>
      <w:r w:rsidR="00545E1B" w:rsidRPr="0084341C">
        <w:rPr>
          <w:sz w:val="28"/>
          <w:szCs w:val="28"/>
          <w:lang w:val="uk-UA"/>
        </w:rPr>
        <w:t xml:space="preserve"> </w:t>
      </w:r>
      <w:r w:rsidR="005F2F29" w:rsidRPr="0084341C">
        <w:rPr>
          <w:sz w:val="28"/>
          <w:szCs w:val="28"/>
          <w:lang w:val="uk-UA"/>
        </w:rPr>
        <w:t xml:space="preserve"> на термін дії Програми.</w:t>
      </w:r>
    </w:p>
    <w:p w14:paraId="33050B8C" w14:textId="232954B5" w:rsidR="00545E1B" w:rsidRPr="0084341C" w:rsidRDefault="00680BE1" w:rsidP="0084341C">
      <w:pPr>
        <w:spacing w:after="0"/>
        <w:ind w:firstLine="709"/>
        <w:jc w:val="both"/>
        <w:rPr>
          <w:rFonts w:cs="Times New Roman"/>
          <w:szCs w:val="28"/>
        </w:rPr>
      </w:pPr>
      <w:r w:rsidRPr="0084341C">
        <w:rPr>
          <w:rFonts w:cs="Times New Roman"/>
          <w:szCs w:val="28"/>
        </w:rPr>
        <w:t>При визначенні переможця</w:t>
      </w:r>
      <w:r w:rsidR="00F850BA" w:rsidRPr="0084341C">
        <w:rPr>
          <w:rFonts w:cs="Times New Roman"/>
          <w:szCs w:val="28"/>
        </w:rPr>
        <w:t xml:space="preserve"> конкурсу</w:t>
      </w:r>
      <w:r w:rsidRPr="0084341C">
        <w:rPr>
          <w:rFonts w:cs="Times New Roman"/>
          <w:szCs w:val="28"/>
        </w:rPr>
        <w:t xml:space="preserve">, комісія </w:t>
      </w:r>
      <w:r w:rsidR="000165BC" w:rsidRPr="0084341C">
        <w:rPr>
          <w:rFonts w:cs="Times New Roman"/>
          <w:szCs w:val="28"/>
        </w:rPr>
        <w:t>бере</w:t>
      </w:r>
      <w:r w:rsidRPr="0084341C">
        <w:rPr>
          <w:rFonts w:cs="Times New Roman"/>
          <w:szCs w:val="28"/>
        </w:rPr>
        <w:t xml:space="preserve"> до уваги критерії </w:t>
      </w:r>
      <w:r w:rsidR="0033312E" w:rsidRPr="0084341C">
        <w:rPr>
          <w:rFonts w:cs="Times New Roman"/>
          <w:szCs w:val="28"/>
          <w:lang w:val="ru-RU"/>
        </w:rPr>
        <w:t xml:space="preserve">                </w:t>
      </w:r>
      <w:r w:rsidRPr="0084341C">
        <w:rPr>
          <w:rFonts w:cs="Times New Roman"/>
          <w:szCs w:val="28"/>
        </w:rPr>
        <w:t>щодо кілько</w:t>
      </w:r>
      <w:r w:rsidR="00F850BA" w:rsidRPr="0084341C">
        <w:rPr>
          <w:rFonts w:cs="Times New Roman"/>
          <w:szCs w:val="28"/>
        </w:rPr>
        <w:t xml:space="preserve">сті членів кооперативу та кількості наданих послуг кооперативом, </w:t>
      </w:r>
      <w:r w:rsidR="000165BC" w:rsidRPr="0084341C">
        <w:rPr>
          <w:rFonts w:cs="Times New Roman"/>
          <w:szCs w:val="28"/>
        </w:rPr>
        <w:t xml:space="preserve">                   </w:t>
      </w:r>
      <w:r w:rsidR="00F850BA" w:rsidRPr="0084341C">
        <w:rPr>
          <w:rFonts w:cs="Times New Roman"/>
          <w:szCs w:val="28"/>
        </w:rPr>
        <w:t>крім новостворених.</w:t>
      </w:r>
    </w:p>
    <w:p w14:paraId="71897839" w14:textId="696EB822" w:rsidR="00545E1B" w:rsidRPr="00545E1B" w:rsidRDefault="00545E1B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41C">
        <w:rPr>
          <w:rFonts w:eastAsia="Times New Roman" w:cs="Times New Roman"/>
          <w:szCs w:val="28"/>
          <w:lang w:eastAsia="ru-RU"/>
        </w:rPr>
        <w:t xml:space="preserve">Для </w:t>
      </w:r>
      <w:r w:rsidR="000165BC" w:rsidRPr="0084341C">
        <w:rPr>
          <w:rFonts w:eastAsia="Times New Roman" w:cs="Times New Roman"/>
          <w:szCs w:val="28"/>
          <w:lang w:eastAsia="ru-RU"/>
        </w:rPr>
        <w:t xml:space="preserve"> участі у конкурсі для надання фінансової підтримки                                                      </w:t>
      </w:r>
      <w:r w:rsidR="0067382F" w:rsidRPr="0084341C">
        <w:rPr>
          <w:rFonts w:eastAsia="Times New Roman" w:cs="Times New Roman"/>
          <w:szCs w:val="28"/>
          <w:lang w:eastAsia="ru-RU"/>
        </w:rPr>
        <w:t xml:space="preserve">з </w:t>
      </w:r>
      <w:r w:rsidRPr="0084341C">
        <w:rPr>
          <w:rFonts w:eastAsia="Times New Roman" w:cs="Times New Roman"/>
          <w:szCs w:val="28"/>
          <w:lang w:eastAsia="ru-RU"/>
        </w:rPr>
        <w:t xml:space="preserve">обласного бюджету </w:t>
      </w:r>
      <w:r w:rsidR="006C1F07" w:rsidRPr="0084341C">
        <w:rPr>
          <w:rFonts w:eastAsia="Times New Roman" w:cs="Times New Roman"/>
          <w:szCs w:val="28"/>
          <w:lang w:eastAsia="ru-RU"/>
        </w:rPr>
        <w:t xml:space="preserve">на </w:t>
      </w:r>
      <w:r w:rsidRPr="0084341C">
        <w:rPr>
          <w:rFonts w:eastAsia="Times New Roman" w:cs="Times New Roman"/>
          <w:szCs w:val="28"/>
          <w:lang w:eastAsia="ru-RU"/>
        </w:rPr>
        <w:t>придбання </w:t>
      </w:r>
      <w:r w:rsidR="005009AA" w:rsidRPr="0084341C">
        <w:rPr>
          <w:rFonts w:eastAsia="Times New Roman" w:cs="Times New Roman"/>
          <w:szCs w:val="28"/>
          <w:lang w:eastAsia="ru-RU"/>
        </w:rPr>
        <w:t xml:space="preserve"> сільськогосподарської техніки </w:t>
      </w:r>
      <w:r w:rsidR="00B97F94" w:rsidRPr="0084341C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="005009AA" w:rsidRPr="0084341C">
        <w:rPr>
          <w:rFonts w:eastAsia="Times New Roman" w:cs="Times New Roman"/>
          <w:szCs w:val="28"/>
          <w:lang w:eastAsia="ru-RU"/>
        </w:rPr>
        <w:t>та</w:t>
      </w:r>
      <w:r w:rsidRPr="0084341C">
        <w:rPr>
          <w:rFonts w:eastAsia="Times New Roman" w:cs="Times New Roman"/>
          <w:szCs w:val="28"/>
          <w:lang w:eastAsia="ru-RU"/>
        </w:rPr>
        <w:t xml:space="preserve"> обладнання,</w:t>
      </w:r>
      <w:r w:rsidR="000165BC" w:rsidRPr="0084341C">
        <w:rPr>
          <w:rFonts w:eastAsia="Times New Roman" w:cs="Times New Roman"/>
          <w:szCs w:val="28"/>
          <w:lang w:eastAsia="ru-RU"/>
        </w:rPr>
        <w:t xml:space="preserve"> сільськогосподарські кооперативи</w:t>
      </w:r>
      <w:r w:rsidRPr="0084341C">
        <w:rPr>
          <w:rFonts w:eastAsia="Times New Roman" w:cs="Times New Roman"/>
          <w:szCs w:val="28"/>
          <w:lang w:eastAsia="ru-RU"/>
        </w:rPr>
        <w:t xml:space="preserve"> </w:t>
      </w:r>
      <w:r w:rsidR="005009AA" w:rsidRPr="0084341C">
        <w:rPr>
          <w:rFonts w:eastAsia="Times New Roman" w:cs="Times New Roman"/>
          <w:szCs w:val="28"/>
          <w:lang w:eastAsia="ru-RU"/>
        </w:rPr>
        <w:t xml:space="preserve"> </w:t>
      </w:r>
      <w:r w:rsidR="008E1EFB" w:rsidRPr="0084341C">
        <w:rPr>
          <w:rFonts w:eastAsia="Times New Roman" w:cs="Times New Roman"/>
          <w:szCs w:val="28"/>
          <w:lang w:eastAsia="ru-RU"/>
        </w:rPr>
        <w:t xml:space="preserve">подають </w:t>
      </w:r>
      <w:r w:rsidR="000165BC" w:rsidRPr="0084341C">
        <w:rPr>
          <w:rFonts w:eastAsia="Times New Roman" w:cs="Times New Roman"/>
          <w:szCs w:val="28"/>
          <w:lang w:eastAsia="ru-RU"/>
        </w:rPr>
        <w:t xml:space="preserve">до комісії </w:t>
      </w:r>
      <w:r w:rsidRPr="0084341C">
        <w:rPr>
          <w:rFonts w:eastAsia="Times New Roman" w:cs="Times New Roman"/>
          <w:szCs w:val="28"/>
          <w:lang w:eastAsia="ru-RU"/>
        </w:rPr>
        <w:t>наступні документи:</w:t>
      </w:r>
    </w:p>
    <w:p w14:paraId="41D628FB" w14:textId="43C610B7" w:rsidR="00545E1B" w:rsidRPr="00545E1B" w:rsidRDefault="00545E1B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E1B">
        <w:rPr>
          <w:rFonts w:eastAsia="Times New Roman" w:cs="Times New Roman"/>
          <w:szCs w:val="28"/>
          <w:lang w:eastAsia="ru-RU"/>
        </w:rPr>
        <w:t>заявк</w:t>
      </w:r>
      <w:r w:rsidR="0065262F">
        <w:rPr>
          <w:rFonts w:eastAsia="Times New Roman" w:cs="Times New Roman"/>
          <w:szCs w:val="28"/>
          <w:lang w:eastAsia="ru-RU"/>
        </w:rPr>
        <w:t>у</w:t>
      </w:r>
      <w:r w:rsidRPr="00545E1B">
        <w:rPr>
          <w:rFonts w:eastAsia="Times New Roman" w:cs="Times New Roman"/>
          <w:szCs w:val="28"/>
          <w:lang w:eastAsia="ru-RU"/>
        </w:rPr>
        <w:t>;</w:t>
      </w:r>
    </w:p>
    <w:p w14:paraId="4FEEEBD7" w14:textId="55C41EB0" w:rsidR="00545E1B" w:rsidRPr="00545E1B" w:rsidRDefault="00545E1B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E1B">
        <w:rPr>
          <w:rFonts w:eastAsia="Times New Roman" w:cs="Times New Roman"/>
          <w:szCs w:val="28"/>
          <w:lang w:eastAsia="ru-RU"/>
        </w:rPr>
        <w:t>копі</w:t>
      </w:r>
      <w:r w:rsidR="0065262F">
        <w:rPr>
          <w:rFonts w:eastAsia="Times New Roman" w:cs="Times New Roman"/>
          <w:szCs w:val="28"/>
          <w:lang w:eastAsia="ru-RU"/>
        </w:rPr>
        <w:t>ю</w:t>
      </w:r>
      <w:r w:rsidRPr="00545E1B">
        <w:rPr>
          <w:rFonts w:eastAsia="Times New Roman" w:cs="Times New Roman"/>
          <w:szCs w:val="28"/>
          <w:lang w:eastAsia="ru-RU"/>
        </w:rPr>
        <w:t xml:space="preserve"> статуту сільськогосподарського кооперативу;</w:t>
      </w:r>
    </w:p>
    <w:p w14:paraId="1BDA7BF6" w14:textId="1E55BE3C" w:rsidR="00545E1B" w:rsidRDefault="00545E1B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E1B">
        <w:rPr>
          <w:rFonts w:eastAsia="Times New Roman" w:cs="Times New Roman"/>
          <w:szCs w:val="28"/>
          <w:lang w:eastAsia="ru-RU"/>
        </w:rPr>
        <w:t>проект розвитку (бізнес-план) кооперативу;</w:t>
      </w:r>
    </w:p>
    <w:p w14:paraId="5A6FCAFA" w14:textId="0EAAF4AD" w:rsidR="007A260D" w:rsidRPr="00545E1B" w:rsidRDefault="007A260D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41C">
        <w:rPr>
          <w:rFonts w:eastAsia="Times New Roman" w:cs="Times New Roman"/>
          <w:szCs w:val="28"/>
          <w:lang w:eastAsia="ru-RU"/>
        </w:rPr>
        <w:t xml:space="preserve">проект кошторису </w:t>
      </w:r>
      <w:r w:rsidR="00675435" w:rsidRPr="0084341C">
        <w:rPr>
          <w:rFonts w:eastAsia="Times New Roman" w:cs="Times New Roman"/>
          <w:szCs w:val="28"/>
          <w:lang w:eastAsia="ru-RU"/>
        </w:rPr>
        <w:t xml:space="preserve">на </w:t>
      </w:r>
      <w:r w:rsidRPr="0084341C">
        <w:rPr>
          <w:rFonts w:eastAsia="Times New Roman" w:cs="Times New Roman"/>
          <w:szCs w:val="28"/>
          <w:lang w:eastAsia="ru-RU"/>
        </w:rPr>
        <w:t xml:space="preserve">придбання  сільськогосподарської техніки </w:t>
      </w:r>
      <w:r w:rsidR="00675435" w:rsidRPr="0084341C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84341C">
        <w:rPr>
          <w:rFonts w:eastAsia="Times New Roman" w:cs="Times New Roman"/>
          <w:szCs w:val="28"/>
          <w:lang w:eastAsia="ru-RU"/>
        </w:rPr>
        <w:t xml:space="preserve">та </w:t>
      </w:r>
      <w:r w:rsidR="00675435" w:rsidRPr="0084341C">
        <w:rPr>
          <w:rFonts w:eastAsia="Times New Roman" w:cs="Times New Roman"/>
          <w:szCs w:val="28"/>
          <w:lang w:eastAsia="ru-RU"/>
        </w:rPr>
        <w:t xml:space="preserve"> </w:t>
      </w:r>
      <w:r w:rsidR="00501569" w:rsidRPr="0084341C">
        <w:rPr>
          <w:rFonts w:eastAsia="Times New Roman" w:cs="Times New Roman"/>
          <w:szCs w:val="28"/>
          <w:lang w:eastAsia="ru-RU"/>
        </w:rPr>
        <w:t>обладнання (</w:t>
      </w:r>
      <w:r w:rsidR="00834835" w:rsidRPr="0084341C">
        <w:rPr>
          <w:rFonts w:eastAsia="Times New Roman" w:cs="Times New Roman"/>
          <w:i/>
          <w:szCs w:val="28"/>
          <w:lang w:eastAsia="ru-RU"/>
        </w:rPr>
        <w:t>копію(ї) договору</w:t>
      </w:r>
      <w:r w:rsidR="00501569" w:rsidRPr="0084341C">
        <w:rPr>
          <w:rFonts w:eastAsia="Times New Roman" w:cs="Times New Roman"/>
          <w:i/>
          <w:szCs w:val="28"/>
          <w:lang w:eastAsia="ru-RU"/>
        </w:rPr>
        <w:t xml:space="preserve"> з постачальником техніки та обладнання</w:t>
      </w:r>
      <w:r w:rsidR="00501569" w:rsidRPr="0084341C">
        <w:rPr>
          <w:rFonts w:eastAsia="Times New Roman" w:cs="Times New Roman"/>
          <w:szCs w:val="28"/>
          <w:lang w:eastAsia="ru-RU"/>
        </w:rPr>
        <w:t>);</w:t>
      </w:r>
    </w:p>
    <w:p w14:paraId="4AB6B2CF" w14:textId="77777777" w:rsidR="00545E1B" w:rsidRPr="00545E1B" w:rsidRDefault="00545E1B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E1B">
        <w:rPr>
          <w:rFonts w:eastAsia="Times New Roman" w:cs="Times New Roman"/>
          <w:szCs w:val="28"/>
          <w:lang w:eastAsia="ru-RU"/>
        </w:rPr>
        <w:t>витяг з Єдиного державного реєстру юридичних осіб, фізичних осіб-підприємців та громадських формувань;</w:t>
      </w:r>
    </w:p>
    <w:p w14:paraId="5DF68E22" w14:textId="5254952C" w:rsidR="00545E1B" w:rsidRPr="00545E1B" w:rsidRDefault="00545E1B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E1B">
        <w:rPr>
          <w:rFonts w:eastAsia="Times New Roman" w:cs="Times New Roman"/>
          <w:szCs w:val="28"/>
          <w:lang w:eastAsia="ru-RU"/>
        </w:rPr>
        <w:t>копі</w:t>
      </w:r>
      <w:r w:rsidR="0065262F">
        <w:rPr>
          <w:rFonts w:eastAsia="Times New Roman" w:cs="Times New Roman"/>
          <w:szCs w:val="28"/>
          <w:lang w:eastAsia="ru-RU"/>
        </w:rPr>
        <w:t>ю</w:t>
      </w:r>
      <w:r w:rsidRPr="00545E1B">
        <w:rPr>
          <w:rFonts w:eastAsia="Times New Roman" w:cs="Times New Roman"/>
          <w:szCs w:val="28"/>
          <w:lang w:eastAsia="ru-RU"/>
        </w:rPr>
        <w:t xml:space="preserve"> довідки про присвоєння ідентифікаційного номера (фізичні особи);</w:t>
      </w:r>
    </w:p>
    <w:p w14:paraId="0508385D" w14:textId="796C6911" w:rsidR="00257B71" w:rsidRPr="00545E1B" w:rsidRDefault="00257B71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довідку з банку про поточний стан рахунку сільськогосподарського кооперативу;</w:t>
      </w:r>
    </w:p>
    <w:p w14:paraId="12910696" w14:textId="1E9136EC" w:rsidR="00545E1B" w:rsidRPr="00545E1B" w:rsidRDefault="00545E1B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E1B">
        <w:rPr>
          <w:rFonts w:eastAsia="Times New Roman" w:cs="Times New Roman"/>
          <w:szCs w:val="28"/>
          <w:lang w:eastAsia="ru-RU"/>
        </w:rPr>
        <w:t>довідк</w:t>
      </w:r>
      <w:r w:rsidR="0065262F">
        <w:rPr>
          <w:rFonts w:eastAsia="Times New Roman" w:cs="Times New Roman"/>
          <w:szCs w:val="28"/>
          <w:lang w:eastAsia="ru-RU"/>
        </w:rPr>
        <w:t>у, чинну на дату подання заяви,</w:t>
      </w:r>
      <w:r w:rsidRPr="00545E1B">
        <w:rPr>
          <w:rFonts w:eastAsia="Times New Roman" w:cs="Times New Roman"/>
          <w:szCs w:val="28"/>
          <w:lang w:eastAsia="ru-RU"/>
        </w:rPr>
        <w:t xml:space="preserve"> про відсутність (наявність) заборгованості з </w:t>
      </w:r>
      <w:r w:rsidR="0065262F">
        <w:rPr>
          <w:rFonts w:eastAsia="Times New Roman" w:cs="Times New Roman"/>
          <w:szCs w:val="28"/>
          <w:lang w:eastAsia="ru-RU"/>
        </w:rPr>
        <w:t>платежів, контроль за справлянням яких</w:t>
      </w:r>
      <w:r w:rsidR="002832CE">
        <w:rPr>
          <w:rFonts w:eastAsia="Times New Roman" w:cs="Times New Roman"/>
          <w:szCs w:val="28"/>
          <w:lang w:eastAsia="ru-RU"/>
        </w:rPr>
        <w:t xml:space="preserve"> покладено </w:t>
      </w:r>
      <w:r w:rsidR="007C24CE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="002832CE">
        <w:rPr>
          <w:rFonts w:eastAsia="Times New Roman" w:cs="Times New Roman"/>
          <w:szCs w:val="28"/>
          <w:lang w:eastAsia="ru-RU"/>
        </w:rPr>
        <w:t>на контролюючі органи, у паперовій або електронній формі;</w:t>
      </w:r>
      <w:r w:rsidRPr="00545E1B">
        <w:rPr>
          <w:rFonts w:eastAsia="Times New Roman" w:cs="Times New Roman"/>
          <w:szCs w:val="28"/>
          <w:lang w:eastAsia="ru-RU"/>
        </w:rPr>
        <w:t xml:space="preserve"> </w:t>
      </w:r>
    </w:p>
    <w:p w14:paraId="60B66AF4" w14:textId="0BC1A063" w:rsidR="00545E1B" w:rsidRPr="00545E1B" w:rsidRDefault="00545E1B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E1B">
        <w:rPr>
          <w:rFonts w:eastAsia="Times New Roman" w:cs="Times New Roman"/>
          <w:szCs w:val="28"/>
          <w:lang w:eastAsia="ru-RU"/>
        </w:rPr>
        <w:t>довідк</w:t>
      </w:r>
      <w:r w:rsidR="002832CE">
        <w:rPr>
          <w:rFonts w:eastAsia="Times New Roman" w:cs="Times New Roman"/>
          <w:szCs w:val="28"/>
          <w:lang w:eastAsia="ru-RU"/>
        </w:rPr>
        <w:t>у</w:t>
      </w:r>
      <w:r w:rsidRPr="00545E1B">
        <w:rPr>
          <w:rFonts w:eastAsia="Times New Roman" w:cs="Times New Roman"/>
          <w:szCs w:val="28"/>
          <w:lang w:eastAsia="ru-RU"/>
        </w:rPr>
        <w:t xml:space="preserve"> про</w:t>
      </w:r>
      <w:r w:rsidR="002832CE">
        <w:rPr>
          <w:rFonts w:eastAsia="Times New Roman" w:cs="Times New Roman"/>
          <w:szCs w:val="28"/>
          <w:lang w:eastAsia="ru-RU"/>
        </w:rPr>
        <w:t xml:space="preserve"> відкриття</w:t>
      </w:r>
      <w:r w:rsidRPr="00545E1B">
        <w:rPr>
          <w:rFonts w:eastAsia="Times New Roman" w:cs="Times New Roman"/>
          <w:szCs w:val="28"/>
          <w:lang w:eastAsia="ru-RU"/>
        </w:rPr>
        <w:t xml:space="preserve"> </w:t>
      </w:r>
      <w:r w:rsidR="002832CE">
        <w:rPr>
          <w:rFonts w:eastAsia="Times New Roman" w:cs="Times New Roman"/>
          <w:szCs w:val="28"/>
          <w:lang w:eastAsia="ru-RU"/>
        </w:rPr>
        <w:t>поточного</w:t>
      </w:r>
      <w:r w:rsidRPr="00545E1B">
        <w:rPr>
          <w:rFonts w:eastAsia="Times New Roman" w:cs="Times New Roman"/>
          <w:szCs w:val="28"/>
          <w:lang w:eastAsia="ru-RU"/>
        </w:rPr>
        <w:t xml:space="preserve"> рахунк</w:t>
      </w:r>
      <w:r w:rsidR="002832CE">
        <w:rPr>
          <w:rFonts w:eastAsia="Times New Roman" w:cs="Times New Roman"/>
          <w:szCs w:val="28"/>
          <w:lang w:eastAsia="ru-RU"/>
        </w:rPr>
        <w:t>а, видану банком;</w:t>
      </w:r>
      <w:r w:rsidRPr="00545E1B">
        <w:rPr>
          <w:rFonts w:eastAsia="Times New Roman" w:cs="Times New Roman"/>
          <w:szCs w:val="28"/>
          <w:lang w:eastAsia="ru-RU"/>
        </w:rPr>
        <w:t xml:space="preserve"> </w:t>
      </w:r>
    </w:p>
    <w:p w14:paraId="5131F0E6" w14:textId="3172B074" w:rsidR="00545E1B" w:rsidRDefault="00545E1B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E1B">
        <w:rPr>
          <w:rFonts w:eastAsia="Times New Roman" w:cs="Times New Roman"/>
          <w:szCs w:val="28"/>
          <w:lang w:eastAsia="ru-RU"/>
        </w:rPr>
        <w:t>згод</w:t>
      </w:r>
      <w:r w:rsidR="00EC588D">
        <w:rPr>
          <w:rFonts w:eastAsia="Times New Roman" w:cs="Times New Roman"/>
          <w:szCs w:val="28"/>
          <w:lang w:eastAsia="ru-RU"/>
        </w:rPr>
        <w:t>у</w:t>
      </w:r>
      <w:r w:rsidRPr="00545E1B">
        <w:rPr>
          <w:rFonts w:eastAsia="Times New Roman" w:cs="Times New Roman"/>
          <w:szCs w:val="28"/>
          <w:lang w:eastAsia="ru-RU"/>
        </w:rPr>
        <w:t xml:space="preserve"> на обробку персональних даних;</w:t>
      </w:r>
    </w:p>
    <w:p w14:paraId="71B4F5A7" w14:textId="30EF930B" w:rsidR="002832CE" w:rsidRDefault="002832CE" w:rsidP="002832CE">
      <w:pPr>
        <w:spacing w:after="0"/>
        <w:ind w:firstLine="567"/>
        <w:jc w:val="both"/>
        <w:rPr>
          <w:noProof/>
          <w:szCs w:val="28"/>
        </w:rPr>
      </w:pPr>
      <w:r w:rsidRPr="0084341C">
        <w:rPr>
          <w:noProof/>
          <w:color w:val="000000"/>
          <w:szCs w:val="28"/>
        </w:rPr>
        <w:t>письмове зобов’язання</w:t>
      </w:r>
      <w:r w:rsidR="00F850BA" w:rsidRPr="0084341C">
        <w:rPr>
          <w:bCs/>
          <w:szCs w:val="28"/>
        </w:rPr>
        <w:t xml:space="preserve"> </w:t>
      </w:r>
      <w:r w:rsidR="00EC588D" w:rsidRPr="0084341C">
        <w:rPr>
          <w:bCs/>
          <w:szCs w:val="28"/>
        </w:rPr>
        <w:t xml:space="preserve">про </w:t>
      </w:r>
      <w:r w:rsidR="00F850BA" w:rsidRPr="0084341C">
        <w:rPr>
          <w:bCs/>
          <w:szCs w:val="28"/>
        </w:rPr>
        <w:t>збер</w:t>
      </w:r>
      <w:r w:rsidR="00EC588D" w:rsidRPr="0084341C">
        <w:rPr>
          <w:bCs/>
          <w:szCs w:val="28"/>
        </w:rPr>
        <w:t>еженн</w:t>
      </w:r>
      <w:r w:rsidR="000171F8" w:rsidRPr="0084341C">
        <w:rPr>
          <w:bCs/>
          <w:szCs w:val="28"/>
        </w:rPr>
        <w:t>я,</w:t>
      </w:r>
      <w:r w:rsidR="00F850BA" w:rsidRPr="0084341C">
        <w:rPr>
          <w:bCs/>
          <w:szCs w:val="28"/>
        </w:rPr>
        <w:t xml:space="preserve"> не відчуж</w:t>
      </w:r>
      <w:r w:rsidR="00EC588D" w:rsidRPr="0084341C">
        <w:rPr>
          <w:bCs/>
          <w:szCs w:val="28"/>
        </w:rPr>
        <w:t xml:space="preserve">ення </w:t>
      </w:r>
      <w:r w:rsidR="00F850BA" w:rsidRPr="0084341C">
        <w:rPr>
          <w:bCs/>
          <w:szCs w:val="28"/>
        </w:rPr>
        <w:t xml:space="preserve">чи </w:t>
      </w:r>
      <w:r w:rsidR="005009AA" w:rsidRPr="0084341C">
        <w:rPr>
          <w:bCs/>
          <w:szCs w:val="28"/>
        </w:rPr>
        <w:t xml:space="preserve">                                </w:t>
      </w:r>
      <w:r w:rsidR="00F850BA" w:rsidRPr="0084341C">
        <w:rPr>
          <w:bCs/>
          <w:szCs w:val="28"/>
        </w:rPr>
        <w:t xml:space="preserve"> передачі  у користування іншим особам</w:t>
      </w:r>
      <w:r w:rsidR="00E94F72" w:rsidRPr="0084341C">
        <w:rPr>
          <w:bCs/>
          <w:szCs w:val="28"/>
        </w:rPr>
        <w:t>,</w:t>
      </w:r>
      <w:r w:rsidR="00F850BA" w:rsidRPr="0084341C">
        <w:rPr>
          <w:bCs/>
          <w:szCs w:val="28"/>
        </w:rPr>
        <w:t xml:space="preserve"> раніше ніж через п</w:t>
      </w:r>
      <w:r w:rsidR="00F850BA" w:rsidRPr="0084341C">
        <w:rPr>
          <w:bCs/>
          <w:szCs w:val="28"/>
          <w:lang w:val="ru-RU"/>
        </w:rPr>
        <w:t>’</w:t>
      </w:r>
      <w:r w:rsidR="00F850BA" w:rsidRPr="0084341C">
        <w:rPr>
          <w:bCs/>
          <w:szCs w:val="28"/>
        </w:rPr>
        <w:t>ять років з дня придбання</w:t>
      </w:r>
      <w:r w:rsidR="000171F8" w:rsidRPr="0084341C">
        <w:rPr>
          <w:bCs/>
          <w:szCs w:val="28"/>
        </w:rPr>
        <w:t xml:space="preserve">, </w:t>
      </w:r>
      <w:r w:rsidR="00F850BA" w:rsidRPr="0084341C">
        <w:rPr>
          <w:bCs/>
          <w:szCs w:val="28"/>
        </w:rPr>
        <w:t xml:space="preserve"> </w:t>
      </w:r>
      <w:r w:rsidR="00EC588D" w:rsidRPr="0084341C">
        <w:rPr>
          <w:bCs/>
          <w:szCs w:val="28"/>
        </w:rPr>
        <w:t>придбаних  за бюджетні кошти  сільськогосподарської техніки, обладнання</w:t>
      </w:r>
      <w:r w:rsidR="00F850BA" w:rsidRPr="0084341C">
        <w:rPr>
          <w:bCs/>
          <w:szCs w:val="28"/>
        </w:rPr>
        <w:t xml:space="preserve"> і поверн</w:t>
      </w:r>
      <w:r w:rsidR="000171F8" w:rsidRPr="0084341C">
        <w:rPr>
          <w:bCs/>
          <w:szCs w:val="28"/>
        </w:rPr>
        <w:t>ення</w:t>
      </w:r>
      <w:r w:rsidR="00F850BA" w:rsidRPr="0084341C">
        <w:rPr>
          <w:bCs/>
          <w:szCs w:val="28"/>
        </w:rPr>
        <w:t xml:space="preserve"> до обласного бюджету у місячний строк бюджетн</w:t>
      </w:r>
      <w:r w:rsidR="000171F8" w:rsidRPr="0084341C">
        <w:rPr>
          <w:bCs/>
          <w:szCs w:val="28"/>
        </w:rPr>
        <w:t>их</w:t>
      </w:r>
      <w:r w:rsidR="00F850BA" w:rsidRPr="0084341C">
        <w:rPr>
          <w:bCs/>
          <w:szCs w:val="28"/>
        </w:rPr>
        <w:t xml:space="preserve"> кошт</w:t>
      </w:r>
      <w:r w:rsidR="000171F8" w:rsidRPr="0084341C">
        <w:rPr>
          <w:bCs/>
          <w:szCs w:val="28"/>
        </w:rPr>
        <w:t>ів</w:t>
      </w:r>
      <w:r w:rsidR="00F850BA" w:rsidRPr="0084341C">
        <w:rPr>
          <w:bCs/>
          <w:szCs w:val="28"/>
        </w:rPr>
        <w:t xml:space="preserve"> у разі встановлення контролюючими органами факту їх незаконного одержання  та/ або нецільового використання</w:t>
      </w:r>
      <w:r w:rsidRPr="0084341C">
        <w:rPr>
          <w:noProof/>
          <w:szCs w:val="28"/>
        </w:rPr>
        <w:t>.</w:t>
      </w:r>
    </w:p>
    <w:p w14:paraId="72F8596E" w14:textId="7E74E59A" w:rsidR="000C7ACB" w:rsidRPr="0084341C" w:rsidRDefault="003C70BE" w:rsidP="003C70BE">
      <w:pPr>
        <w:spacing w:after="0"/>
        <w:ind w:firstLine="567"/>
        <w:jc w:val="both"/>
        <w:rPr>
          <w:noProof/>
          <w:szCs w:val="28"/>
        </w:rPr>
      </w:pPr>
      <w:r w:rsidRPr="0084341C">
        <w:rPr>
          <w:rFonts w:cs="Times New Roman"/>
          <w:szCs w:val="28"/>
        </w:rPr>
        <w:t>Комісія визначає переможців та встановлює суму фінансової підтримки              на</w:t>
      </w:r>
      <w:r w:rsidRPr="0084341C">
        <w:rPr>
          <w:rFonts w:cs="Times New Roman"/>
          <w:color w:val="000000"/>
          <w:szCs w:val="28"/>
        </w:rPr>
        <w:t xml:space="preserve"> придбання </w:t>
      </w:r>
      <w:r w:rsidRPr="0084341C">
        <w:rPr>
          <w:rFonts w:cs="Times New Roman"/>
          <w:szCs w:val="28"/>
        </w:rPr>
        <w:t>сільськогосподарської техніки та обладнання</w:t>
      </w:r>
      <w:r w:rsidRPr="0084341C">
        <w:rPr>
          <w:rFonts w:cs="Times New Roman"/>
          <w:color w:val="000000"/>
          <w:szCs w:val="28"/>
        </w:rPr>
        <w:t xml:space="preserve"> </w:t>
      </w:r>
      <w:r w:rsidRPr="0084341C">
        <w:rPr>
          <w:rFonts w:cs="Times New Roman"/>
          <w:szCs w:val="28"/>
        </w:rPr>
        <w:t xml:space="preserve">для кожного кооперативу – переможця конкурсного відбору, </w:t>
      </w:r>
      <w:r w:rsidRPr="0084341C">
        <w:rPr>
          <w:rFonts w:cs="Times New Roman"/>
          <w:color w:val="000000"/>
          <w:szCs w:val="28"/>
        </w:rPr>
        <w:t xml:space="preserve">у сумі, що становить  до </w:t>
      </w:r>
      <w:r w:rsidRPr="0084341C">
        <w:rPr>
          <w:rFonts w:cs="Times New Roman"/>
          <w:szCs w:val="28"/>
        </w:rPr>
        <w:t>90 % вартості техніки, обладнання без урахування податку на додану вартість, але не більше 300 тисяч гривень для одного кооперативу.</w:t>
      </w:r>
    </w:p>
    <w:p w14:paraId="37DDB6C3" w14:textId="635044FE" w:rsidR="000171F8" w:rsidRPr="0084341C" w:rsidRDefault="000165BC" w:rsidP="000165BC">
      <w:pPr>
        <w:spacing w:before="120"/>
        <w:ind w:firstLine="709"/>
        <w:jc w:val="both"/>
        <w:rPr>
          <w:rFonts w:cs="Times New Roman"/>
          <w:color w:val="000000"/>
          <w:szCs w:val="28"/>
        </w:rPr>
      </w:pPr>
      <w:r w:rsidRPr="0084341C">
        <w:rPr>
          <w:rFonts w:cs="Times New Roman"/>
          <w:color w:val="000000"/>
          <w:szCs w:val="28"/>
        </w:rPr>
        <w:t xml:space="preserve">Кооперативи – переможці конкурсного відбору відкривають рахунки                     в органах Держказначейства України та включаються </w:t>
      </w:r>
      <w:r w:rsidRPr="0084341C">
        <w:rPr>
          <w:rFonts w:cs="Times New Roman"/>
          <w:szCs w:val="28"/>
        </w:rPr>
        <w:t xml:space="preserve">структурним підрозділом обласної державної адміністрації, що забезпечує виконання функцій з питань агропромислового розвитку, </w:t>
      </w:r>
      <w:r w:rsidRPr="0084341C">
        <w:rPr>
          <w:rFonts w:cs="Times New Roman"/>
          <w:color w:val="000000"/>
          <w:szCs w:val="28"/>
        </w:rPr>
        <w:t>у мережу розпорядників і одержувачів бюджетних коштів місцево</w:t>
      </w:r>
      <w:r w:rsidR="00257B71" w:rsidRPr="0084341C">
        <w:rPr>
          <w:rFonts w:cs="Times New Roman"/>
          <w:color w:val="000000"/>
          <w:szCs w:val="28"/>
        </w:rPr>
        <w:t>го бюджету</w:t>
      </w:r>
      <w:r w:rsidR="000171F8" w:rsidRPr="0084341C">
        <w:rPr>
          <w:rFonts w:cs="Times New Roman"/>
          <w:color w:val="000000"/>
          <w:szCs w:val="28"/>
        </w:rPr>
        <w:t>.</w:t>
      </w:r>
    </w:p>
    <w:p w14:paraId="1973A66F" w14:textId="7477DDC0" w:rsidR="009E3FC2" w:rsidRPr="0084341C" w:rsidRDefault="009E3FC2" w:rsidP="000165BC">
      <w:pPr>
        <w:spacing w:before="120"/>
        <w:ind w:firstLine="709"/>
        <w:jc w:val="both"/>
        <w:rPr>
          <w:rFonts w:cs="Times New Roman"/>
          <w:color w:val="000000"/>
          <w:szCs w:val="28"/>
        </w:rPr>
      </w:pPr>
      <w:r w:rsidRPr="0084341C">
        <w:rPr>
          <w:rFonts w:cs="Times New Roman"/>
          <w:color w:val="000000"/>
          <w:szCs w:val="28"/>
        </w:rPr>
        <w:t>Структурний пі</w:t>
      </w:r>
      <w:r w:rsidR="0013523F" w:rsidRPr="0084341C">
        <w:rPr>
          <w:rFonts w:cs="Times New Roman"/>
          <w:color w:val="000000"/>
          <w:szCs w:val="28"/>
        </w:rPr>
        <w:t>д</w:t>
      </w:r>
      <w:r w:rsidRPr="0084341C">
        <w:rPr>
          <w:rFonts w:cs="Times New Roman"/>
          <w:color w:val="000000"/>
          <w:szCs w:val="28"/>
        </w:rPr>
        <w:t>розділ обласної державної адміністрації, що забезпечує виконання функцій з питань агропромислового розвитку, здійснює перерахування бюджетних коштів, визначених за результатами конкурсного відбору</w:t>
      </w:r>
      <w:r w:rsidR="0013523F" w:rsidRPr="0084341C">
        <w:rPr>
          <w:rFonts w:cs="Times New Roman"/>
          <w:color w:val="000000"/>
          <w:szCs w:val="28"/>
        </w:rPr>
        <w:t>, на рахунки кооперативів, відкритих в органах Держказначейства України згідно бюджетних зобов’язань.</w:t>
      </w:r>
    </w:p>
    <w:p w14:paraId="35830510" w14:textId="2B85B4C2" w:rsidR="00CF7D2B" w:rsidRPr="0084341C" w:rsidRDefault="00CF7D2B" w:rsidP="00CF7D2B">
      <w:pPr>
        <w:pStyle w:val="rvps2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4341C">
        <w:rPr>
          <w:sz w:val="28"/>
          <w:szCs w:val="28"/>
          <w:lang w:val="uk-UA"/>
        </w:rPr>
        <w:t>Відображення у первинному та бухгалтерському обліку інформації про отримані (створені) оборотні і необоротні активи, пов’язані з використанням бюджетних коштів, здійснюється  сільськогосподарським кооперативом                          в установленому законодавством порядку.</w:t>
      </w:r>
    </w:p>
    <w:p w14:paraId="7491E398" w14:textId="1BD527B8" w:rsidR="000F6283" w:rsidRPr="0084341C" w:rsidRDefault="009C4FC2" w:rsidP="006F20EA">
      <w:pPr>
        <w:shd w:val="clear" w:color="auto" w:fill="FFFFFF"/>
        <w:spacing w:after="0"/>
        <w:ind w:firstLine="567"/>
        <w:jc w:val="both"/>
        <w:rPr>
          <w:szCs w:val="28"/>
        </w:rPr>
      </w:pPr>
      <w:r w:rsidRPr="0084341C">
        <w:rPr>
          <w:szCs w:val="28"/>
        </w:rPr>
        <w:t>Кооператив подає структурному підрозділу обласної державної адміністрації, що забезпечує виконання функцій з питань агропромислового розвитку, документи, що підтверджують</w:t>
      </w:r>
      <w:r w:rsidR="000F6283" w:rsidRPr="0084341C">
        <w:rPr>
          <w:szCs w:val="28"/>
        </w:rPr>
        <w:t>:</w:t>
      </w:r>
    </w:p>
    <w:p w14:paraId="76EA7210" w14:textId="58D58A88" w:rsidR="000F6283" w:rsidRPr="0084341C" w:rsidRDefault="000F6283" w:rsidP="000F6283">
      <w:pPr>
        <w:spacing w:before="120"/>
        <w:ind w:firstLine="709"/>
        <w:jc w:val="both"/>
        <w:rPr>
          <w:rFonts w:cs="Times New Roman"/>
          <w:color w:val="000000"/>
          <w:szCs w:val="28"/>
        </w:rPr>
      </w:pPr>
      <w:r w:rsidRPr="0084341C">
        <w:rPr>
          <w:rFonts w:cs="Times New Roman"/>
          <w:color w:val="000000"/>
          <w:szCs w:val="28"/>
        </w:rPr>
        <w:t>інформацію про суму  коштів фінансової підтримки з обласного бюджету на</w:t>
      </w:r>
      <w:r w:rsidR="003C70BE" w:rsidRPr="0084341C">
        <w:rPr>
          <w:rFonts w:cs="Times New Roman"/>
          <w:color w:val="000000"/>
          <w:szCs w:val="28"/>
        </w:rPr>
        <w:t xml:space="preserve"> </w:t>
      </w:r>
      <w:r w:rsidRPr="0084341C">
        <w:rPr>
          <w:rFonts w:cs="Times New Roman"/>
          <w:color w:val="000000"/>
          <w:szCs w:val="28"/>
        </w:rPr>
        <w:t>придбання сільськогосподарської техніки, обладнання сільськогосподарським кооперативом (одержувачем бюджетних коштів),                             за встановленою формою;</w:t>
      </w:r>
    </w:p>
    <w:p w14:paraId="1B26D470" w14:textId="77777777" w:rsidR="000F6283" w:rsidRPr="0084341C" w:rsidRDefault="000F6283" w:rsidP="000F6283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41C">
        <w:rPr>
          <w:rFonts w:eastAsia="Times New Roman" w:cs="Times New Roman"/>
          <w:szCs w:val="28"/>
          <w:lang w:eastAsia="ru-RU"/>
        </w:rPr>
        <w:t>копії документів, що підтверджують оплату вартості                                        придбаної сільськогосподарської техніки, обладнання кооперативом                              після проведення процедури закупівлі;</w:t>
      </w:r>
    </w:p>
    <w:p w14:paraId="3BB093A5" w14:textId="71E8D958" w:rsidR="000F6283" w:rsidRPr="0084341C" w:rsidRDefault="000F6283" w:rsidP="000F6283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41C">
        <w:rPr>
          <w:rFonts w:eastAsia="Times New Roman" w:cs="Times New Roman"/>
          <w:szCs w:val="28"/>
          <w:lang w:eastAsia="ru-RU"/>
        </w:rPr>
        <w:t>копію (ї) договорів купівлі-продажу від постачальників сільськогосподарської техніки, обладнання, накладної, товарно-транспортної накладної, акт  прийому-передачі на отримання товарів, та інше</w:t>
      </w:r>
      <w:r w:rsidR="003C70BE" w:rsidRPr="0084341C">
        <w:rPr>
          <w:rFonts w:eastAsia="Times New Roman" w:cs="Times New Roman"/>
          <w:szCs w:val="28"/>
          <w:lang w:eastAsia="ru-RU"/>
        </w:rPr>
        <w:t>;</w:t>
      </w:r>
    </w:p>
    <w:p w14:paraId="1AA0AE27" w14:textId="27B0C1B4" w:rsidR="003B6E0B" w:rsidRPr="0084341C" w:rsidRDefault="003C70BE" w:rsidP="006F20EA">
      <w:pPr>
        <w:shd w:val="clear" w:color="auto" w:fill="FFFFFF"/>
        <w:spacing w:after="0"/>
        <w:ind w:firstLine="567"/>
        <w:jc w:val="both"/>
        <w:rPr>
          <w:szCs w:val="28"/>
        </w:rPr>
      </w:pPr>
      <w:r w:rsidRPr="0084341C">
        <w:rPr>
          <w:szCs w:val="28"/>
        </w:rPr>
        <w:t>копії документів</w:t>
      </w:r>
      <w:r w:rsidR="009B5022" w:rsidRPr="0084341C">
        <w:rPr>
          <w:szCs w:val="28"/>
        </w:rPr>
        <w:t xml:space="preserve">, </w:t>
      </w:r>
      <w:r w:rsidR="009C4FC2" w:rsidRPr="0084341C">
        <w:rPr>
          <w:szCs w:val="28"/>
        </w:rPr>
        <w:t>про реєстрацію</w:t>
      </w:r>
      <w:r w:rsidR="009B5022" w:rsidRPr="0084341C">
        <w:rPr>
          <w:szCs w:val="28"/>
        </w:rPr>
        <w:t xml:space="preserve"> техніки</w:t>
      </w:r>
      <w:r w:rsidR="009C4FC2" w:rsidRPr="0084341C">
        <w:rPr>
          <w:szCs w:val="28"/>
        </w:rPr>
        <w:t xml:space="preserve"> </w:t>
      </w:r>
      <w:r w:rsidR="008277CC" w:rsidRPr="0084341C">
        <w:rPr>
          <w:rFonts w:cs="Times New Roman"/>
          <w:color w:val="000000" w:themeColor="text1"/>
          <w:szCs w:val="28"/>
          <w:shd w:val="clear" w:color="auto" w:fill="FFFFFF"/>
        </w:rPr>
        <w:t>(</w:t>
      </w:r>
      <w:r w:rsidR="008277CC" w:rsidRPr="0084341C">
        <w:rPr>
          <w:rFonts w:cs="Times New Roman"/>
          <w:i/>
          <w:color w:val="000000" w:themeColor="text1"/>
          <w:szCs w:val="28"/>
          <w:shd w:val="clear" w:color="auto" w:fill="FFFFFF"/>
        </w:rPr>
        <w:t>свідоцтво про </w:t>
      </w:r>
      <w:r w:rsidR="008277CC" w:rsidRPr="0084341C">
        <w:rPr>
          <w:rStyle w:val="af1"/>
          <w:rFonts w:cs="Times New Roman"/>
          <w:bCs/>
          <w:i w:val="0"/>
          <w:iCs w:val="0"/>
          <w:color w:val="000000" w:themeColor="text1"/>
          <w:szCs w:val="28"/>
          <w:shd w:val="clear" w:color="auto" w:fill="FFFFFF"/>
        </w:rPr>
        <w:t>реєстрацію</w:t>
      </w:r>
      <w:r w:rsidR="008277CC" w:rsidRPr="0084341C">
        <w:rPr>
          <w:rFonts w:cs="Times New Roman"/>
          <w:i/>
          <w:color w:val="000000" w:themeColor="text1"/>
          <w:szCs w:val="28"/>
          <w:shd w:val="clear" w:color="auto" w:fill="FFFFFF"/>
        </w:rPr>
        <w:t>) або </w:t>
      </w:r>
      <w:r w:rsidR="008277CC" w:rsidRPr="0084341C">
        <w:rPr>
          <w:rStyle w:val="af1"/>
          <w:rFonts w:cs="Times New Roman"/>
          <w:bCs/>
          <w:i w:val="0"/>
          <w:iCs w:val="0"/>
          <w:color w:val="000000" w:themeColor="text1"/>
          <w:szCs w:val="28"/>
          <w:shd w:val="clear" w:color="auto" w:fill="FFFFFF"/>
        </w:rPr>
        <w:t>технічного</w:t>
      </w:r>
      <w:r w:rsidR="008277CC" w:rsidRPr="0084341C">
        <w:rPr>
          <w:rFonts w:cs="Times New Roman"/>
          <w:i/>
          <w:color w:val="000000" w:themeColor="text1"/>
          <w:szCs w:val="28"/>
          <w:shd w:val="clear" w:color="auto" w:fill="FFFFFF"/>
        </w:rPr>
        <w:t> паспорта (у разі їх наявності)</w:t>
      </w:r>
      <w:r w:rsidR="008277CC" w:rsidRPr="0084341C">
        <w:rPr>
          <w:rFonts w:cs="Times New Roman"/>
          <w:i/>
          <w:color w:val="4D5156"/>
          <w:szCs w:val="28"/>
          <w:shd w:val="clear" w:color="auto" w:fill="FFFFFF"/>
        </w:rPr>
        <w:t xml:space="preserve"> </w:t>
      </w:r>
      <w:r w:rsidR="009C4FC2" w:rsidRPr="0084341C">
        <w:rPr>
          <w:szCs w:val="28"/>
        </w:rPr>
        <w:t xml:space="preserve">упродовж термінів, передбачених чинним законодавством (у разі закупівлі техніки), в Регіональному сервісному </w:t>
      </w:r>
      <w:r w:rsidRPr="0084341C">
        <w:rPr>
          <w:szCs w:val="28"/>
        </w:rPr>
        <w:t xml:space="preserve">                     </w:t>
      </w:r>
      <w:r w:rsidR="009C4FC2" w:rsidRPr="0084341C">
        <w:rPr>
          <w:szCs w:val="28"/>
        </w:rPr>
        <w:t xml:space="preserve">центрі МВС </w:t>
      </w:r>
      <w:r w:rsidRPr="0084341C">
        <w:rPr>
          <w:szCs w:val="28"/>
        </w:rPr>
        <w:t>в</w:t>
      </w:r>
      <w:r w:rsidR="009C4FC2" w:rsidRPr="0084341C">
        <w:rPr>
          <w:szCs w:val="28"/>
        </w:rPr>
        <w:t xml:space="preserve"> Житомирській області</w:t>
      </w:r>
      <w:r w:rsidRPr="0084341C">
        <w:rPr>
          <w:szCs w:val="28"/>
        </w:rPr>
        <w:t xml:space="preserve"> </w:t>
      </w:r>
      <w:r w:rsidR="009C4FC2" w:rsidRPr="0084341C">
        <w:rPr>
          <w:szCs w:val="28"/>
        </w:rPr>
        <w:t>та</w:t>
      </w:r>
      <w:r w:rsidRPr="0084341C">
        <w:rPr>
          <w:szCs w:val="28"/>
        </w:rPr>
        <w:t xml:space="preserve"> </w:t>
      </w:r>
      <w:r w:rsidR="009C4FC2" w:rsidRPr="0084341C">
        <w:rPr>
          <w:szCs w:val="28"/>
        </w:rPr>
        <w:t xml:space="preserve">в Головному управлінні </w:t>
      </w:r>
      <w:proofErr w:type="spellStart"/>
      <w:r w:rsidR="009C4FC2" w:rsidRPr="0084341C">
        <w:rPr>
          <w:szCs w:val="28"/>
        </w:rPr>
        <w:t>Держпродспоживслужби</w:t>
      </w:r>
      <w:proofErr w:type="spellEnd"/>
      <w:r w:rsidR="009C4FC2" w:rsidRPr="0084341C">
        <w:rPr>
          <w:szCs w:val="28"/>
        </w:rPr>
        <w:t xml:space="preserve"> у Житомирській області (трактори, комбайни </w:t>
      </w:r>
      <w:r w:rsidRPr="0084341C">
        <w:rPr>
          <w:szCs w:val="28"/>
        </w:rPr>
        <w:t xml:space="preserve">                             </w:t>
      </w:r>
      <w:r w:rsidR="009C4FC2" w:rsidRPr="0084341C">
        <w:rPr>
          <w:szCs w:val="28"/>
        </w:rPr>
        <w:t>та інше), з відміткою  «Без права відчуження».</w:t>
      </w:r>
    </w:p>
    <w:p w14:paraId="58E00124" w14:textId="4F849499" w:rsidR="000F6283" w:rsidRPr="0084341C" w:rsidRDefault="000F6283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41C">
        <w:rPr>
          <w:rFonts w:eastAsia="Times New Roman" w:cs="Times New Roman"/>
          <w:szCs w:val="28"/>
          <w:lang w:eastAsia="ru-RU"/>
        </w:rPr>
        <w:t>Копії документів засвідчуються підписом голови сільськогосподарського кооперативу. Разом з копіями для завірення подають оригінали документів</w:t>
      </w:r>
      <w:r w:rsidR="00084DAC" w:rsidRPr="0084341C">
        <w:rPr>
          <w:rFonts w:eastAsia="Times New Roman" w:cs="Times New Roman"/>
          <w:szCs w:val="28"/>
          <w:lang w:eastAsia="ru-RU"/>
        </w:rPr>
        <w:t>.</w:t>
      </w:r>
    </w:p>
    <w:p w14:paraId="52F72865" w14:textId="77777777" w:rsidR="00CF7D2B" w:rsidRPr="0084341C" w:rsidRDefault="001B016C" w:rsidP="001B016C">
      <w:pPr>
        <w:pStyle w:val="a5"/>
        <w:spacing w:before="120"/>
        <w:ind w:firstLine="709"/>
        <w:jc w:val="both"/>
        <w:rPr>
          <w:sz w:val="28"/>
          <w:szCs w:val="28"/>
        </w:rPr>
      </w:pPr>
      <w:r w:rsidRPr="0084341C">
        <w:rPr>
          <w:sz w:val="28"/>
          <w:szCs w:val="28"/>
        </w:rPr>
        <w:t>Кооперативи, яким надано фінансову підтримку, зобов’язані</w:t>
      </w:r>
      <w:r w:rsidR="00CF7D2B" w:rsidRPr="0084341C">
        <w:rPr>
          <w:sz w:val="28"/>
          <w:szCs w:val="28"/>
        </w:rPr>
        <w:t>:</w:t>
      </w:r>
    </w:p>
    <w:p w14:paraId="6D57860E" w14:textId="118EF878" w:rsidR="009C4FC2" w:rsidRPr="0084341C" w:rsidRDefault="001B016C" w:rsidP="001B016C">
      <w:pPr>
        <w:pStyle w:val="a5"/>
        <w:spacing w:before="120"/>
        <w:ind w:firstLine="709"/>
        <w:jc w:val="both"/>
        <w:rPr>
          <w:color w:val="000000"/>
          <w:sz w:val="28"/>
          <w:szCs w:val="28"/>
        </w:rPr>
      </w:pPr>
      <w:r w:rsidRPr="0084341C">
        <w:rPr>
          <w:sz w:val="28"/>
          <w:szCs w:val="28"/>
        </w:rPr>
        <w:t xml:space="preserve"> використовувати</w:t>
      </w:r>
      <w:r w:rsidR="005009AA" w:rsidRPr="0084341C">
        <w:rPr>
          <w:sz w:val="28"/>
          <w:szCs w:val="28"/>
        </w:rPr>
        <w:t xml:space="preserve"> сільськогосподарську</w:t>
      </w:r>
      <w:r w:rsidRPr="0084341C">
        <w:rPr>
          <w:sz w:val="28"/>
          <w:szCs w:val="28"/>
        </w:rPr>
        <w:t xml:space="preserve"> техніку </w:t>
      </w:r>
      <w:r w:rsidR="005009AA" w:rsidRPr="0084341C">
        <w:rPr>
          <w:sz w:val="28"/>
          <w:szCs w:val="28"/>
        </w:rPr>
        <w:t xml:space="preserve">та обладнання </w:t>
      </w:r>
      <w:r w:rsidRPr="0084341C">
        <w:rPr>
          <w:sz w:val="28"/>
          <w:szCs w:val="28"/>
        </w:rPr>
        <w:t>виключно</w:t>
      </w:r>
      <w:r w:rsidR="005009AA" w:rsidRPr="0084341C">
        <w:rPr>
          <w:sz w:val="28"/>
          <w:szCs w:val="28"/>
        </w:rPr>
        <w:t xml:space="preserve">                         </w:t>
      </w:r>
      <w:r w:rsidRPr="0084341C">
        <w:rPr>
          <w:sz w:val="28"/>
          <w:szCs w:val="28"/>
        </w:rPr>
        <w:t xml:space="preserve">за цільовим призначенням </w:t>
      </w:r>
      <w:r w:rsidRPr="0084341C">
        <w:rPr>
          <w:color w:val="000000"/>
          <w:sz w:val="28"/>
          <w:szCs w:val="28"/>
        </w:rPr>
        <w:t>та протягом п’яти років з д</w:t>
      </w:r>
      <w:r w:rsidR="000E3D6E" w:rsidRPr="0084341C">
        <w:rPr>
          <w:color w:val="000000"/>
          <w:sz w:val="28"/>
          <w:szCs w:val="28"/>
        </w:rPr>
        <w:t>ати придбання, щоквартально до 10</w:t>
      </w:r>
      <w:r w:rsidRPr="0084341C">
        <w:rPr>
          <w:color w:val="000000"/>
          <w:sz w:val="28"/>
          <w:szCs w:val="28"/>
        </w:rPr>
        <w:t xml:space="preserve"> числа, що настає за звітним періодом, подавати </w:t>
      </w:r>
      <w:r w:rsidR="00F75E12" w:rsidRPr="0084341C">
        <w:rPr>
          <w:color w:val="000000"/>
          <w:sz w:val="28"/>
          <w:szCs w:val="28"/>
        </w:rPr>
        <w:t xml:space="preserve">                                    </w:t>
      </w:r>
      <w:r w:rsidRPr="0084341C">
        <w:rPr>
          <w:color w:val="000000"/>
          <w:sz w:val="28"/>
          <w:szCs w:val="28"/>
        </w:rPr>
        <w:t xml:space="preserve">у </w:t>
      </w:r>
      <w:r w:rsidRPr="0084341C">
        <w:rPr>
          <w:sz w:val="28"/>
          <w:szCs w:val="28"/>
        </w:rPr>
        <w:t xml:space="preserve">структурний підрозділ обласної державної адміністрації, що забезпечує виконання функцій з питань агропромислового розвитку, </w:t>
      </w:r>
      <w:r w:rsidR="000E3D6E" w:rsidRPr="0084341C">
        <w:rPr>
          <w:color w:val="000000"/>
          <w:sz w:val="28"/>
          <w:szCs w:val="28"/>
        </w:rPr>
        <w:t>звіт</w:t>
      </w:r>
      <w:r w:rsidRPr="0084341C">
        <w:rPr>
          <w:color w:val="000000"/>
          <w:sz w:val="28"/>
          <w:szCs w:val="28"/>
        </w:rPr>
        <w:t xml:space="preserve"> щодо наявності закуплених за рахунок фінансової підтримки </w:t>
      </w:r>
      <w:r w:rsidRPr="0084341C">
        <w:rPr>
          <w:sz w:val="28"/>
          <w:szCs w:val="28"/>
        </w:rPr>
        <w:t xml:space="preserve">сільськогосподарської техніки </w:t>
      </w:r>
      <w:r w:rsidR="005009AA" w:rsidRPr="0084341C">
        <w:rPr>
          <w:sz w:val="28"/>
          <w:szCs w:val="28"/>
        </w:rPr>
        <w:t xml:space="preserve">              </w:t>
      </w:r>
      <w:r w:rsidRPr="0084341C">
        <w:rPr>
          <w:sz w:val="28"/>
          <w:szCs w:val="28"/>
        </w:rPr>
        <w:t>та обладнання</w:t>
      </w:r>
      <w:r w:rsidRPr="0084341C">
        <w:rPr>
          <w:color w:val="000000"/>
          <w:sz w:val="28"/>
          <w:szCs w:val="28"/>
        </w:rPr>
        <w:t xml:space="preserve"> і про надання послуг членам кооперативу</w:t>
      </w:r>
      <w:r w:rsidR="00CF7D2B" w:rsidRPr="0084341C">
        <w:rPr>
          <w:color w:val="000000"/>
          <w:sz w:val="28"/>
          <w:szCs w:val="28"/>
        </w:rPr>
        <w:t>;</w:t>
      </w:r>
    </w:p>
    <w:p w14:paraId="7B4800EE" w14:textId="60AD590A" w:rsidR="001B016C" w:rsidRDefault="00CF7D2B" w:rsidP="001B016C">
      <w:pPr>
        <w:pStyle w:val="a5"/>
        <w:spacing w:before="120"/>
        <w:ind w:firstLine="709"/>
        <w:jc w:val="both"/>
        <w:rPr>
          <w:color w:val="000000"/>
          <w:sz w:val="28"/>
          <w:szCs w:val="28"/>
        </w:rPr>
      </w:pPr>
      <w:r w:rsidRPr="0084341C">
        <w:rPr>
          <w:color w:val="000000"/>
          <w:sz w:val="28"/>
          <w:szCs w:val="28"/>
        </w:rPr>
        <w:t>б</w:t>
      </w:r>
      <w:r w:rsidR="001B016C" w:rsidRPr="0084341C">
        <w:rPr>
          <w:color w:val="000000"/>
          <w:sz w:val="28"/>
          <w:szCs w:val="28"/>
        </w:rPr>
        <w:t xml:space="preserve">езперешкодно допускати представників </w:t>
      </w:r>
      <w:r w:rsidR="001B016C" w:rsidRPr="0084341C">
        <w:rPr>
          <w:sz w:val="28"/>
          <w:szCs w:val="28"/>
        </w:rPr>
        <w:t>структурного підрозділу обласної державної адміністрації, що забезпечує виконання функцій з питань агропромислового розвитку, до здійснення перевірки наявності та цільового використання, придбаних за кошти обласного бюджету, сільськогосподарської техніки та обладнання.</w:t>
      </w:r>
    </w:p>
    <w:p w14:paraId="69EC8516" w14:textId="77777777" w:rsidR="001B016C" w:rsidRPr="00545E1B" w:rsidRDefault="001B016C" w:rsidP="001B016C">
      <w:pPr>
        <w:pStyle w:val="a5"/>
        <w:spacing w:before="120"/>
        <w:ind w:firstLine="709"/>
        <w:jc w:val="both"/>
        <w:rPr>
          <w:szCs w:val="28"/>
        </w:rPr>
      </w:pPr>
    </w:p>
    <w:p w14:paraId="03DFDC4D" w14:textId="3FA9A96C" w:rsidR="00545E1B" w:rsidRPr="00545E1B" w:rsidRDefault="00545E1B" w:rsidP="006F20E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5E1B">
        <w:rPr>
          <w:sz w:val="28"/>
          <w:szCs w:val="28"/>
          <w:lang w:val="uk-UA"/>
        </w:rPr>
        <w:t>3.3.2. Фінансова підтримка з обласного бюджету надається фермерському господарству</w:t>
      </w:r>
      <w:r w:rsidR="00612653">
        <w:rPr>
          <w:sz w:val="28"/>
          <w:szCs w:val="28"/>
          <w:lang w:val="uk-UA"/>
        </w:rPr>
        <w:t xml:space="preserve"> </w:t>
      </w:r>
      <w:r w:rsidR="00612653" w:rsidRPr="00612653">
        <w:rPr>
          <w:sz w:val="28"/>
          <w:szCs w:val="28"/>
          <w:lang w:val="uk-UA"/>
        </w:rPr>
        <w:t xml:space="preserve">у власності та користуванні якого перебуває до 200,00 га земель сільськогосподарського призначення і яке має чистий </w:t>
      </w:r>
      <w:r w:rsidR="00612653" w:rsidRPr="0084341C">
        <w:rPr>
          <w:sz w:val="28"/>
          <w:szCs w:val="28"/>
          <w:lang w:val="uk-UA"/>
        </w:rPr>
        <w:t xml:space="preserve">дохід від реалізації продукції (товарів, робіт, послуг) за останній рік до </w:t>
      </w:r>
      <w:r w:rsidR="005210AE" w:rsidRPr="0084341C">
        <w:rPr>
          <w:sz w:val="28"/>
          <w:szCs w:val="28"/>
          <w:lang w:val="uk-UA"/>
        </w:rPr>
        <w:t>3 0</w:t>
      </w:r>
      <w:r w:rsidR="00612653" w:rsidRPr="0084341C">
        <w:rPr>
          <w:sz w:val="28"/>
          <w:szCs w:val="28"/>
          <w:lang w:val="uk-UA"/>
        </w:rPr>
        <w:t>00 000 гривень</w:t>
      </w:r>
      <w:r w:rsidR="005210AE">
        <w:rPr>
          <w:sz w:val="28"/>
          <w:szCs w:val="28"/>
          <w:lang w:val="uk-UA"/>
        </w:rPr>
        <w:t xml:space="preserve">                                 </w:t>
      </w:r>
      <w:r w:rsidR="00612653">
        <w:rPr>
          <w:sz w:val="28"/>
          <w:szCs w:val="28"/>
          <w:lang w:val="uk-UA"/>
        </w:rPr>
        <w:t xml:space="preserve"> (</w:t>
      </w:r>
      <w:r w:rsidR="00612653" w:rsidRPr="00612653">
        <w:rPr>
          <w:sz w:val="28"/>
          <w:szCs w:val="28"/>
          <w:lang w:val="uk-UA"/>
        </w:rPr>
        <w:t xml:space="preserve"> крім новостворених</w:t>
      </w:r>
      <w:r w:rsidR="00612653">
        <w:rPr>
          <w:sz w:val="28"/>
          <w:szCs w:val="28"/>
          <w:lang w:val="uk-UA"/>
        </w:rPr>
        <w:t>)</w:t>
      </w:r>
      <w:r w:rsidRPr="00612653">
        <w:rPr>
          <w:sz w:val="28"/>
          <w:szCs w:val="28"/>
          <w:lang w:val="uk-UA"/>
        </w:rPr>
        <w:t>,</w:t>
      </w:r>
      <w:r w:rsidRPr="00BB5459">
        <w:rPr>
          <w:sz w:val="28"/>
          <w:szCs w:val="28"/>
          <w:lang w:val="uk-UA"/>
        </w:rPr>
        <w:t xml:space="preserve"> у розмірі 50 % вартості у</w:t>
      </w:r>
      <w:r w:rsidRPr="00545E1B">
        <w:rPr>
          <w:sz w:val="28"/>
          <w:szCs w:val="28"/>
          <w:lang w:val="uk-UA"/>
        </w:rPr>
        <w:t xml:space="preserve"> національній валюті понесених витрат за придбання причіпної та навісної сільськогосподарської техніки</w:t>
      </w:r>
      <w:r w:rsidR="007C24CE">
        <w:rPr>
          <w:sz w:val="28"/>
          <w:szCs w:val="28"/>
          <w:lang w:val="uk-UA"/>
        </w:rPr>
        <w:t xml:space="preserve">                          </w:t>
      </w:r>
      <w:r w:rsidRPr="00545E1B">
        <w:rPr>
          <w:sz w:val="28"/>
          <w:szCs w:val="28"/>
          <w:lang w:val="uk-UA"/>
        </w:rPr>
        <w:t xml:space="preserve"> і обладнання сільськогосподарського</w:t>
      </w:r>
      <w:r w:rsidR="00887603">
        <w:rPr>
          <w:sz w:val="28"/>
          <w:szCs w:val="28"/>
          <w:lang w:val="uk-UA"/>
        </w:rPr>
        <w:t xml:space="preserve"> </w:t>
      </w:r>
      <w:r w:rsidR="00887603" w:rsidRPr="007466DD">
        <w:rPr>
          <w:sz w:val="28"/>
          <w:szCs w:val="28"/>
          <w:lang w:val="uk-UA"/>
        </w:rPr>
        <w:t>призначення</w:t>
      </w:r>
      <w:r w:rsidRPr="00545E1B">
        <w:rPr>
          <w:sz w:val="28"/>
          <w:szCs w:val="28"/>
          <w:lang w:val="uk-UA"/>
        </w:rPr>
        <w:t xml:space="preserve"> </w:t>
      </w:r>
      <w:r w:rsidR="00887603">
        <w:rPr>
          <w:sz w:val="28"/>
          <w:szCs w:val="28"/>
          <w:lang w:val="uk-UA"/>
        </w:rPr>
        <w:t>(</w:t>
      </w:r>
      <w:r w:rsidRPr="00545E1B">
        <w:rPr>
          <w:sz w:val="28"/>
          <w:szCs w:val="28"/>
          <w:lang w:val="uk-UA"/>
        </w:rPr>
        <w:t>без ПДВ</w:t>
      </w:r>
      <w:r w:rsidR="00887603">
        <w:rPr>
          <w:sz w:val="28"/>
          <w:szCs w:val="28"/>
          <w:lang w:val="uk-UA"/>
        </w:rPr>
        <w:t>)</w:t>
      </w:r>
      <w:r w:rsidRPr="00545E1B">
        <w:rPr>
          <w:sz w:val="28"/>
          <w:szCs w:val="28"/>
          <w:lang w:val="uk-UA"/>
        </w:rPr>
        <w:t>,</w:t>
      </w:r>
      <w:r w:rsidR="002832CE">
        <w:rPr>
          <w:sz w:val="28"/>
          <w:szCs w:val="28"/>
          <w:lang w:val="uk-UA"/>
        </w:rPr>
        <w:t xml:space="preserve"> придбаних</w:t>
      </w:r>
      <w:r w:rsidR="007C24CE">
        <w:rPr>
          <w:sz w:val="28"/>
          <w:szCs w:val="28"/>
          <w:lang w:val="uk-UA"/>
        </w:rPr>
        <w:t xml:space="preserve">                        </w:t>
      </w:r>
      <w:r w:rsidR="002832CE">
        <w:rPr>
          <w:sz w:val="28"/>
          <w:szCs w:val="28"/>
          <w:lang w:val="uk-UA"/>
        </w:rPr>
        <w:t xml:space="preserve"> у поточному та попередньому роках,</w:t>
      </w:r>
      <w:r w:rsidRPr="00545E1B">
        <w:rPr>
          <w:sz w:val="28"/>
          <w:szCs w:val="28"/>
          <w:lang w:val="uk-UA"/>
        </w:rPr>
        <w:t xml:space="preserve"> але не більше </w:t>
      </w:r>
      <w:r w:rsidRPr="00BB5459">
        <w:rPr>
          <w:sz w:val="28"/>
          <w:szCs w:val="28"/>
          <w:lang w:val="uk-UA"/>
        </w:rPr>
        <w:t>1</w:t>
      </w:r>
      <w:r w:rsidR="00BB5459" w:rsidRPr="00BB5459">
        <w:rPr>
          <w:sz w:val="28"/>
          <w:szCs w:val="28"/>
          <w:lang w:val="uk-UA"/>
        </w:rPr>
        <w:t>5</w:t>
      </w:r>
      <w:r w:rsidRPr="00BB5459">
        <w:rPr>
          <w:sz w:val="28"/>
          <w:szCs w:val="28"/>
          <w:lang w:val="uk-UA"/>
        </w:rPr>
        <w:t xml:space="preserve">0 тисяч гривень </w:t>
      </w:r>
      <w:r w:rsidRPr="00545E1B">
        <w:rPr>
          <w:sz w:val="28"/>
          <w:szCs w:val="28"/>
          <w:lang w:val="uk-UA"/>
        </w:rPr>
        <w:t>одному фермерському господарству.</w:t>
      </w:r>
    </w:p>
    <w:p w14:paraId="014F2543" w14:textId="4409EB7D" w:rsidR="00545E1B" w:rsidRPr="00545E1B" w:rsidRDefault="00545E1B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E1B">
        <w:rPr>
          <w:rFonts w:eastAsia="Times New Roman" w:cs="Times New Roman"/>
          <w:szCs w:val="28"/>
          <w:lang w:eastAsia="ru-RU"/>
        </w:rPr>
        <w:t xml:space="preserve">Для отримання </w:t>
      </w:r>
      <w:r w:rsidRPr="006C1F07">
        <w:rPr>
          <w:rFonts w:eastAsia="Times New Roman" w:cs="Times New Roman"/>
          <w:szCs w:val="28"/>
          <w:lang w:eastAsia="ru-RU"/>
        </w:rPr>
        <w:t>часткового відшкодування</w:t>
      </w:r>
      <w:r w:rsidRPr="00545E1B">
        <w:rPr>
          <w:rFonts w:eastAsia="Times New Roman" w:cs="Times New Roman"/>
          <w:szCs w:val="28"/>
          <w:lang w:eastAsia="ru-RU"/>
        </w:rPr>
        <w:t xml:space="preserve"> понесених витрат </w:t>
      </w:r>
      <w:r w:rsidR="007C24CE" w:rsidRPr="0084341C">
        <w:rPr>
          <w:rFonts w:eastAsia="Times New Roman" w:cs="Times New Roman"/>
          <w:szCs w:val="28"/>
          <w:lang w:eastAsia="ru-RU"/>
        </w:rPr>
        <w:t>за придбання</w:t>
      </w:r>
      <w:r w:rsidRPr="00545E1B">
        <w:rPr>
          <w:rFonts w:eastAsia="Times New Roman" w:cs="Times New Roman"/>
          <w:szCs w:val="28"/>
          <w:lang w:eastAsia="ru-RU"/>
        </w:rPr>
        <w:t xml:space="preserve"> причіпної та навісної сільськогосподарської техніки і обладнання фермерськ</w:t>
      </w:r>
      <w:r w:rsidR="00347482">
        <w:rPr>
          <w:rFonts w:eastAsia="Times New Roman" w:cs="Times New Roman"/>
          <w:szCs w:val="28"/>
          <w:lang w:eastAsia="ru-RU"/>
        </w:rPr>
        <w:t>е</w:t>
      </w:r>
      <w:r w:rsidRPr="00545E1B">
        <w:rPr>
          <w:rFonts w:eastAsia="Times New Roman" w:cs="Times New Roman"/>
          <w:szCs w:val="28"/>
          <w:lang w:eastAsia="ru-RU"/>
        </w:rPr>
        <w:t xml:space="preserve"> господарств</w:t>
      </w:r>
      <w:r w:rsidR="00347482">
        <w:rPr>
          <w:rFonts w:eastAsia="Times New Roman" w:cs="Times New Roman"/>
          <w:szCs w:val="28"/>
          <w:lang w:eastAsia="ru-RU"/>
        </w:rPr>
        <w:t>о</w:t>
      </w:r>
      <w:r w:rsidRPr="00545E1B">
        <w:rPr>
          <w:rFonts w:eastAsia="Times New Roman" w:cs="Times New Roman"/>
          <w:szCs w:val="28"/>
          <w:lang w:eastAsia="ru-RU"/>
        </w:rPr>
        <w:t xml:space="preserve"> пода</w:t>
      </w:r>
      <w:r w:rsidR="00347482">
        <w:rPr>
          <w:rFonts w:eastAsia="Times New Roman" w:cs="Times New Roman"/>
          <w:szCs w:val="28"/>
          <w:lang w:eastAsia="ru-RU"/>
        </w:rPr>
        <w:t>є</w:t>
      </w:r>
      <w:r w:rsidRPr="00545E1B">
        <w:rPr>
          <w:rFonts w:eastAsia="Times New Roman" w:cs="Times New Roman"/>
          <w:szCs w:val="28"/>
          <w:lang w:eastAsia="ru-RU"/>
        </w:rPr>
        <w:t xml:space="preserve"> до обласної комісії наступні документи:</w:t>
      </w:r>
    </w:p>
    <w:p w14:paraId="54553003" w14:textId="1ED454C4" w:rsidR="00545E1B" w:rsidRPr="00545E1B" w:rsidRDefault="00545E1B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E1B">
        <w:rPr>
          <w:rFonts w:eastAsia="Times New Roman" w:cs="Times New Roman"/>
          <w:szCs w:val="28"/>
          <w:lang w:eastAsia="ru-RU"/>
        </w:rPr>
        <w:t>заявку;</w:t>
      </w:r>
    </w:p>
    <w:p w14:paraId="631FD787" w14:textId="24512BAF" w:rsidR="00545E1B" w:rsidRDefault="00545E1B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E1B">
        <w:rPr>
          <w:rFonts w:eastAsia="Times New Roman" w:cs="Times New Roman"/>
          <w:szCs w:val="28"/>
          <w:lang w:eastAsia="ru-RU"/>
        </w:rPr>
        <w:t>копію статуту фермерського господарства (для юридичної особи) або копію договору про створення сімейного фермерського господарства (для фермерського господарства, що створені без набуття статусу юридичної особи відповідно до статті 8-1 Закону України «Про фермерське господарство»);</w:t>
      </w:r>
    </w:p>
    <w:p w14:paraId="5905ABD1" w14:textId="36E77DB9" w:rsidR="0014369A" w:rsidRPr="00545E1B" w:rsidRDefault="0014369A" w:rsidP="0014369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3E40">
        <w:rPr>
          <w:rFonts w:eastAsia="Times New Roman" w:cs="Times New Roman"/>
          <w:szCs w:val="28"/>
          <w:lang w:eastAsia="ru-RU"/>
        </w:rPr>
        <w:t xml:space="preserve">інформацію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Pr="004D3E40">
        <w:rPr>
          <w:rFonts w:eastAsia="Times New Roman" w:cs="Times New Roman"/>
          <w:szCs w:val="28"/>
          <w:lang w:eastAsia="ru-RU"/>
        </w:rPr>
        <w:t>Іпотек</w:t>
      </w:r>
      <w:proofErr w:type="spellEnd"/>
      <w:r w:rsidRPr="004D3E40">
        <w:rPr>
          <w:rFonts w:eastAsia="Times New Roman" w:cs="Times New Roman"/>
          <w:szCs w:val="28"/>
          <w:lang w:eastAsia="ru-RU"/>
        </w:rPr>
        <w:t>, Єдиного реєстру заборон відчуження об</w:t>
      </w:r>
      <w:r w:rsidRPr="004D3E40">
        <w:rPr>
          <w:rFonts w:eastAsia="Times New Roman" w:cs="Times New Roman"/>
          <w:szCs w:val="28"/>
          <w:lang w:val="ru-RU" w:eastAsia="ru-RU"/>
        </w:rPr>
        <w:t>’</w:t>
      </w:r>
      <w:proofErr w:type="spellStart"/>
      <w:r w:rsidRPr="004D3E40">
        <w:rPr>
          <w:rFonts w:eastAsia="Times New Roman" w:cs="Times New Roman"/>
          <w:szCs w:val="28"/>
          <w:lang w:eastAsia="ru-RU"/>
        </w:rPr>
        <w:t>єктів</w:t>
      </w:r>
      <w:proofErr w:type="spellEnd"/>
      <w:r w:rsidRPr="004D3E40">
        <w:rPr>
          <w:rFonts w:eastAsia="Times New Roman" w:cs="Times New Roman"/>
          <w:szCs w:val="28"/>
          <w:lang w:eastAsia="ru-RU"/>
        </w:rPr>
        <w:t xml:space="preserve"> нерухомого майна щодо </w:t>
      </w:r>
      <w:proofErr w:type="spellStart"/>
      <w:r w:rsidRPr="004D3E40">
        <w:rPr>
          <w:rFonts w:eastAsia="Times New Roman" w:cs="Times New Roman"/>
          <w:szCs w:val="28"/>
          <w:lang w:eastAsia="ru-RU"/>
        </w:rPr>
        <w:t>суб</w:t>
      </w:r>
      <w:proofErr w:type="spellEnd"/>
      <w:r w:rsidRPr="004D3E40">
        <w:rPr>
          <w:rFonts w:eastAsia="Times New Roman" w:cs="Times New Roman"/>
          <w:szCs w:val="28"/>
          <w:lang w:val="ru-RU" w:eastAsia="ru-RU"/>
        </w:rPr>
        <w:t>’</w:t>
      </w:r>
      <w:proofErr w:type="spellStart"/>
      <w:r w:rsidRPr="004D3E40">
        <w:rPr>
          <w:rFonts w:eastAsia="Times New Roman" w:cs="Times New Roman"/>
          <w:szCs w:val="28"/>
          <w:lang w:eastAsia="ru-RU"/>
        </w:rPr>
        <w:t>єкта</w:t>
      </w:r>
      <w:proofErr w:type="spellEnd"/>
      <w:r w:rsidRPr="004D3E40">
        <w:rPr>
          <w:rFonts w:eastAsia="Times New Roman" w:cs="Times New Roman"/>
          <w:szCs w:val="28"/>
          <w:lang w:eastAsia="ru-RU"/>
        </w:rPr>
        <w:t>;</w:t>
      </w:r>
    </w:p>
    <w:p w14:paraId="579C45AF" w14:textId="77777777" w:rsidR="00545E1B" w:rsidRPr="00545E1B" w:rsidRDefault="00545E1B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E1B">
        <w:rPr>
          <w:rFonts w:eastAsia="Times New Roman" w:cs="Times New Roman"/>
          <w:szCs w:val="28"/>
          <w:lang w:eastAsia="ru-RU"/>
        </w:rPr>
        <w:t>витяг з Єдиного державного реєстру юридичних осіб, фізичних осіб-підприємців та громадських формувань,</w:t>
      </w:r>
    </w:p>
    <w:p w14:paraId="373E33FA" w14:textId="36996525" w:rsidR="00A86596" w:rsidRPr="0084341C" w:rsidRDefault="00545E1B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41C">
        <w:rPr>
          <w:rFonts w:eastAsia="Times New Roman" w:cs="Times New Roman"/>
          <w:szCs w:val="28"/>
          <w:lang w:eastAsia="ru-RU"/>
        </w:rPr>
        <w:t>копії підтверджуючих документів щодо купівлі причіпної та навісної сільськогосподарської техніки та обладнання</w:t>
      </w:r>
      <w:r w:rsidR="00A86596" w:rsidRPr="0084341C">
        <w:rPr>
          <w:rFonts w:eastAsia="Times New Roman" w:cs="Times New Roman"/>
          <w:szCs w:val="28"/>
          <w:lang w:eastAsia="ru-RU"/>
        </w:rPr>
        <w:t xml:space="preserve">; </w:t>
      </w:r>
    </w:p>
    <w:p w14:paraId="60A7E604" w14:textId="42B966A5" w:rsidR="00545E1B" w:rsidRPr="00A86596" w:rsidRDefault="00A86596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41C">
        <w:rPr>
          <w:rFonts w:eastAsia="Times New Roman" w:cs="Times New Roman"/>
          <w:szCs w:val="28"/>
          <w:lang w:eastAsia="ru-RU"/>
        </w:rPr>
        <w:t>копію (ї) договору</w:t>
      </w:r>
      <w:r w:rsidR="00545E1B" w:rsidRPr="0084341C">
        <w:rPr>
          <w:rFonts w:eastAsia="Times New Roman" w:cs="Times New Roman"/>
          <w:szCs w:val="28"/>
          <w:lang w:eastAsia="ru-RU"/>
        </w:rPr>
        <w:t xml:space="preserve"> з постачальником об</w:t>
      </w:r>
      <w:r w:rsidR="001B185A" w:rsidRPr="0084341C">
        <w:rPr>
          <w:rFonts w:eastAsia="Times New Roman" w:cs="Times New Roman"/>
          <w:szCs w:val="28"/>
          <w:lang w:eastAsia="ru-RU"/>
        </w:rPr>
        <w:t xml:space="preserve">ладнання, </w:t>
      </w:r>
      <w:r w:rsidR="00545E1B" w:rsidRPr="0084341C">
        <w:rPr>
          <w:rFonts w:eastAsia="Times New Roman" w:cs="Times New Roman"/>
          <w:szCs w:val="28"/>
          <w:lang w:eastAsia="ru-RU"/>
        </w:rPr>
        <w:t>накладна, товарно-транспортна накладна</w:t>
      </w:r>
      <w:r w:rsidRPr="0084341C">
        <w:rPr>
          <w:rFonts w:eastAsia="Times New Roman" w:cs="Times New Roman"/>
          <w:szCs w:val="28"/>
          <w:lang w:eastAsia="ru-RU"/>
        </w:rPr>
        <w:t>, інше за наявності</w:t>
      </w:r>
      <w:r w:rsidR="00545E1B" w:rsidRPr="0084341C">
        <w:rPr>
          <w:rFonts w:eastAsia="Times New Roman" w:cs="Times New Roman"/>
          <w:szCs w:val="28"/>
          <w:lang w:eastAsia="ru-RU"/>
        </w:rPr>
        <w:t>);</w:t>
      </w:r>
    </w:p>
    <w:p w14:paraId="243024A9" w14:textId="77777777" w:rsidR="00545E1B" w:rsidRPr="00545E1B" w:rsidRDefault="00545E1B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E1B">
        <w:rPr>
          <w:rFonts w:eastAsia="Times New Roman" w:cs="Times New Roman"/>
          <w:szCs w:val="28"/>
          <w:lang w:eastAsia="ru-RU"/>
        </w:rPr>
        <w:t>копію акту приймання-передачі товарів;</w:t>
      </w:r>
    </w:p>
    <w:p w14:paraId="70422C27" w14:textId="53BCA06B" w:rsidR="00545E1B" w:rsidRDefault="00545E1B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86A">
        <w:rPr>
          <w:rFonts w:eastAsia="Times New Roman" w:cs="Times New Roman"/>
          <w:szCs w:val="28"/>
          <w:lang w:eastAsia="ru-RU"/>
        </w:rPr>
        <w:t>копі</w:t>
      </w:r>
      <w:r w:rsidR="00B1091B" w:rsidRPr="0021086A">
        <w:rPr>
          <w:rFonts w:eastAsia="Times New Roman" w:cs="Times New Roman"/>
          <w:szCs w:val="28"/>
          <w:lang w:eastAsia="ru-RU"/>
        </w:rPr>
        <w:t>ю</w:t>
      </w:r>
      <w:r w:rsidRPr="0021086A">
        <w:rPr>
          <w:rFonts w:eastAsia="Times New Roman" w:cs="Times New Roman"/>
          <w:szCs w:val="28"/>
          <w:lang w:eastAsia="ru-RU"/>
        </w:rPr>
        <w:t xml:space="preserve"> балансу і звіту про фінансові результати господарської діяльності    за останній звітний період  за встановленою формою </w:t>
      </w:r>
      <w:r w:rsidR="009C4FC2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21086A">
        <w:rPr>
          <w:rFonts w:eastAsia="Times New Roman" w:cs="Times New Roman"/>
          <w:szCs w:val="28"/>
          <w:lang w:eastAsia="ru-RU"/>
        </w:rPr>
        <w:t>(крім новостворених);</w:t>
      </w:r>
    </w:p>
    <w:p w14:paraId="55E66BFF" w14:textId="7830C7BE" w:rsidR="000F4ED4" w:rsidRPr="00545E1B" w:rsidRDefault="000F4ED4" w:rsidP="000F4ED4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E1B">
        <w:rPr>
          <w:rFonts w:eastAsia="Times New Roman" w:cs="Times New Roman"/>
          <w:szCs w:val="28"/>
          <w:lang w:eastAsia="ru-RU"/>
        </w:rPr>
        <w:t>довідк</w:t>
      </w:r>
      <w:r>
        <w:rPr>
          <w:rFonts w:eastAsia="Times New Roman" w:cs="Times New Roman"/>
          <w:szCs w:val="28"/>
          <w:lang w:eastAsia="ru-RU"/>
        </w:rPr>
        <w:t>у, чинну на дату подання заяви,</w:t>
      </w:r>
      <w:r w:rsidRPr="00545E1B">
        <w:rPr>
          <w:rFonts w:eastAsia="Times New Roman" w:cs="Times New Roman"/>
          <w:szCs w:val="28"/>
          <w:lang w:eastAsia="ru-RU"/>
        </w:rPr>
        <w:t xml:space="preserve"> про відсутність (наявність) заборгованості з </w:t>
      </w:r>
      <w:r>
        <w:rPr>
          <w:rFonts w:eastAsia="Times New Roman" w:cs="Times New Roman"/>
          <w:szCs w:val="28"/>
          <w:lang w:eastAsia="ru-RU"/>
        </w:rPr>
        <w:t>платежів, контроль за справлянням яких покладено на контролюючі органи, у паперовій або електронній формі;</w:t>
      </w:r>
      <w:r w:rsidRPr="00545E1B">
        <w:rPr>
          <w:rFonts w:eastAsia="Times New Roman" w:cs="Times New Roman"/>
          <w:szCs w:val="28"/>
          <w:lang w:eastAsia="ru-RU"/>
        </w:rPr>
        <w:t xml:space="preserve"> </w:t>
      </w:r>
    </w:p>
    <w:p w14:paraId="0B77A019" w14:textId="6C5CEB6A" w:rsidR="00545E1B" w:rsidRPr="00545E1B" w:rsidRDefault="00545E1B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E1B">
        <w:rPr>
          <w:rFonts w:eastAsia="Times New Roman" w:cs="Times New Roman"/>
          <w:szCs w:val="28"/>
          <w:lang w:eastAsia="ru-RU"/>
        </w:rPr>
        <w:t xml:space="preserve">довідка про </w:t>
      </w:r>
      <w:r w:rsidR="000F4ED4">
        <w:rPr>
          <w:rFonts w:eastAsia="Times New Roman" w:cs="Times New Roman"/>
          <w:szCs w:val="28"/>
          <w:lang w:eastAsia="ru-RU"/>
        </w:rPr>
        <w:t>відкриття</w:t>
      </w:r>
      <w:r w:rsidRPr="00545E1B">
        <w:rPr>
          <w:rFonts w:eastAsia="Times New Roman" w:cs="Times New Roman"/>
          <w:szCs w:val="28"/>
          <w:lang w:eastAsia="ru-RU"/>
        </w:rPr>
        <w:t xml:space="preserve"> банківського рахунк</w:t>
      </w:r>
      <w:r w:rsidR="000F4ED4">
        <w:rPr>
          <w:rFonts w:eastAsia="Times New Roman" w:cs="Times New Roman"/>
          <w:szCs w:val="28"/>
          <w:lang w:eastAsia="ru-RU"/>
        </w:rPr>
        <w:t>а, видану банком;</w:t>
      </w:r>
      <w:r w:rsidRPr="00545E1B">
        <w:rPr>
          <w:rFonts w:eastAsia="Times New Roman" w:cs="Times New Roman"/>
          <w:szCs w:val="28"/>
          <w:lang w:eastAsia="ru-RU"/>
        </w:rPr>
        <w:t xml:space="preserve"> </w:t>
      </w:r>
    </w:p>
    <w:p w14:paraId="07459748" w14:textId="3F35F101" w:rsidR="00545E1B" w:rsidRDefault="00545E1B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B5459">
        <w:rPr>
          <w:rFonts w:eastAsia="Times New Roman" w:cs="Times New Roman"/>
          <w:szCs w:val="28"/>
          <w:lang w:eastAsia="ru-RU"/>
        </w:rPr>
        <w:t>згоду на обробку персональних даних;</w:t>
      </w:r>
    </w:p>
    <w:p w14:paraId="136B803E" w14:textId="75A06BFF" w:rsidR="000F4ED4" w:rsidRPr="000F4ED4" w:rsidRDefault="000F4ED4" w:rsidP="000F4ED4">
      <w:pPr>
        <w:spacing w:after="0"/>
        <w:ind w:firstLine="567"/>
        <w:jc w:val="both"/>
        <w:rPr>
          <w:noProof/>
          <w:szCs w:val="28"/>
        </w:rPr>
      </w:pPr>
      <w:r w:rsidRPr="00567B7D">
        <w:rPr>
          <w:noProof/>
          <w:color w:val="000000"/>
          <w:szCs w:val="28"/>
        </w:rPr>
        <w:t xml:space="preserve">письмове </w:t>
      </w:r>
      <w:r w:rsidRPr="0084341C">
        <w:rPr>
          <w:noProof/>
          <w:color w:val="000000"/>
          <w:szCs w:val="28"/>
        </w:rPr>
        <w:t>зобов’язання</w:t>
      </w:r>
      <w:r w:rsidR="00423C8F" w:rsidRPr="0084341C">
        <w:rPr>
          <w:noProof/>
          <w:color w:val="000000"/>
          <w:szCs w:val="28"/>
        </w:rPr>
        <w:t xml:space="preserve"> про</w:t>
      </w:r>
      <w:r w:rsidRPr="0084341C">
        <w:rPr>
          <w:noProof/>
          <w:color w:val="000000"/>
          <w:szCs w:val="28"/>
        </w:rPr>
        <w:t xml:space="preserve"> поверн</w:t>
      </w:r>
      <w:r w:rsidR="00423C8F" w:rsidRPr="0084341C">
        <w:rPr>
          <w:noProof/>
          <w:color w:val="000000"/>
          <w:szCs w:val="28"/>
        </w:rPr>
        <w:t>ення</w:t>
      </w:r>
      <w:r w:rsidRPr="0084341C">
        <w:rPr>
          <w:noProof/>
          <w:color w:val="000000"/>
          <w:szCs w:val="28"/>
        </w:rPr>
        <w:t xml:space="preserve"> до обласного </w:t>
      </w:r>
      <w:r w:rsidRPr="0084341C">
        <w:rPr>
          <w:noProof/>
          <w:szCs w:val="28"/>
        </w:rPr>
        <w:t xml:space="preserve">бюджету </w:t>
      </w:r>
      <w:r w:rsidRPr="0084341C">
        <w:rPr>
          <w:noProof/>
          <w:color w:val="000000"/>
          <w:szCs w:val="28"/>
        </w:rPr>
        <w:t>у місячний строк</w:t>
      </w:r>
      <w:r w:rsidRPr="0084341C">
        <w:rPr>
          <w:szCs w:val="28"/>
        </w:rPr>
        <w:t xml:space="preserve"> бюджетн</w:t>
      </w:r>
      <w:r w:rsidR="00423C8F" w:rsidRPr="0084341C">
        <w:rPr>
          <w:szCs w:val="28"/>
        </w:rPr>
        <w:t>их</w:t>
      </w:r>
      <w:r w:rsidRPr="0084341C">
        <w:rPr>
          <w:szCs w:val="28"/>
        </w:rPr>
        <w:t xml:space="preserve"> кошт</w:t>
      </w:r>
      <w:r w:rsidR="00423C8F" w:rsidRPr="0084341C">
        <w:rPr>
          <w:szCs w:val="28"/>
        </w:rPr>
        <w:t>ів</w:t>
      </w:r>
      <w:r w:rsidRPr="00567B7D">
        <w:rPr>
          <w:noProof/>
          <w:szCs w:val="28"/>
        </w:rPr>
        <w:t xml:space="preserve"> у разі встановлення контролюючими органами факту </w:t>
      </w:r>
      <w:r w:rsidR="007C24CE">
        <w:rPr>
          <w:noProof/>
          <w:szCs w:val="28"/>
        </w:rPr>
        <w:t xml:space="preserve">                               </w:t>
      </w:r>
      <w:r w:rsidRPr="00567B7D">
        <w:rPr>
          <w:noProof/>
          <w:szCs w:val="28"/>
        </w:rPr>
        <w:t>їх незаконного о</w:t>
      </w:r>
      <w:r>
        <w:rPr>
          <w:noProof/>
          <w:szCs w:val="28"/>
        </w:rPr>
        <w:t>держання та/</w:t>
      </w:r>
      <w:r w:rsidRPr="00567B7D">
        <w:rPr>
          <w:noProof/>
          <w:szCs w:val="28"/>
        </w:rPr>
        <w:t>або не</w:t>
      </w:r>
      <w:r>
        <w:rPr>
          <w:noProof/>
          <w:szCs w:val="28"/>
        </w:rPr>
        <w:t>цільового використання</w:t>
      </w:r>
      <w:r w:rsidRPr="00567B7D">
        <w:rPr>
          <w:noProof/>
          <w:szCs w:val="28"/>
        </w:rPr>
        <w:t>.</w:t>
      </w:r>
    </w:p>
    <w:p w14:paraId="2FAD4144" w14:textId="7BF38EBE" w:rsidR="00545E1B" w:rsidRDefault="00545E1B" w:rsidP="006F20E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E1B">
        <w:rPr>
          <w:rFonts w:eastAsia="Times New Roman" w:cs="Times New Roman"/>
          <w:szCs w:val="28"/>
          <w:lang w:eastAsia="ru-RU"/>
        </w:rPr>
        <w:t xml:space="preserve">Копії документів засвідчуються підписом уповноваженої особи фермерського господарства. Разом з копіями </w:t>
      </w:r>
      <w:r w:rsidRPr="0021086A">
        <w:rPr>
          <w:rFonts w:eastAsia="Times New Roman" w:cs="Times New Roman"/>
          <w:szCs w:val="28"/>
          <w:lang w:eastAsia="ru-RU"/>
        </w:rPr>
        <w:t>для завірення</w:t>
      </w:r>
      <w:r w:rsidRPr="00545E1B">
        <w:rPr>
          <w:rFonts w:eastAsia="Times New Roman" w:cs="Times New Roman"/>
          <w:szCs w:val="28"/>
          <w:lang w:eastAsia="ru-RU"/>
        </w:rPr>
        <w:t xml:space="preserve"> подають оригінали документів.</w:t>
      </w:r>
    </w:p>
    <w:p w14:paraId="5C56FBAB" w14:textId="115210C6" w:rsidR="00A01183" w:rsidRDefault="00A01183" w:rsidP="006F20EA">
      <w:pPr>
        <w:tabs>
          <w:tab w:val="left" w:pos="851"/>
        </w:tabs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Соціальний розвиток села</w:t>
      </w:r>
    </w:p>
    <w:p w14:paraId="147111FB" w14:textId="50CB7857" w:rsidR="00A01183" w:rsidRPr="00F11235" w:rsidRDefault="00A01183" w:rsidP="006F20EA">
      <w:pPr>
        <w:tabs>
          <w:tab w:val="left" w:pos="851"/>
        </w:tabs>
        <w:spacing w:after="0"/>
        <w:ind w:firstLine="567"/>
        <w:jc w:val="both"/>
        <w:rPr>
          <w:rFonts w:cs="Times New Roman"/>
          <w:sz w:val="26"/>
          <w:szCs w:val="26"/>
        </w:rPr>
      </w:pPr>
    </w:p>
    <w:p w14:paraId="439B84D2" w14:textId="6AD5850B" w:rsidR="009C0367" w:rsidRPr="009E59ED" w:rsidRDefault="00E915C4" w:rsidP="009C0367">
      <w:pPr>
        <w:spacing w:after="0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3.4.1. </w:t>
      </w:r>
      <w:r w:rsidR="00A01183">
        <w:rPr>
          <w:rFonts w:cs="Times New Roman"/>
          <w:szCs w:val="28"/>
        </w:rPr>
        <w:t xml:space="preserve">Порядок використання коштів </w:t>
      </w:r>
      <w:r w:rsidR="009C0367">
        <w:rPr>
          <w:rFonts w:cs="Times New Roman"/>
          <w:szCs w:val="28"/>
        </w:rPr>
        <w:t>за напрямком</w:t>
      </w:r>
      <w:r w:rsidR="00A01183">
        <w:rPr>
          <w:rFonts w:cs="Times New Roman"/>
          <w:szCs w:val="28"/>
        </w:rPr>
        <w:t xml:space="preserve"> </w:t>
      </w:r>
      <w:r w:rsidR="009C0367" w:rsidRPr="009C0367">
        <w:rPr>
          <w:szCs w:val="28"/>
        </w:rPr>
        <w:t>Кредитування індивідуального житлового будівництва на селі за державною програмою «Власний дім»</w:t>
      </w:r>
      <w:r w:rsidR="00AE6368">
        <w:rPr>
          <w:szCs w:val="28"/>
        </w:rPr>
        <w:t xml:space="preserve"> здійснюється відповідно до </w:t>
      </w:r>
      <w:r w:rsidR="00746581">
        <w:rPr>
          <w:szCs w:val="28"/>
        </w:rPr>
        <w:t>Регіональних правил надання, використання та погашення довгострокових пільгових кредитів індивідуальним сільським забудовникам, які надаються комунальним підприємством «Обласний фонд підтримки індивідуального житлового будівництва на селі» Житомирської обласної ради</w:t>
      </w:r>
      <w:r w:rsidR="009E59ED">
        <w:rPr>
          <w:szCs w:val="28"/>
        </w:rPr>
        <w:t>,</w:t>
      </w:r>
      <w:r w:rsidR="009E59ED" w:rsidRPr="009E59ED">
        <w:rPr>
          <w:szCs w:val="28"/>
        </w:rPr>
        <w:t xml:space="preserve"> </w:t>
      </w:r>
      <w:r w:rsidR="009E59ED">
        <w:rPr>
          <w:szCs w:val="28"/>
        </w:rPr>
        <w:t>чинного на дату надання кредиту.</w:t>
      </w:r>
    </w:p>
    <w:p w14:paraId="28D47740" w14:textId="61E3C8C2" w:rsidR="00A01183" w:rsidRPr="009C0367" w:rsidRDefault="00A01183" w:rsidP="006F20EA">
      <w:pPr>
        <w:tabs>
          <w:tab w:val="left" w:pos="851"/>
        </w:tabs>
        <w:spacing w:after="0"/>
        <w:ind w:firstLine="567"/>
        <w:jc w:val="both"/>
        <w:rPr>
          <w:rFonts w:cs="Times New Roman"/>
          <w:szCs w:val="28"/>
        </w:rPr>
      </w:pPr>
    </w:p>
    <w:p w14:paraId="58AF4551" w14:textId="022DF462" w:rsidR="000B344B" w:rsidRDefault="000C70DF" w:rsidP="006F20EA">
      <w:pPr>
        <w:spacing w:after="0"/>
        <w:ind w:firstLine="540"/>
        <w:jc w:val="center"/>
        <w:rPr>
          <w:b/>
          <w:szCs w:val="28"/>
        </w:rPr>
      </w:pPr>
      <w:r w:rsidRPr="000B344B">
        <w:rPr>
          <w:rFonts w:cs="Times New Roman"/>
          <w:b/>
          <w:bCs/>
          <w:iCs/>
          <w:szCs w:val="28"/>
          <w:lang w:val="en-US"/>
        </w:rPr>
        <w:t>IV</w:t>
      </w:r>
      <w:r w:rsidRPr="000B344B">
        <w:rPr>
          <w:rFonts w:cs="Times New Roman"/>
          <w:b/>
          <w:bCs/>
          <w:iCs/>
          <w:szCs w:val="28"/>
        </w:rPr>
        <w:t>.</w:t>
      </w:r>
      <w:r>
        <w:rPr>
          <w:rFonts w:cs="Times New Roman"/>
          <w:iCs/>
          <w:szCs w:val="28"/>
        </w:rPr>
        <w:t xml:space="preserve"> </w:t>
      </w:r>
      <w:r w:rsidR="00830211" w:rsidRPr="00830211">
        <w:rPr>
          <w:rFonts w:cs="Times New Roman"/>
          <w:b/>
          <w:bCs/>
          <w:iCs/>
          <w:szCs w:val="28"/>
        </w:rPr>
        <w:t>Фінансування, з</w:t>
      </w:r>
      <w:r w:rsidR="000B344B" w:rsidRPr="00830211">
        <w:rPr>
          <w:b/>
          <w:bCs/>
          <w:szCs w:val="28"/>
        </w:rPr>
        <w:t>в</w:t>
      </w:r>
      <w:r w:rsidR="000B344B" w:rsidRPr="00877EEB">
        <w:rPr>
          <w:b/>
          <w:szCs w:val="28"/>
        </w:rPr>
        <w:t>ітність і контроль</w:t>
      </w:r>
    </w:p>
    <w:p w14:paraId="3804F911" w14:textId="77777777" w:rsidR="0084341C" w:rsidRPr="00877EEB" w:rsidRDefault="0084341C" w:rsidP="006F20EA">
      <w:pPr>
        <w:spacing w:after="0"/>
        <w:ind w:firstLine="540"/>
        <w:jc w:val="center"/>
        <w:rPr>
          <w:b/>
          <w:szCs w:val="28"/>
        </w:rPr>
      </w:pPr>
    </w:p>
    <w:p w14:paraId="69F3B25D" w14:textId="02763CD9" w:rsidR="000F4ED4" w:rsidRDefault="000B344B" w:rsidP="006F20EA">
      <w:pPr>
        <w:tabs>
          <w:tab w:val="left" w:pos="851"/>
          <w:tab w:val="left" w:pos="1134"/>
        </w:tabs>
        <w:spacing w:after="0"/>
        <w:ind w:firstLine="567"/>
        <w:jc w:val="both"/>
        <w:rPr>
          <w:szCs w:val="28"/>
        </w:rPr>
      </w:pPr>
      <w:r>
        <w:rPr>
          <w:rFonts w:cs="Times New Roman"/>
          <w:iCs/>
          <w:szCs w:val="28"/>
        </w:rPr>
        <w:t xml:space="preserve">4.1. </w:t>
      </w:r>
      <w:r w:rsidR="00A739AF" w:rsidRPr="00877EEB">
        <w:rPr>
          <w:szCs w:val="28"/>
        </w:rPr>
        <w:t xml:space="preserve">На підставі </w:t>
      </w:r>
      <w:r w:rsidR="000F4ED4">
        <w:rPr>
          <w:szCs w:val="28"/>
        </w:rPr>
        <w:t xml:space="preserve">рішення комісії формуються </w:t>
      </w:r>
      <w:r>
        <w:rPr>
          <w:szCs w:val="28"/>
        </w:rPr>
        <w:t>Реєстр</w:t>
      </w:r>
      <w:r w:rsidR="000F4ED4">
        <w:rPr>
          <w:szCs w:val="28"/>
        </w:rPr>
        <w:t>и</w:t>
      </w:r>
      <w:r>
        <w:rPr>
          <w:szCs w:val="28"/>
        </w:rPr>
        <w:t xml:space="preserve"> суб’єктів господарювання (за відповідним напрямом)</w:t>
      </w:r>
      <w:r w:rsidR="000F4ED4">
        <w:rPr>
          <w:szCs w:val="28"/>
        </w:rPr>
        <w:t>.</w:t>
      </w:r>
      <w:r w:rsidR="00A739AF" w:rsidRPr="00877EEB">
        <w:rPr>
          <w:szCs w:val="28"/>
        </w:rPr>
        <w:t xml:space="preserve"> </w:t>
      </w:r>
    </w:p>
    <w:p w14:paraId="0D0904E9" w14:textId="6DFD7E5A" w:rsidR="00DE7A71" w:rsidRPr="0084341C" w:rsidRDefault="00DE7A71" w:rsidP="006F20EA">
      <w:pPr>
        <w:tabs>
          <w:tab w:val="left" w:pos="851"/>
          <w:tab w:val="left" w:pos="1134"/>
        </w:tabs>
        <w:spacing w:after="0"/>
        <w:ind w:firstLine="567"/>
        <w:jc w:val="both"/>
        <w:rPr>
          <w:color w:val="000000" w:themeColor="text1"/>
          <w:sz w:val="24"/>
          <w:szCs w:val="28"/>
        </w:rPr>
      </w:pPr>
      <w:r w:rsidRPr="0084341C">
        <w:rPr>
          <w:bCs/>
          <w:color w:val="000000" w:themeColor="text1"/>
          <w:szCs w:val="32"/>
          <w:shd w:val="clear" w:color="auto" w:fill="FFFFFF"/>
        </w:rPr>
        <w:t>Виконання кошторису (</w:t>
      </w:r>
      <w:r w:rsidRPr="0084341C">
        <w:rPr>
          <w:bCs/>
          <w:i/>
          <w:color w:val="000000" w:themeColor="text1"/>
          <w:szCs w:val="32"/>
          <w:shd w:val="clear" w:color="auto" w:fill="FFFFFF"/>
        </w:rPr>
        <w:t>плану використання бюджетних коштів</w:t>
      </w:r>
      <w:r w:rsidRPr="0084341C">
        <w:rPr>
          <w:bCs/>
          <w:color w:val="000000" w:themeColor="text1"/>
          <w:szCs w:val="32"/>
          <w:shd w:val="clear" w:color="auto" w:fill="FFFFFF"/>
        </w:rPr>
        <w:t>) здійснюється згідно вимог Порядку складання, розгляду, затвердження                           та основних вимог до виконання кошторисів бюджетних установ.</w:t>
      </w:r>
    </w:p>
    <w:p w14:paraId="5A5B541A" w14:textId="7CC0C2BB" w:rsidR="001A13C3" w:rsidRPr="0084341C" w:rsidRDefault="000F4ED4" w:rsidP="001A13C3">
      <w:pPr>
        <w:tabs>
          <w:tab w:val="left" w:pos="851"/>
          <w:tab w:val="left" w:pos="1134"/>
        </w:tabs>
        <w:spacing w:after="0"/>
        <w:ind w:firstLine="567"/>
        <w:jc w:val="both"/>
        <w:rPr>
          <w:rStyle w:val="rvts23"/>
          <w:bCs/>
          <w:color w:val="333333"/>
          <w:szCs w:val="32"/>
          <w:shd w:val="clear" w:color="auto" w:fill="FFFFFF"/>
        </w:rPr>
      </w:pPr>
      <w:r w:rsidRPr="0084341C">
        <w:t>С</w:t>
      </w:r>
      <w:r w:rsidR="000B344B" w:rsidRPr="0084341C">
        <w:t xml:space="preserve">труктурний підрозділ обласної державної </w:t>
      </w:r>
      <w:r w:rsidR="000B344B" w:rsidRPr="0084341C">
        <w:rPr>
          <w:szCs w:val="28"/>
        </w:rPr>
        <w:t>адміністрації, що забезпечує виконання функцій з питань агропромислового комплексу</w:t>
      </w:r>
      <w:r w:rsidR="00A739AF" w:rsidRPr="0084341C">
        <w:rPr>
          <w:szCs w:val="28"/>
        </w:rPr>
        <w:t xml:space="preserve"> </w:t>
      </w:r>
      <w:r w:rsidRPr="0084341C">
        <w:rPr>
          <w:szCs w:val="28"/>
        </w:rPr>
        <w:t>здійснює</w:t>
      </w:r>
      <w:r w:rsidR="001A13C3" w:rsidRPr="0084341C">
        <w:rPr>
          <w:szCs w:val="28"/>
        </w:rPr>
        <w:t xml:space="preserve"> реєстрацію згідно </w:t>
      </w:r>
      <w:r w:rsidR="001A13C3" w:rsidRPr="0084341C">
        <w:rPr>
          <w:rStyle w:val="rvts23"/>
          <w:bCs/>
          <w:color w:val="333333"/>
          <w:szCs w:val="32"/>
          <w:shd w:val="clear" w:color="auto" w:fill="FFFFFF"/>
        </w:rPr>
        <w:t>Порядку реєстрації та обліку бюджетних зобов’язань розпорядників бюджетних коштів та одержувачів бюджетних коштів в органах Державної казначейської служби України.</w:t>
      </w:r>
    </w:p>
    <w:p w14:paraId="3FDF5DDF" w14:textId="1AFBB924" w:rsidR="00A739AF" w:rsidRPr="00877EEB" w:rsidRDefault="00830211" w:rsidP="001A13C3">
      <w:pPr>
        <w:tabs>
          <w:tab w:val="left" w:pos="851"/>
          <w:tab w:val="left" w:pos="1134"/>
        </w:tabs>
        <w:spacing w:after="0"/>
        <w:ind w:firstLine="567"/>
        <w:jc w:val="both"/>
        <w:rPr>
          <w:szCs w:val="28"/>
        </w:rPr>
      </w:pPr>
      <w:r w:rsidRPr="0084341C">
        <w:rPr>
          <w:szCs w:val="28"/>
        </w:rPr>
        <w:t>4.2.</w:t>
      </w:r>
      <w:r w:rsidR="00B1091B" w:rsidRPr="0084341C">
        <w:rPr>
          <w:szCs w:val="28"/>
        </w:rPr>
        <w:t xml:space="preserve"> </w:t>
      </w:r>
      <w:r w:rsidR="00A739AF" w:rsidRPr="0084341C">
        <w:rPr>
          <w:szCs w:val="28"/>
        </w:rPr>
        <w:t xml:space="preserve">Департамент фінансів облдержадміністрації відповідно </w:t>
      </w:r>
      <w:r w:rsidR="001A13C3" w:rsidRPr="0084341C">
        <w:rPr>
          <w:szCs w:val="28"/>
        </w:rPr>
        <w:t xml:space="preserve">                                          </w:t>
      </w:r>
      <w:r w:rsidR="00A739AF" w:rsidRPr="0084341C">
        <w:rPr>
          <w:szCs w:val="28"/>
        </w:rPr>
        <w:t xml:space="preserve">до зареєстрованих </w:t>
      </w:r>
      <w:r w:rsidR="001A13C3" w:rsidRPr="0084341C">
        <w:rPr>
          <w:szCs w:val="28"/>
        </w:rPr>
        <w:t xml:space="preserve">бюджетних </w:t>
      </w:r>
      <w:r w:rsidR="00A739AF" w:rsidRPr="0084341C">
        <w:rPr>
          <w:szCs w:val="28"/>
        </w:rPr>
        <w:t>зобов’язань за звітний період здійс</w:t>
      </w:r>
      <w:r w:rsidR="00A739AF" w:rsidRPr="00877EEB">
        <w:rPr>
          <w:szCs w:val="28"/>
        </w:rPr>
        <w:t xml:space="preserve">нює фінансування </w:t>
      </w:r>
      <w:r w:rsidR="000B344B">
        <w:t xml:space="preserve">структурного підрозділу обласної державної </w:t>
      </w:r>
      <w:r w:rsidR="000B344B" w:rsidRPr="0005165E">
        <w:rPr>
          <w:szCs w:val="28"/>
        </w:rPr>
        <w:t xml:space="preserve">адміністрації, </w:t>
      </w:r>
      <w:r w:rsidR="001A13C3">
        <w:rPr>
          <w:szCs w:val="28"/>
        </w:rPr>
        <w:t xml:space="preserve">                      </w:t>
      </w:r>
      <w:r w:rsidR="000B344B" w:rsidRPr="0005165E">
        <w:rPr>
          <w:szCs w:val="28"/>
        </w:rPr>
        <w:t xml:space="preserve">що забезпечує виконання функцій з питань </w:t>
      </w:r>
      <w:r w:rsidR="000B344B" w:rsidRPr="00BB5459">
        <w:rPr>
          <w:szCs w:val="28"/>
        </w:rPr>
        <w:t xml:space="preserve">агропромислового </w:t>
      </w:r>
      <w:r w:rsidR="00C14AE0" w:rsidRPr="00BB5459">
        <w:rPr>
          <w:szCs w:val="28"/>
        </w:rPr>
        <w:t>розвитку</w:t>
      </w:r>
      <w:r w:rsidR="00A739AF" w:rsidRPr="00BB5459">
        <w:rPr>
          <w:szCs w:val="28"/>
        </w:rPr>
        <w:t>.</w:t>
      </w:r>
    </w:p>
    <w:p w14:paraId="7A1787CC" w14:textId="26059155" w:rsidR="009D4BFE" w:rsidRDefault="00830211" w:rsidP="009D4BFE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4.</w:t>
      </w:r>
      <w:r w:rsidR="009A5C26">
        <w:rPr>
          <w:szCs w:val="28"/>
        </w:rPr>
        <w:t>3</w:t>
      </w:r>
      <w:r>
        <w:rPr>
          <w:szCs w:val="28"/>
        </w:rPr>
        <w:t xml:space="preserve">. </w:t>
      </w:r>
      <w:r w:rsidR="00A739AF" w:rsidRPr="00877EEB">
        <w:rPr>
          <w:szCs w:val="28"/>
        </w:rPr>
        <w:t>Операції</w:t>
      </w:r>
      <w:r w:rsidR="00A739AF" w:rsidRPr="00877EEB">
        <w:rPr>
          <w:spacing w:val="1"/>
          <w:szCs w:val="28"/>
        </w:rPr>
        <w:t>,</w:t>
      </w:r>
      <w:r w:rsidR="00A739AF" w:rsidRPr="00877EEB">
        <w:rPr>
          <w:szCs w:val="28"/>
        </w:rPr>
        <w:t xml:space="preserve"> пов’язані з використанням бюджетних коштів, здійснюються відповідно до </w:t>
      </w:r>
      <w:r w:rsidR="009D4BFE">
        <w:rPr>
          <w:szCs w:val="28"/>
        </w:rPr>
        <w:t xml:space="preserve">затвердженого </w:t>
      </w:r>
      <w:r w:rsidR="00A739AF" w:rsidRPr="00877EEB">
        <w:rPr>
          <w:szCs w:val="28"/>
        </w:rPr>
        <w:t xml:space="preserve">Порядку казначейського обслуговування місцевих бюджетів. </w:t>
      </w:r>
    </w:p>
    <w:p w14:paraId="35FB5404" w14:textId="4876A8BF" w:rsidR="000B4B8C" w:rsidRDefault="000B4B8C" w:rsidP="009D4BFE">
      <w:pPr>
        <w:spacing w:after="0"/>
        <w:ind w:firstLine="567"/>
        <w:jc w:val="both"/>
        <w:rPr>
          <w:szCs w:val="28"/>
        </w:rPr>
      </w:pPr>
      <w:r w:rsidRPr="009A5C26">
        <w:rPr>
          <w:szCs w:val="28"/>
        </w:rPr>
        <w:t>4.</w:t>
      </w:r>
      <w:r w:rsidR="009A5C26">
        <w:rPr>
          <w:szCs w:val="28"/>
        </w:rPr>
        <w:t>4</w:t>
      </w:r>
      <w:r w:rsidR="007C3CCB">
        <w:rPr>
          <w:szCs w:val="28"/>
        </w:rPr>
        <w:t xml:space="preserve">. </w:t>
      </w:r>
      <w:r w:rsidRPr="009A5C26">
        <w:rPr>
          <w:szCs w:val="28"/>
        </w:rPr>
        <w:t xml:space="preserve"> На підставі рішень  обласних комісій  структурний підрозділ обл</w:t>
      </w:r>
      <w:r w:rsidR="005F1899" w:rsidRPr="009A5C26">
        <w:rPr>
          <w:szCs w:val="28"/>
        </w:rPr>
        <w:t>асної державної адміністрації, що забезпечує виконання функцій з питань агропромислового розвитку</w:t>
      </w:r>
      <w:r w:rsidRPr="009A5C26">
        <w:rPr>
          <w:szCs w:val="28"/>
        </w:rPr>
        <w:t xml:space="preserve"> здійснює через </w:t>
      </w:r>
      <w:r w:rsidRPr="0084341C">
        <w:rPr>
          <w:szCs w:val="28"/>
        </w:rPr>
        <w:t xml:space="preserve">банки розподіл бюджетних коштів                                      між </w:t>
      </w:r>
      <w:r w:rsidR="00A86596" w:rsidRPr="0084341C">
        <w:rPr>
          <w:szCs w:val="28"/>
        </w:rPr>
        <w:t xml:space="preserve">суб’єктами господарювання, </w:t>
      </w:r>
      <w:r w:rsidRPr="0084341C">
        <w:rPr>
          <w:szCs w:val="28"/>
        </w:rPr>
        <w:t>господарствами</w:t>
      </w:r>
      <w:r w:rsidR="00A86596" w:rsidRPr="0084341C">
        <w:rPr>
          <w:szCs w:val="28"/>
        </w:rPr>
        <w:t xml:space="preserve"> населення (фізичні особи)</w:t>
      </w:r>
      <w:r w:rsidRPr="0084341C">
        <w:rPr>
          <w:szCs w:val="28"/>
        </w:rPr>
        <w:t xml:space="preserve"> згідно напрямів фінансування, та подають його органам Казначейства разом</w:t>
      </w:r>
      <w:r w:rsidR="00A86596" w:rsidRPr="0084341C">
        <w:rPr>
          <w:szCs w:val="28"/>
        </w:rPr>
        <w:t xml:space="preserve">                </w:t>
      </w:r>
      <w:r w:rsidRPr="0084341C">
        <w:rPr>
          <w:szCs w:val="28"/>
        </w:rPr>
        <w:t xml:space="preserve"> із платіжними дорученнями та/або переліком </w:t>
      </w:r>
      <w:r w:rsidR="00A86596" w:rsidRPr="0084341C">
        <w:rPr>
          <w:szCs w:val="28"/>
        </w:rPr>
        <w:t>суб’єктів господарювання, господарств населення (фізичні особи)</w:t>
      </w:r>
      <w:r w:rsidRPr="0084341C">
        <w:rPr>
          <w:szCs w:val="28"/>
        </w:rPr>
        <w:t>,</w:t>
      </w:r>
      <w:r w:rsidRPr="009A5C26">
        <w:rPr>
          <w:szCs w:val="28"/>
        </w:rPr>
        <w:t xml:space="preserve"> яким нараховано спеціальна бюджетна дотація або часткове відшкодування, що містять інформацію, необхідну для перерахування коштів на рахунки, відкриті в банках.</w:t>
      </w:r>
    </w:p>
    <w:p w14:paraId="4FA02F2C" w14:textId="5BCC7AB5" w:rsidR="00830211" w:rsidRDefault="000B4B8C" w:rsidP="006F20EA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4.</w:t>
      </w:r>
      <w:r w:rsidR="009A5C26">
        <w:rPr>
          <w:szCs w:val="28"/>
        </w:rPr>
        <w:t>5</w:t>
      </w:r>
      <w:r w:rsidR="00830211">
        <w:rPr>
          <w:szCs w:val="28"/>
        </w:rPr>
        <w:t xml:space="preserve">. </w:t>
      </w:r>
      <w:r w:rsidR="009D4BFE">
        <w:rPr>
          <w:szCs w:val="28"/>
        </w:rPr>
        <w:t>Складання та подання ф</w:t>
      </w:r>
      <w:r w:rsidR="00830211" w:rsidRPr="00877EEB">
        <w:rPr>
          <w:szCs w:val="28"/>
        </w:rPr>
        <w:t>інансов</w:t>
      </w:r>
      <w:r w:rsidR="009D4BFE">
        <w:rPr>
          <w:szCs w:val="28"/>
        </w:rPr>
        <w:t>ої</w:t>
      </w:r>
      <w:r w:rsidR="00830211" w:rsidRPr="00877EEB">
        <w:rPr>
          <w:szCs w:val="28"/>
        </w:rPr>
        <w:t xml:space="preserve"> звітн</w:t>
      </w:r>
      <w:r w:rsidR="009D4BFE">
        <w:rPr>
          <w:szCs w:val="28"/>
        </w:rPr>
        <w:t>о</w:t>
      </w:r>
      <w:r w:rsidR="00830211" w:rsidRPr="00877EEB">
        <w:rPr>
          <w:szCs w:val="28"/>
        </w:rPr>
        <w:t>ст</w:t>
      </w:r>
      <w:r w:rsidR="009D4BFE">
        <w:rPr>
          <w:szCs w:val="28"/>
        </w:rPr>
        <w:t>і</w:t>
      </w:r>
      <w:r w:rsidR="00830211" w:rsidRPr="00877EEB">
        <w:rPr>
          <w:szCs w:val="28"/>
        </w:rPr>
        <w:t xml:space="preserve"> про використання </w:t>
      </w:r>
      <w:r w:rsidR="009D4BFE">
        <w:rPr>
          <w:szCs w:val="28"/>
        </w:rPr>
        <w:t xml:space="preserve">бюджетних </w:t>
      </w:r>
      <w:r w:rsidR="00830211" w:rsidRPr="00877EEB">
        <w:rPr>
          <w:szCs w:val="28"/>
        </w:rPr>
        <w:t>коштів</w:t>
      </w:r>
      <w:r w:rsidR="009D4BFE">
        <w:rPr>
          <w:szCs w:val="28"/>
        </w:rPr>
        <w:t>, а також контроль за їх цільовим та ефективним використанням здійснюється в установленому законодавством порядку</w:t>
      </w:r>
    </w:p>
    <w:p w14:paraId="3B61476D" w14:textId="7B3F09B8" w:rsidR="00830211" w:rsidRPr="00877EEB" w:rsidRDefault="00830211" w:rsidP="006F20EA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4.</w:t>
      </w:r>
      <w:r w:rsidR="009A5C26">
        <w:rPr>
          <w:szCs w:val="28"/>
        </w:rPr>
        <w:t>6</w:t>
      </w:r>
      <w:r>
        <w:rPr>
          <w:szCs w:val="28"/>
        </w:rPr>
        <w:t xml:space="preserve">. </w:t>
      </w:r>
      <w:r w:rsidRPr="00877EEB">
        <w:rPr>
          <w:szCs w:val="28"/>
        </w:rPr>
        <w:t>За достовірність поданих документів на розгляд комісій повну юридичну і фінансову відповідальність  несуть</w:t>
      </w:r>
      <w:r w:rsidRPr="00877EEB">
        <w:rPr>
          <w:bCs/>
          <w:szCs w:val="28"/>
        </w:rPr>
        <w:t xml:space="preserve"> одержувачі коштів</w:t>
      </w:r>
      <w:r w:rsidRPr="00877EEB">
        <w:rPr>
          <w:szCs w:val="28"/>
        </w:rPr>
        <w:t xml:space="preserve"> відповідно до чинного законодавства</w:t>
      </w:r>
      <w:r w:rsidR="001645CA" w:rsidRPr="0021086A">
        <w:rPr>
          <w:szCs w:val="28"/>
        </w:rPr>
        <w:t>.</w:t>
      </w:r>
    </w:p>
    <w:p w14:paraId="59F9B417" w14:textId="71C7D337" w:rsidR="00A739AF" w:rsidRDefault="00830211" w:rsidP="006F20EA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4.</w:t>
      </w:r>
      <w:r w:rsidR="009A5C26">
        <w:rPr>
          <w:szCs w:val="28"/>
        </w:rPr>
        <w:t>7</w:t>
      </w:r>
      <w:r>
        <w:rPr>
          <w:szCs w:val="28"/>
        </w:rPr>
        <w:t>. У</w:t>
      </w:r>
      <w:r w:rsidR="00A739AF" w:rsidRPr="00877EEB">
        <w:rPr>
          <w:szCs w:val="28"/>
        </w:rPr>
        <w:t xml:space="preserve"> </w:t>
      </w:r>
      <w:r w:rsidRPr="00545E1B">
        <w:rPr>
          <w:rFonts w:eastAsia="Times New Roman" w:cs="Times New Roman"/>
          <w:szCs w:val="28"/>
          <w:lang w:eastAsia="ru-RU"/>
        </w:rPr>
        <w:t>разі встановлення контролюючими органами факту незаконного отримання</w:t>
      </w:r>
      <w:r>
        <w:rPr>
          <w:szCs w:val="28"/>
          <w:lang w:eastAsia="ru-RU"/>
        </w:rPr>
        <w:t xml:space="preserve"> коштів обласного бюджету, передбачених на фінансування заходів Програми розвитку агропромислового комплексу Житомирської області на період 2021-2027 роки та/або</w:t>
      </w:r>
      <w:r w:rsidRPr="00545E1B">
        <w:rPr>
          <w:rFonts w:eastAsia="Times New Roman" w:cs="Times New Roman"/>
          <w:szCs w:val="28"/>
          <w:lang w:eastAsia="ru-RU"/>
        </w:rPr>
        <w:t xml:space="preserve"> недотримання умов Порядку</w:t>
      </w:r>
      <w:r>
        <w:rPr>
          <w:szCs w:val="28"/>
          <w:lang w:eastAsia="ru-RU"/>
        </w:rPr>
        <w:t xml:space="preserve">, та/або у </w:t>
      </w:r>
      <w:r w:rsidR="00A739AF" w:rsidRPr="00877EEB">
        <w:rPr>
          <w:szCs w:val="28"/>
        </w:rPr>
        <w:t xml:space="preserve">разі відчуження </w:t>
      </w:r>
      <w:r>
        <w:rPr>
          <w:szCs w:val="28"/>
        </w:rPr>
        <w:t xml:space="preserve">придбаного за бюджетні кошти </w:t>
      </w:r>
      <w:r w:rsidR="00A739AF" w:rsidRPr="00877EEB">
        <w:rPr>
          <w:szCs w:val="28"/>
        </w:rPr>
        <w:t xml:space="preserve">обладнання чи його передачі </w:t>
      </w:r>
      <w:r w:rsidR="0084341C">
        <w:rPr>
          <w:szCs w:val="28"/>
        </w:rPr>
        <w:t xml:space="preserve">                          </w:t>
      </w:r>
      <w:r w:rsidR="00A739AF" w:rsidRPr="00877EEB">
        <w:rPr>
          <w:szCs w:val="28"/>
        </w:rPr>
        <w:t>у користування іншим особам</w:t>
      </w:r>
      <w:r>
        <w:rPr>
          <w:szCs w:val="28"/>
        </w:rPr>
        <w:t xml:space="preserve"> </w:t>
      </w:r>
      <w:r w:rsidR="00A739AF" w:rsidRPr="00877EEB">
        <w:rPr>
          <w:szCs w:val="28"/>
        </w:rPr>
        <w:t xml:space="preserve">раніше ніж через </w:t>
      </w:r>
      <w:r w:rsidR="00475F24">
        <w:rPr>
          <w:szCs w:val="28"/>
        </w:rPr>
        <w:t>п’ят</w:t>
      </w:r>
      <w:r w:rsidR="001645CA" w:rsidRPr="0021086A">
        <w:rPr>
          <w:szCs w:val="28"/>
        </w:rPr>
        <w:t>ь</w:t>
      </w:r>
      <w:r w:rsidR="00A739AF" w:rsidRPr="00475F24">
        <w:rPr>
          <w:szCs w:val="28"/>
        </w:rPr>
        <w:t xml:space="preserve"> рок</w:t>
      </w:r>
      <w:r w:rsidR="00475F24">
        <w:rPr>
          <w:szCs w:val="28"/>
        </w:rPr>
        <w:t>ів</w:t>
      </w:r>
      <w:r w:rsidR="00A739AF" w:rsidRPr="00475F24">
        <w:rPr>
          <w:szCs w:val="28"/>
        </w:rPr>
        <w:t xml:space="preserve"> з дня придбання,</w:t>
      </w:r>
      <w:r w:rsidR="00A739AF" w:rsidRPr="00877EEB">
        <w:rPr>
          <w:szCs w:val="28"/>
        </w:rPr>
        <w:t xml:space="preserve"> отримані бюджетні кошти повертаються одержувачами до обласного бюджету.</w:t>
      </w:r>
    </w:p>
    <w:p w14:paraId="29567C04" w14:textId="644BA7D2" w:rsidR="00A739AF" w:rsidRDefault="009A5C26" w:rsidP="009870D1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4</w:t>
      </w:r>
      <w:r w:rsidR="003B6E0B">
        <w:rPr>
          <w:szCs w:val="28"/>
        </w:rPr>
        <w:t>.</w:t>
      </w:r>
      <w:r>
        <w:rPr>
          <w:szCs w:val="28"/>
        </w:rPr>
        <w:t>8</w:t>
      </w:r>
      <w:r w:rsidR="009D4BFE">
        <w:rPr>
          <w:szCs w:val="28"/>
        </w:rPr>
        <w:t>.</w:t>
      </w:r>
      <w:r w:rsidR="003B6E0B">
        <w:rPr>
          <w:szCs w:val="28"/>
        </w:rPr>
        <w:t xml:space="preserve"> Отримувачі бюджетних коштів</w:t>
      </w:r>
      <w:r w:rsidR="00B1091B">
        <w:rPr>
          <w:szCs w:val="28"/>
        </w:rPr>
        <w:t xml:space="preserve"> – суб’єкти господарювання </w:t>
      </w:r>
      <w:r w:rsidR="002F72A3">
        <w:rPr>
          <w:szCs w:val="28"/>
        </w:rPr>
        <w:t xml:space="preserve">зобов’язані подавати </w:t>
      </w:r>
      <w:r w:rsidR="002F72A3">
        <w:t xml:space="preserve">структурному підрозділу обласної державної </w:t>
      </w:r>
      <w:r w:rsidR="002F72A3" w:rsidRPr="0005165E">
        <w:rPr>
          <w:szCs w:val="28"/>
        </w:rPr>
        <w:t xml:space="preserve">адміністрації, </w:t>
      </w:r>
      <w:r w:rsidR="00AF44F0">
        <w:rPr>
          <w:szCs w:val="28"/>
        </w:rPr>
        <w:t xml:space="preserve">                             </w:t>
      </w:r>
      <w:r w:rsidR="002F72A3" w:rsidRPr="0005165E">
        <w:rPr>
          <w:szCs w:val="28"/>
        </w:rPr>
        <w:t xml:space="preserve">що забезпечує виконання функцій з питань агропромислового </w:t>
      </w:r>
      <w:r w:rsidR="002F72A3">
        <w:rPr>
          <w:szCs w:val="28"/>
        </w:rPr>
        <w:t>розвитк</w:t>
      </w:r>
      <w:r w:rsidR="002F72A3" w:rsidRPr="0005165E">
        <w:rPr>
          <w:szCs w:val="28"/>
        </w:rPr>
        <w:t>у</w:t>
      </w:r>
      <w:r w:rsidR="002F72A3">
        <w:rPr>
          <w:szCs w:val="28"/>
        </w:rPr>
        <w:t>, звіти про використання придбаних техніки та обладнання</w:t>
      </w:r>
      <w:r w:rsidR="0021086A">
        <w:rPr>
          <w:szCs w:val="28"/>
        </w:rPr>
        <w:t xml:space="preserve"> </w:t>
      </w:r>
      <w:r w:rsidR="0021086A" w:rsidRPr="0084341C">
        <w:rPr>
          <w:szCs w:val="28"/>
        </w:rPr>
        <w:t>(с</w:t>
      </w:r>
      <w:r w:rsidR="0025550F" w:rsidRPr="0084341C">
        <w:rPr>
          <w:szCs w:val="28"/>
        </w:rPr>
        <w:t>ільськогосподарські кооперативи</w:t>
      </w:r>
      <w:r w:rsidR="0021086A" w:rsidRPr="0084341C">
        <w:rPr>
          <w:szCs w:val="28"/>
        </w:rPr>
        <w:t>)</w:t>
      </w:r>
      <w:r w:rsidR="002F72A3" w:rsidRPr="0084341C">
        <w:rPr>
          <w:szCs w:val="28"/>
        </w:rPr>
        <w:t xml:space="preserve">, </w:t>
      </w:r>
      <w:r w:rsidR="00F87A00" w:rsidRPr="0084341C">
        <w:rPr>
          <w:szCs w:val="28"/>
        </w:rPr>
        <w:t xml:space="preserve">та щорічно до 10 січня надавати звіт про виробництво                   продукції тваринництва та кількість сільськогосподарських тварин                           (форма № 24-сг затверджена наказом </w:t>
      </w:r>
      <w:proofErr w:type="spellStart"/>
      <w:r w:rsidR="00F87A00" w:rsidRPr="0084341C">
        <w:rPr>
          <w:szCs w:val="28"/>
        </w:rPr>
        <w:t>Держстату</w:t>
      </w:r>
      <w:proofErr w:type="spellEnd"/>
      <w:r w:rsidR="00F87A00" w:rsidRPr="0084341C">
        <w:rPr>
          <w:szCs w:val="28"/>
        </w:rPr>
        <w:t xml:space="preserve"> від 06.07.2018 № 135)  суб’єктам господарювання, які отримали спеціальну бюджетну дотацію                           за приріст поголів’я корів власного  відтворення</w:t>
      </w:r>
      <w:r w:rsidR="002D3D0E" w:rsidRPr="0084341C">
        <w:rPr>
          <w:szCs w:val="28"/>
        </w:rPr>
        <w:t>.</w:t>
      </w:r>
    </w:p>
    <w:p w14:paraId="3C1026D2" w14:textId="52AE09A6" w:rsidR="00FA0380" w:rsidRDefault="00FA0380" w:rsidP="00FA0380">
      <w:pPr>
        <w:spacing w:after="0"/>
        <w:jc w:val="both"/>
        <w:rPr>
          <w:szCs w:val="28"/>
        </w:rPr>
      </w:pPr>
    </w:p>
    <w:p w14:paraId="79B50A74" w14:textId="315F0C96" w:rsidR="00FA0380" w:rsidRDefault="00FA0380" w:rsidP="00FA0380">
      <w:pPr>
        <w:spacing w:after="0"/>
        <w:jc w:val="both"/>
        <w:rPr>
          <w:szCs w:val="28"/>
        </w:rPr>
      </w:pPr>
    </w:p>
    <w:p w14:paraId="2672A77E" w14:textId="76C79AE7" w:rsidR="00FA0380" w:rsidRDefault="00FA0380" w:rsidP="00FA0380">
      <w:pPr>
        <w:spacing w:after="0"/>
        <w:jc w:val="both"/>
        <w:rPr>
          <w:szCs w:val="28"/>
        </w:rPr>
      </w:pPr>
      <w:r>
        <w:rPr>
          <w:szCs w:val="28"/>
        </w:rPr>
        <w:t>Перший заступник</w:t>
      </w:r>
    </w:p>
    <w:p w14:paraId="628E925E" w14:textId="5E9DA970" w:rsidR="00FA0380" w:rsidRPr="009870D1" w:rsidRDefault="00FA0380" w:rsidP="00FA0380">
      <w:pPr>
        <w:spacing w:after="0"/>
        <w:jc w:val="both"/>
        <w:rPr>
          <w:b/>
          <w:szCs w:val="28"/>
        </w:rPr>
      </w:pPr>
      <w:r>
        <w:rPr>
          <w:szCs w:val="28"/>
        </w:rPr>
        <w:t>голови обласної ради                                                                       О.М. Дзюбенко</w:t>
      </w:r>
    </w:p>
    <w:sectPr w:rsidR="00FA0380" w:rsidRPr="009870D1" w:rsidSect="00736FC9">
      <w:headerReference w:type="default" r:id="rId8"/>
      <w:pgSz w:w="11906" w:h="16838" w:code="9"/>
      <w:pgMar w:top="709" w:right="709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D662F" w14:textId="77777777" w:rsidR="00A03C4E" w:rsidRDefault="00A03C4E" w:rsidP="00901467">
      <w:pPr>
        <w:spacing w:after="0"/>
      </w:pPr>
      <w:r>
        <w:separator/>
      </w:r>
    </w:p>
  </w:endnote>
  <w:endnote w:type="continuationSeparator" w:id="0">
    <w:p w14:paraId="45692823" w14:textId="77777777" w:rsidR="00A03C4E" w:rsidRDefault="00A03C4E" w:rsidP="009014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7DF58" w14:textId="77777777" w:rsidR="00A03C4E" w:rsidRDefault="00A03C4E" w:rsidP="00901467">
      <w:pPr>
        <w:spacing w:after="0"/>
      </w:pPr>
      <w:r>
        <w:separator/>
      </w:r>
    </w:p>
  </w:footnote>
  <w:footnote w:type="continuationSeparator" w:id="0">
    <w:p w14:paraId="6DF8F5B7" w14:textId="77777777" w:rsidR="00A03C4E" w:rsidRDefault="00A03C4E" w:rsidP="009014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9948234"/>
      <w:docPartObj>
        <w:docPartGallery w:val="Page Numbers (Top of Page)"/>
        <w:docPartUnique/>
      </w:docPartObj>
    </w:sdtPr>
    <w:sdtEndPr/>
    <w:sdtContent>
      <w:p w14:paraId="7A196944" w14:textId="433D81E8" w:rsidR="00901467" w:rsidRDefault="00901467" w:rsidP="0090146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D81" w:rsidRPr="003C2D81">
          <w:rPr>
            <w:noProof/>
            <w:lang w:val="ru-RU"/>
          </w:rPr>
          <w:t>15</w:t>
        </w:r>
        <w:r>
          <w:fldChar w:fldCharType="end"/>
        </w:r>
      </w:p>
    </w:sdtContent>
  </w:sdt>
  <w:p w14:paraId="1BFB4746" w14:textId="77777777" w:rsidR="00901467" w:rsidRDefault="0090146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BD9"/>
    <w:multiLevelType w:val="hybridMultilevel"/>
    <w:tmpl w:val="9948DE84"/>
    <w:lvl w:ilvl="0" w:tplc="47921122">
      <w:start w:val="1"/>
      <w:numFmt w:val="decimal"/>
      <w:lvlText w:val="%1."/>
      <w:lvlJc w:val="left"/>
      <w:pPr>
        <w:tabs>
          <w:tab w:val="num" w:pos="1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CC3019"/>
    <w:multiLevelType w:val="hybridMultilevel"/>
    <w:tmpl w:val="A7B2D9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FD7093"/>
    <w:multiLevelType w:val="multilevel"/>
    <w:tmpl w:val="F2B6EE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0F9154B4"/>
    <w:multiLevelType w:val="multilevel"/>
    <w:tmpl w:val="8DB0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31675"/>
    <w:multiLevelType w:val="hybridMultilevel"/>
    <w:tmpl w:val="676CFD36"/>
    <w:lvl w:ilvl="0" w:tplc="4978FAEA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E92A66"/>
    <w:multiLevelType w:val="hybridMultilevel"/>
    <w:tmpl w:val="B426AA98"/>
    <w:lvl w:ilvl="0" w:tplc="A3440FE8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C14E5"/>
    <w:multiLevelType w:val="hybridMultilevel"/>
    <w:tmpl w:val="8C52A1CC"/>
    <w:lvl w:ilvl="0" w:tplc="C2A494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CB70CD"/>
    <w:multiLevelType w:val="multilevel"/>
    <w:tmpl w:val="92D4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03825"/>
    <w:multiLevelType w:val="hybridMultilevel"/>
    <w:tmpl w:val="966AD408"/>
    <w:lvl w:ilvl="0" w:tplc="5E08AE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0F3562"/>
    <w:multiLevelType w:val="multilevel"/>
    <w:tmpl w:val="672C9F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3E4D612E"/>
    <w:multiLevelType w:val="hybridMultilevel"/>
    <w:tmpl w:val="E43C9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40F84"/>
    <w:multiLevelType w:val="multilevel"/>
    <w:tmpl w:val="CD3CF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2FC3210"/>
    <w:multiLevelType w:val="hybridMultilevel"/>
    <w:tmpl w:val="8C52A1CC"/>
    <w:lvl w:ilvl="0" w:tplc="C2A494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534EE5"/>
    <w:multiLevelType w:val="multilevel"/>
    <w:tmpl w:val="BD387E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7919761F"/>
    <w:multiLevelType w:val="hybridMultilevel"/>
    <w:tmpl w:val="A2287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25E6E"/>
    <w:multiLevelType w:val="hybridMultilevel"/>
    <w:tmpl w:val="609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C780B"/>
    <w:multiLevelType w:val="multilevel"/>
    <w:tmpl w:val="15F0F0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9"/>
  </w:num>
  <w:num w:numId="12">
    <w:abstractNumId w:val="16"/>
  </w:num>
  <w:num w:numId="13">
    <w:abstractNumId w:val="7"/>
  </w:num>
  <w:num w:numId="14">
    <w:abstractNumId w:val="10"/>
  </w:num>
  <w:num w:numId="15">
    <w:abstractNumId w:val="3"/>
  </w:num>
  <w:num w:numId="16">
    <w:abstractNumId w:val="14"/>
  </w:num>
  <w:num w:numId="17">
    <w:abstractNumId w:val="13"/>
  </w:num>
  <w:num w:numId="18">
    <w:abstractNumId w:val="16"/>
    <w:lvlOverride w:ilvl="0">
      <w:startOverride w:val="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59"/>
    <w:rsid w:val="0001318D"/>
    <w:rsid w:val="00015FEE"/>
    <w:rsid w:val="000165BC"/>
    <w:rsid w:val="00016654"/>
    <w:rsid w:val="000171F8"/>
    <w:rsid w:val="00023270"/>
    <w:rsid w:val="000274F9"/>
    <w:rsid w:val="0004779B"/>
    <w:rsid w:val="0005165E"/>
    <w:rsid w:val="00054DAE"/>
    <w:rsid w:val="000725BD"/>
    <w:rsid w:val="00077527"/>
    <w:rsid w:val="00084DAC"/>
    <w:rsid w:val="000903A8"/>
    <w:rsid w:val="000A0480"/>
    <w:rsid w:val="000A6038"/>
    <w:rsid w:val="000A7F99"/>
    <w:rsid w:val="000B33E0"/>
    <w:rsid w:val="000B344B"/>
    <w:rsid w:val="000B3517"/>
    <w:rsid w:val="000B4B8C"/>
    <w:rsid w:val="000B581B"/>
    <w:rsid w:val="000B71D7"/>
    <w:rsid w:val="000C5CDB"/>
    <w:rsid w:val="000C70DF"/>
    <w:rsid w:val="000C7ACB"/>
    <w:rsid w:val="000D1612"/>
    <w:rsid w:val="000D327E"/>
    <w:rsid w:val="000E3D6E"/>
    <w:rsid w:val="000E43CA"/>
    <w:rsid w:val="000E737E"/>
    <w:rsid w:val="000E794E"/>
    <w:rsid w:val="000E7BD6"/>
    <w:rsid w:val="000F4ED4"/>
    <w:rsid w:val="000F6283"/>
    <w:rsid w:val="00101D68"/>
    <w:rsid w:val="00103B6A"/>
    <w:rsid w:val="00103BDC"/>
    <w:rsid w:val="0010662F"/>
    <w:rsid w:val="0011549E"/>
    <w:rsid w:val="0011689C"/>
    <w:rsid w:val="001214A9"/>
    <w:rsid w:val="00126907"/>
    <w:rsid w:val="0013274C"/>
    <w:rsid w:val="001346C7"/>
    <w:rsid w:val="0013523F"/>
    <w:rsid w:val="00135DB9"/>
    <w:rsid w:val="00136A9D"/>
    <w:rsid w:val="0014369A"/>
    <w:rsid w:val="00150AB0"/>
    <w:rsid w:val="001635FE"/>
    <w:rsid w:val="001645CA"/>
    <w:rsid w:val="0016729A"/>
    <w:rsid w:val="00171B18"/>
    <w:rsid w:val="00187BC2"/>
    <w:rsid w:val="001A13C3"/>
    <w:rsid w:val="001A3C15"/>
    <w:rsid w:val="001B016C"/>
    <w:rsid w:val="001B185A"/>
    <w:rsid w:val="001C309B"/>
    <w:rsid w:val="001D2161"/>
    <w:rsid w:val="001D53AB"/>
    <w:rsid w:val="001D715A"/>
    <w:rsid w:val="001E258F"/>
    <w:rsid w:val="001E43DB"/>
    <w:rsid w:val="001E6777"/>
    <w:rsid w:val="001E6A5D"/>
    <w:rsid w:val="001F2222"/>
    <w:rsid w:val="002030BD"/>
    <w:rsid w:val="0021086A"/>
    <w:rsid w:val="00212AC2"/>
    <w:rsid w:val="00213722"/>
    <w:rsid w:val="00222ABE"/>
    <w:rsid w:val="0023247D"/>
    <w:rsid w:val="002342B1"/>
    <w:rsid w:val="002438ED"/>
    <w:rsid w:val="0024558A"/>
    <w:rsid w:val="00251D43"/>
    <w:rsid w:val="002522A5"/>
    <w:rsid w:val="0025550F"/>
    <w:rsid w:val="00257B71"/>
    <w:rsid w:val="002832CE"/>
    <w:rsid w:val="0028419A"/>
    <w:rsid w:val="002845EC"/>
    <w:rsid w:val="00287388"/>
    <w:rsid w:val="00292382"/>
    <w:rsid w:val="002B372C"/>
    <w:rsid w:val="002B583A"/>
    <w:rsid w:val="002C4732"/>
    <w:rsid w:val="002D3D0E"/>
    <w:rsid w:val="002D46BC"/>
    <w:rsid w:val="002D72D2"/>
    <w:rsid w:val="002E7445"/>
    <w:rsid w:val="002F61A9"/>
    <w:rsid w:val="002F72A3"/>
    <w:rsid w:val="002F7BF0"/>
    <w:rsid w:val="003014ED"/>
    <w:rsid w:val="003021B7"/>
    <w:rsid w:val="003155A3"/>
    <w:rsid w:val="003232C1"/>
    <w:rsid w:val="0033312E"/>
    <w:rsid w:val="00347482"/>
    <w:rsid w:val="003644FF"/>
    <w:rsid w:val="003669EF"/>
    <w:rsid w:val="00373178"/>
    <w:rsid w:val="00374A33"/>
    <w:rsid w:val="003766E0"/>
    <w:rsid w:val="003843F0"/>
    <w:rsid w:val="003907E7"/>
    <w:rsid w:val="00391A37"/>
    <w:rsid w:val="0039607E"/>
    <w:rsid w:val="003A2EB3"/>
    <w:rsid w:val="003A78BF"/>
    <w:rsid w:val="003B518E"/>
    <w:rsid w:val="003B6976"/>
    <w:rsid w:val="003B6D87"/>
    <w:rsid w:val="003B6E0B"/>
    <w:rsid w:val="003C2D81"/>
    <w:rsid w:val="003C5F2C"/>
    <w:rsid w:val="003C70BE"/>
    <w:rsid w:val="003D1561"/>
    <w:rsid w:val="003D1D2C"/>
    <w:rsid w:val="003D377B"/>
    <w:rsid w:val="003D5C74"/>
    <w:rsid w:val="0040331C"/>
    <w:rsid w:val="00404A03"/>
    <w:rsid w:val="004078E8"/>
    <w:rsid w:val="00412BB2"/>
    <w:rsid w:val="00413C0E"/>
    <w:rsid w:val="00413F16"/>
    <w:rsid w:val="00423C8F"/>
    <w:rsid w:val="00434CAD"/>
    <w:rsid w:val="00435208"/>
    <w:rsid w:val="004430D3"/>
    <w:rsid w:val="004448DA"/>
    <w:rsid w:val="0044596A"/>
    <w:rsid w:val="004460A8"/>
    <w:rsid w:val="00456EDF"/>
    <w:rsid w:val="00463DF0"/>
    <w:rsid w:val="004744CA"/>
    <w:rsid w:val="00475F24"/>
    <w:rsid w:val="004849CF"/>
    <w:rsid w:val="00485DC5"/>
    <w:rsid w:val="004A10E2"/>
    <w:rsid w:val="004A4FB6"/>
    <w:rsid w:val="004A68DC"/>
    <w:rsid w:val="004B7BF1"/>
    <w:rsid w:val="004D3E40"/>
    <w:rsid w:val="004E716D"/>
    <w:rsid w:val="004F00E2"/>
    <w:rsid w:val="004F09D5"/>
    <w:rsid w:val="004F0CE2"/>
    <w:rsid w:val="005004E0"/>
    <w:rsid w:val="005009AA"/>
    <w:rsid w:val="00501569"/>
    <w:rsid w:val="00501C1D"/>
    <w:rsid w:val="00510424"/>
    <w:rsid w:val="0051212B"/>
    <w:rsid w:val="005126CC"/>
    <w:rsid w:val="005210AE"/>
    <w:rsid w:val="00522E65"/>
    <w:rsid w:val="00523196"/>
    <w:rsid w:val="00525A1E"/>
    <w:rsid w:val="00532235"/>
    <w:rsid w:val="00533F91"/>
    <w:rsid w:val="00540153"/>
    <w:rsid w:val="00545E1B"/>
    <w:rsid w:val="00551845"/>
    <w:rsid w:val="00567B7D"/>
    <w:rsid w:val="00585243"/>
    <w:rsid w:val="0059112E"/>
    <w:rsid w:val="005B1CE2"/>
    <w:rsid w:val="005B36DA"/>
    <w:rsid w:val="005B4843"/>
    <w:rsid w:val="005C3935"/>
    <w:rsid w:val="005D2D41"/>
    <w:rsid w:val="005D6781"/>
    <w:rsid w:val="005E15AA"/>
    <w:rsid w:val="005E28B4"/>
    <w:rsid w:val="005E3E84"/>
    <w:rsid w:val="005E6BFB"/>
    <w:rsid w:val="005F1899"/>
    <w:rsid w:val="005F2F29"/>
    <w:rsid w:val="005F359A"/>
    <w:rsid w:val="005F3CA1"/>
    <w:rsid w:val="00600542"/>
    <w:rsid w:val="00607614"/>
    <w:rsid w:val="00612653"/>
    <w:rsid w:val="00621D6E"/>
    <w:rsid w:val="0062592F"/>
    <w:rsid w:val="00633E4B"/>
    <w:rsid w:val="00636D00"/>
    <w:rsid w:val="00647377"/>
    <w:rsid w:val="0065262F"/>
    <w:rsid w:val="006541E3"/>
    <w:rsid w:val="00655C24"/>
    <w:rsid w:val="00664B53"/>
    <w:rsid w:val="00665439"/>
    <w:rsid w:val="00666033"/>
    <w:rsid w:val="00666E8F"/>
    <w:rsid w:val="0067382F"/>
    <w:rsid w:val="00675435"/>
    <w:rsid w:val="00680BE1"/>
    <w:rsid w:val="00687ADC"/>
    <w:rsid w:val="00692EBF"/>
    <w:rsid w:val="00696351"/>
    <w:rsid w:val="006B1E06"/>
    <w:rsid w:val="006B454B"/>
    <w:rsid w:val="006C0B77"/>
    <w:rsid w:val="006C0B8E"/>
    <w:rsid w:val="006C1F07"/>
    <w:rsid w:val="006E4F67"/>
    <w:rsid w:val="006E634C"/>
    <w:rsid w:val="006F20EA"/>
    <w:rsid w:val="006F27BC"/>
    <w:rsid w:val="006F2A30"/>
    <w:rsid w:val="00704061"/>
    <w:rsid w:val="0072678B"/>
    <w:rsid w:val="00732C5D"/>
    <w:rsid w:val="007365BC"/>
    <w:rsid w:val="00736CC1"/>
    <w:rsid w:val="00736FC9"/>
    <w:rsid w:val="0073734B"/>
    <w:rsid w:val="00746581"/>
    <w:rsid w:val="007466DD"/>
    <w:rsid w:val="00750B60"/>
    <w:rsid w:val="00784AE8"/>
    <w:rsid w:val="0078562C"/>
    <w:rsid w:val="00787893"/>
    <w:rsid w:val="00792C43"/>
    <w:rsid w:val="007A06DD"/>
    <w:rsid w:val="007A260D"/>
    <w:rsid w:val="007A36B8"/>
    <w:rsid w:val="007A5FC4"/>
    <w:rsid w:val="007A7E74"/>
    <w:rsid w:val="007B6617"/>
    <w:rsid w:val="007B70F4"/>
    <w:rsid w:val="007C24CE"/>
    <w:rsid w:val="007C3CCB"/>
    <w:rsid w:val="007E4C3A"/>
    <w:rsid w:val="007F03C8"/>
    <w:rsid w:val="007F0CB5"/>
    <w:rsid w:val="007F1611"/>
    <w:rsid w:val="007F16A6"/>
    <w:rsid w:val="007F5B73"/>
    <w:rsid w:val="007F791A"/>
    <w:rsid w:val="00803530"/>
    <w:rsid w:val="0080635D"/>
    <w:rsid w:val="00806C8B"/>
    <w:rsid w:val="00810BA9"/>
    <w:rsid w:val="0081661A"/>
    <w:rsid w:val="00817BEF"/>
    <w:rsid w:val="00822A07"/>
    <w:rsid w:val="008242FF"/>
    <w:rsid w:val="008277CC"/>
    <w:rsid w:val="008278CD"/>
    <w:rsid w:val="00830211"/>
    <w:rsid w:val="00830D31"/>
    <w:rsid w:val="008311FD"/>
    <w:rsid w:val="008335E6"/>
    <w:rsid w:val="00834835"/>
    <w:rsid w:val="0084341C"/>
    <w:rsid w:val="0085001C"/>
    <w:rsid w:val="00855F40"/>
    <w:rsid w:val="00864FF0"/>
    <w:rsid w:val="00870751"/>
    <w:rsid w:val="008728A3"/>
    <w:rsid w:val="00874F08"/>
    <w:rsid w:val="00887603"/>
    <w:rsid w:val="0089435D"/>
    <w:rsid w:val="0089624E"/>
    <w:rsid w:val="008A1D25"/>
    <w:rsid w:val="008A622B"/>
    <w:rsid w:val="008C538D"/>
    <w:rsid w:val="008D25A4"/>
    <w:rsid w:val="008D541D"/>
    <w:rsid w:val="008E1EFB"/>
    <w:rsid w:val="008E5BEC"/>
    <w:rsid w:val="008F51D2"/>
    <w:rsid w:val="00901467"/>
    <w:rsid w:val="009154E6"/>
    <w:rsid w:val="00917461"/>
    <w:rsid w:val="009211BC"/>
    <w:rsid w:val="009229D7"/>
    <w:rsid w:val="00922C48"/>
    <w:rsid w:val="00924A94"/>
    <w:rsid w:val="0094794A"/>
    <w:rsid w:val="00962F54"/>
    <w:rsid w:val="00972CEB"/>
    <w:rsid w:val="009767E6"/>
    <w:rsid w:val="00986BA2"/>
    <w:rsid w:val="009870D1"/>
    <w:rsid w:val="009A5377"/>
    <w:rsid w:val="009A5C26"/>
    <w:rsid w:val="009A5DCF"/>
    <w:rsid w:val="009B3E96"/>
    <w:rsid w:val="009B5022"/>
    <w:rsid w:val="009B6717"/>
    <w:rsid w:val="009C0367"/>
    <w:rsid w:val="009C32F7"/>
    <w:rsid w:val="009C45B3"/>
    <w:rsid w:val="009C4FC2"/>
    <w:rsid w:val="009D04F5"/>
    <w:rsid w:val="009D4BFE"/>
    <w:rsid w:val="009D5275"/>
    <w:rsid w:val="009E154B"/>
    <w:rsid w:val="009E3FC2"/>
    <w:rsid w:val="009E59ED"/>
    <w:rsid w:val="00A01183"/>
    <w:rsid w:val="00A022D2"/>
    <w:rsid w:val="00A02AA3"/>
    <w:rsid w:val="00A03C4E"/>
    <w:rsid w:val="00A10490"/>
    <w:rsid w:val="00A26809"/>
    <w:rsid w:val="00A275BD"/>
    <w:rsid w:val="00A30094"/>
    <w:rsid w:val="00A35D3B"/>
    <w:rsid w:val="00A479D1"/>
    <w:rsid w:val="00A51897"/>
    <w:rsid w:val="00A55B9A"/>
    <w:rsid w:val="00A5649B"/>
    <w:rsid w:val="00A7288C"/>
    <w:rsid w:val="00A730DB"/>
    <w:rsid w:val="00A739AF"/>
    <w:rsid w:val="00A7786E"/>
    <w:rsid w:val="00A83D3D"/>
    <w:rsid w:val="00A86596"/>
    <w:rsid w:val="00AA2D96"/>
    <w:rsid w:val="00AB223A"/>
    <w:rsid w:val="00AC7318"/>
    <w:rsid w:val="00AE6368"/>
    <w:rsid w:val="00AF44F0"/>
    <w:rsid w:val="00AF4990"/>
    <w:rsid w:val="00AF623A"/>
    <w:rsid w:val="00AF70F2"/>
    <w:rsid w:val="00AF77FC"/>
    <w:rsid w:val="00B03828"/>
    <w:rsid w:val="00B1091B"/>
    <w:rsid w:val="00B239DE"/>
    <w:rsid w:val="00B258AF"/>
    <w:rsid w:val="00B25D32"/>
    <w:rsid w:val="00B326B7"/>
    <w:rsid w:val="00B344CC"/>
    <w:rsid w:val="00B45FB5"/>
    <w:rsid w:val="00B4771A"/>
    <w:rsid w:val="00B56C94"/>
    <w:rsid w:val="00B63A64"/>
    <w:rsid w:val="00B653CC"/>
    <w:rsid w:val="00B6737F"/>
    <w:rsid w:val="00B73465"/>
    <w:rsid w:val="00B915B7"/>
    <w:rsid w:val="00B91B3C"/>
    <w:rsid w:val="00B93462"/>
    <w:rsid w:val="00B93B76"/>
    <w:rsid w:val="00B93B96"/>
    <w:rsid w:val="00B97F94"/>
    <w:rsid w:val="00BA7958"/>
    <w:rsid w:val="00BB4D3C"/>
    <w:rsid w:val="00BB5459"/>
    <w:rsid w:val="00BB79AC"/>
    <w:rsid w:val="00BC5F8E"/>
    <w:rsid w:val="00BD1D7E"/>
    <w:rsid w:val="00BD2E5F"/>
    <w:rsid w:val="00BE055C"/>
    <w:rsid w:val="00BE4113"/>
    <w:rsid w:val="00BE5F7A"/>
    <w:rsid w:val="00BE67CD"/>
    <w:rsid w:val="00BF2FC2"/>
    <w:rsid w:val="00C014B2"/>
    <w:rsid w:val="00C02BDE"/>
    <w:rsid w:val="00C035BD"/>
    <w:rsid w:val="00C04DD7"/>
    <w:rsid w:val="00C05712"/>
    <w:rsid w:val="00C14AE0"/>
    <w:rsid w:val="00C1786B"/>
    <w:rsid w:val="00C22C44"/>
    <w:rsid w:val="00C240EB"/>
    <w:rsid w:val="00C30328"/>
    <w:rsid w:val="00C33C33"/>
    <w:rsid w:val="00C36105"/>
    <w:rsid w:val="00C46448"/>
    <w:rsid w:val="00C465F3"/>
    <w:rsid w:val="00C510C1"/>
    <w:rsid w:val="00C56F80"/>
    <w:rsid w:val="00C8616D"/>
    <w:rsid w:val="00C86B78"/>
    <w:rsid w:val="00C877E6"/>
    <w:rsid w:val="00C91EC8"/>
    <w:rsid w:val="00CA2118"/>
    <w:rsid w:val="00CA3241"/>
    <w:rsid w:val="00CC0112"/>
    <w:rsid w:val="00CC088C"/>
    <w:rsid w:val="00CC4126"/>
    <w:rsid w:val="00CE02C4"/>
    <w:rsid w:val="00CE316C"/>
    <w:rsid w:val="00CE4813"/>
    <w:rsid w:val="00CF47B4"/>
    <w:rsid w:val="00CF7D2B"/>
    <w:rsid w:val="00D03541"/>
    <w:rsid w:val="00D25FF9"/>
    <w:rsid w:val="00D26B91"/>
    <w:rsid w:val="00D27CD3"/>
    <w:rsid w:val="00D341FA"/>
    <w:rsid w:val="00D44FF7"/>
    <w:rsid w:val="00D64965"/>
    <w:rsid w:val="00D65FA2"/>
    <w:rsid w:val="00D66B18"/>
    <w:rsid w:val="00D71884"/>
    <w:rsid w:val="00D74169"/>
    <w:rsid w:val="00D96581"/>
    <w:rsid w:val="00DD0C95"/>
    <w:rsid w:val="00DD4E6C"/>
    <w:rsid w:val="00DE7859"/>
    <w:rsid w:val="00DE7A71"/>
    <w:rsid w:val="00DF065B"/>
    <w:rsid w:val="00DF18C3"/>
    <w:rsid w:val="00E01A13"/>
    <w:rsid w:val="00E01D91"/>
    <w:rsid w:val="00E0603B"/>
    <w:rsid w:val="00E127F9"/>
    <w:rsid w:val="00E13859"/>
    <w:rsid w:val="00E13D23"/>
    <w:rsid w:val="00E1453D"/>
    <w:rsid w:val="00E174DB"/>
    <w:rsid w:val="00E20A40"/>
    <w:rsid w:val="00E27F6B"/>
    <w:rsid w:val="00E31314"/>
    <w:rsid w:val="00E33E5E"/>
    <w:rsid w:val="00E42DAA"/>
    <w:rsid w:val="00E4431B"/>
    <w:rsid w:val="00E44F32"/>
    <w:rsid w:val="00E461EE"/>
    <w:rsid w:val="00E46AD8"/>
    <w:rsid w:val="00E47B4B"/>
    <w:rsid w:val="00E51CD4"/>
    <w:rsid w:val="00E53C08"/>
    <w:rsid w:val="00E5670F"/>
    <w:rsid w:val="00E57E55"/>
    <w:rsid w:val="00E6271E"/>
    <w:rsid w:val="00E6526E"/>
    <w:rsid w:val="00E658B0"/>
    <w:rsid w:val="00E73351"/>
    <w:rsid w:val="00E806E3"/>
    <w:rsid w:val="00E915C4"/>
    <w:rsid w:val="00E93E23"/>
    <w:rsid w:val="00E94F72"/>
    <w:rsid w:val="00EA59DF"/>
    <w:rsid w:val="00EC4258"/>
    <w:rsid w:val="00EC588D"/>
    <w:rsid w:val="00ED3D9B"/>
    <w:rsid w:val="00ED736D"/>
    <w:rsid w:val="00EE31F1"/>
    <w:rsid w:val="00EE3E1A"/>
    <w:rsid w:val="00EE4070"/>
    <w:rsid w:val="00EE4090"/>
    <w:rsid w:val="00EF757D"/>
    <w:rsid w:val="00F023EA"/>
    <w:rsid w:val="00F027C8"/>
    <w:rsid w:val="00F02BC8"/>
    <w:rsid w:val="00F11235"/>
    <w:rsid w:val="00F12C76"/>
    <w:rsid w:val="00F15C6B"/>
    <w:rsid w:val="00F22561"/>
    <w:rsid w:val="00F22577"/>
    <w:rsid w:val="00F24A9F"/>
    <w:rsid w:val="00F27C2C"/>
    <w:rsid w:val="00F32C30"/>
    <w:rsid w:val="00F35AEA"/>
    <w:rsid w:val="00F37E84"/>
    <w:rsid w:val="00F57A87"/>
    <w:rsid w:val="00F722E7"/>
    <w:rsid w:val="00F75E12"/>
    <w:rsid w:val="00F802A5"/>
    <w:rsid w:val="00F850BA"/>
    <w:rsid w:val="00F87A00"/>
    <w:rsid w:val="00F91C24"/>
    <w:rsid w:val="00F930C3"/>
    <w:rsid w:val="00F949A4"/>
    <w:rsid w:val="00FA0380"/>
    <w:rsid w:val="00FA4A36"/>
    <w:rsid w:val="00FA60F6"/>
    <w:rsid w:val="00FB0506"/>
    <w:rsid w:val="00FC0794"/>
    <w:rsid w:val="00FC363A"/>
    <w:rsid w:val="00FC42AC"/>
    <w:rsid w:val="00FC6603"/>
    <w:rsid w:val="00FD35F9"/>
    <w:rsid w:val="00FE1A07"/>
    <w:rsid w:val="00FE6E9D"/>
    <w:rsid w:val="00FF0ACB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6092"/>
  <w15:chartTrackingRefBased/>
  <w15:docId w15:val="{BFA8584D-4E6E-437B-84F8-AC13F2CA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A4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03828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F722E7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F722E7"/>
    <w:pPr>
      <w:ind w:left="720"/>
      <w:contextualSpacing/>
    </w:pPr>
  </w:style>
  <w:style w:type="character" w:customStyle="1" w:styleId="rvts46">
    <w:name w:val="rvts46"/>
    <w:basedOn w:val="a0"/>
    <w:rsid w:val="00FE6E9D"/>
  </w:style>
  <w:style w:type="character" w:styleId="a4">
    <w:name w:val="Hyperlink"/>
    <w:basedOn w:val="a0"/>
    <w:uiPriority w:val="99"/>
    <w:semiHidden/>
    <w:unhideWhenUsed/>
    <w:rsid w:val="00FE6E9D"/>
    <w:rPr>
      <w:color w:val="0000FF"/>
      <w:u w:val="single"/>
    </w:rPr>
  </w:style>
  <w:style w:type="paragraph" w:styleId="a5">
    <w:name w:val="Body Text"/>
    <w:basedOn w:val="a"/>
    <w:link w:val="a6"/>
    <w:rsid w:val="007A5FC4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A5FC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a"/>
    <w:basedOn w:val="a"/>
    <w:uiPriority w:val="99"/>
    <w:rsid w:val="00FA60F6"/>
    <w:pPr>
      <w:spacing w:before="100" w:beforeAutospacing="1" w:after="100" w:afterAutospacing="1"/>
    </w:pPr>
    <w:rPr>
      <w:rFonts w:eastAsiaTheme="minorEastAsia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739A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739AF"/>
    <w:rPr>
      <w:rFonts w:ascii="Times New Roman" w:hAnsi="Times New Roman"/>
      <w:sz w:val="28"/>
      <w:lang w:val="uk-UA"/>
    </w:rPr>
  </w:style>
  <w:style w:type="paragraph" w:styleId="31">
    <w:name w:val="Body Text Indent 3"/>
    <w:basedOn w:val="a"/>
    <w:link w:val="32"/>
    <w:rsid w:val="00A739AF"/>
    <w:pPr>
      <w:spacing w:after="120" w:line="276" w:lineRule="auto"/>
      <w:ind w:left="283"/>
    </w:pPr>
    <w:rPr>
      <w:rFonts w:ascii="Cambria" w:eastAsia="Times New Roman" w:hAnsi="Cambria" w:cs="Times New Roman"/>
      <w:sz w:val="16"/>
      <w:szCs w:val="16"/>
      <w:lang w:eastAsia="x-none"/>
    </w:rPr>
  </w:style>
  <w:style w:type="character" w:customStyle="1" w:styleId="32">
    <w:name w:val="Основной текст с отступом 3 Знак"/>
    <w:basedOn w:val="a0"/>
    <w:link w:val="31"/>
    <w:rsid w:val="00A739AF"/>
    <w:rPr>
      <w:rFonts w:ascii="Cambria" w:eastAsia="Times New Roman" w:hAnsi="Cambria" w:cs="Times New Roman"/>
      <w:sz w:val="16"/>
      <w:szCs w:val="16"/>
      <w:lang w:val="uk-UA" w:eastAsia="x-none"/>
    </w:rPr>
  </w:style>
  <w:style w:type="character" w:customStyle="1" w:styleId="30">
    <w:name w:val="Заголовок 3 Знак"/>
    <w:basedOn w:val="a0"/>
    <w:link w:val="3"/>
    <w:semiHidden/>
    <w:rsid w:val="00B03828"/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AB22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223A"/>
    <w:rPr>
      <w:rFonts w:ascii="Times New Roman" w:hAnsi="Times New Roman"/>
      <w:sz w:val="28"/>
      <w:lang w:val="uk-UA"/>
    </w:rPr>
  </w:style>
  <w:style w:type="paragraph" w:styleId="aa">
    <w:name w:val="Normal (Web)"/>
    <w:basedOn w:val="a"/>
    <w:uiPriority w:val="99"/>
    <w:unhideWhenUsed/>
    <w:rsid w:val="00687ADC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A4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0E73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737E"/>
    <w:rPr>
      <w:rFonts w:ascii="Segoe UI" w:hAnsi="Segoe UI" w:cs="Segoe UI"/>
      <w:sz w:val="18"/>
      <w:szCs w:val="18"/>
      <w:lang w:val="uk-UA"/>
    </w:rPr>
  </w:style>
  <w:style w:type="paragraph" w:styleId="ad">
    <w:name w:val="header"/>
    <w:basedOn w:val="a"/>
    <w:link w:val="ae"/>
    <w:uiPriority w:val="99"/>
    <w:unhideWhenUsed/>
    <w:rsid w:val="00901467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901467"/>
    <w:rPr>
      <w:rFonts w:ascii="Times New Roman" w:hAnsi="Times New Roman"/>
      <w:sz w:val="28"/>
      <w:lang w:val="uk-UA"/>
    </w:rPr>
  </w:style>
  <w:style w:type="paragraph" w:styleId="af">
    <w:name w:val="footer"/>
    <w:basedOn w:val="a"/>
    <w:link w:val="af0"/>
    <w:uiPriority w:val="99"/>
    <w:unhideWhenUsed/>
    <w:rsid w:val="00901467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901467"/>
    <w:rPr>
      <w:rFonts w:ascii="Times New Roman" w:hAnsi="Times New Roman"/>
      <w:sz w:val="28"/>
      <w:lang w:val="uk-UA"/>
    </w:rPr>
  </w:style>
  <w:style w:type="character" w:customStyle="1" w:styleId="rvts23">
    <w:name w:val="rvts23"/>
    <w:basedOn w:val="a0"/>
    <w:rsid w:val="001A13C3"/>
  </w:style>
  <w:style w:type="character" w:styleId="af1">
    <w:name w:val="Emphasis"/>
    <w:basedOn w:val="a0"/>
    <w:uiPriority w:val="20"/>
    <w:qFormat/>
    <w:rsid w:val="008277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75DB3-59DB-46DD-BEAC-58438748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24367</Words>
  <Characters>13890</Characters>
  <Application>Microsoft Office Word</Application>
  <DocSecurity>0</DocSecurity>
  <Lines>115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 Тетяна</dc:creator>
  <cp:keywords/>
  <dc:description/>
  <cp:lastModifiedBy>User</cp:lastModifiedBy>
  <cp:revision>15</cp:revision>
  <cp:lastPrinted>2021-02-25T14:03:00Z</cp:lastPrinted>
  <dcterms:created xsi:type="dcterms:W3CDTF">2021-02-19T13:09:00Z</dcterms:created>
  <dcterms:modified xsi:type="dcterms:W3CDTF">2021-04-08T11:32:00Z</dcterms:modified>
</cp:coreProperties>
</file>