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9"/>
      </w:tblGrid>
      <w:tr w:rsidR="008A4630" w:rsidTr="00AB7532">
        <w:trPr>
          <w:trHeight w:val="1084"/>
          <w:jc w:val="right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267B52" w:rsidRDefault="00D33CFD" w:rsidP="00267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</w:p>
          <w:p w:rsidR="008A4630" w:rsidRDefault="008A4630" w:rsidP="00267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рішення обласної ради</w:t>
            </w:r>
            <w:r w:rsidR="00267B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7D28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D2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630" w:rsidRDefault="008A4630" w:rsidP="008A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851" w:rsidRDefault="007D2851" w:rsidP="008A4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5D" w:rsidRDefault="008A4630" w:rsidP="008A4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ДІЯЛЬНОСТІ</w:t>
      </w:r>
    </w:p>
    <w:p w:rsidR="00D33CFD" w:rsidRPr="00D33CFD" w:rsidRDefault="000E2B5C" w:rsidP="00D33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="00D33CFD" w:rsidRPr="00D33CFD">
        <w:rPr>
          <w:rFonts w:ascii="Times New Roman" w:hAnsi="Times New Roman" w:cs="Times New Roman"/>
          <w:sz w:val="28"/>
          <w:szCs w:val="28"/>
        </w:rPr>
        <w:t>обласної ради з підготовки</w:t>
      </w:r>
      <w:r w:rsidR="00062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EC1">
        <w:rPr>
          <w:rFonts w:ascii="Times New Roman" w:hAnsi="Times New Roman" w:cs="Times New Roman"/>
          <w:sz w:val="28"/>
          <w:szCs w:val="28"/>
        </w:rPr>
        <w:t>проє</w:t>
      </w:r>
      <w:r w:rsidR="00D837AA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D837AA">
        <w:rPr>
          <w:rFonts w:ascii="Times New Roman" w:hAnsi="Times New Roman" w:cs="Times New Roman"/>
          <w:sz w:val="28"/>
          <w:szCs w:val="28"/>
        </w:rPr>
        <w:t xml:space="preserve"> </w:t>
      </w:r>
      <w:r w:rsidR="00D33CFD" w:rsidRPr="00D33CFD">
        <w:rPr>
          <w:rFonts w:ascii="Times New Roman" w:hAnsi="Times New Roman" w:cs="Times New Roman"/>
          <w:sz w:val="28"/>
          <w:szCs w:val="28"/>
        </w:rPr>
        <w:t xml:space="preserve">регуляторних актів </w:t>
      </w:r>
      <w:r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="00267B52">
        <w:rPr>
          <w:rFonts w:ascii="Times New Roman" w:hAnsi="Times New Roman" w:cs="Times New Roman"/>
          <w:sz w:val="28"/>
          <w:szCs w:val="28"/>
        </w:rPr>
        <w:t xml:space="preserve">обласної ради </w:t>
      </w:r>
      <w:r w:rsidR="007D2851">
        <w:rPr>
          <w:rFonts w:ascii="Times New Roman" w:hAnsi="Times New Roman" w:cs="Times New Roman"/>
          <w:sz w:val="28"/>
          <w:szCs w:val="28"/>
        </w:rPr>
        <w:t>на 2021</w:t>
      </w:r>
      <w:r w:rsidR="00D33CFD" w:rsidRPr="00D33CFD">
        <w:rPr>
          <w:rFonts w:ascii="Times New Roman" w:hAnsi="Times New Roman" w:cs="Times New Roman"/>
          <w:sz w:val="28"/>
          <w:szCs w:val="28"/>
        </w:rPr>
        <w:t xml:space="preserve"> рік</w:t>
      </w:r>
    </w:p>
    <w:tbl>
      <w:tblPr>
        <w:tblpPr w:leftFromText="180" w:rightFromText="180" w:vertAnchor="page" w:horzAnchor="margin" w:tblpY="387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000"/>
        <w:gridCol w:w="2941"/>
        <w:gridCol w:w="3261"/>
        <w:gridCol w:w="2126"/>
        <w:gridCol w:w="2052"/>
        <w:gridCol w:w="2059"/>
      </w:tblGrid>
      <w:tr w:rsidR="00062EC1" w:rsidRPr="008577F7" w:rsidTr="000E2B5C">
        <w:trPr>
          <w:trHeight w:val="975"/>
        </w:trPr>
        <w:tc>
          <w:tcPr>
            <w:tcW w:w="837" w:type="dxa"/>
          </w:tcPr>
          <w:p w:rsidR="00062EC1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7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62EC1" w:rsidRPr="008577F7" w:rsidRDefault="00267B52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r w:rsidR="00062EC1" w:rsidRPr="008577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000" w:type="dxa"/>
          </w:tcPr>
          <w:p w:rsidR="00062EC1" w:rsidRPr="008577F7" w:rsidRDefault="00267B52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регуляторного акта</w:t>
            </w:r>
          </w:p>
        </w:tc>
        <w:tc>
          <w:tcPr>
            <w:tcW w:w="2941" w:type="dxa"/>
          </w:tcPr>
          <w:p w:rsidR="00062EC1" w:rsidRPr="008577F7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регуляторного акта</w:t>
            </w:r>
          </w:p>
        </w:tc>
        <w:tc>
          <w:tcPr>
            <w:tcW w:w="3261" w:type="dxa"/>
          </w:tcPr>
          <w:p w:rsidR="00062EC1" w:rsidRPr="00A8686B" w:rsidRDefault="000E2B5C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Мета</w:t>
            </w:r>
            <w:r w:rsidR="00062EC1" w:rsidRPr="00A868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прийняття </w:t>
            </w:r>
          </w:p>
          <w:p w:rsidR="00062EC1" w:rsidRPr="00A8686B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B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регуляторного акта</w:t>
            </w:r>
          </w:p>
        </w:tc>
        <w:tc>
          <w:tcPr>
            <w:tcW w:w="2126" w:type="dxa"/>
          </w:tcPr>
          <w:p w:rsidR="00062EC1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B">
              <w:rPr>
                <w:rFonts w:ascii="Times New Roman" w:hAnsi="Times New Roman" w:cs="Times New Roman"/>
                <w:sz w:val="28"/>
                <w:szCs w:val="28"/>
              </w:rPr>
              <w:t>Строк підготовки</w:t>
            </w:r>
          </w:p>
          <w:p w:rsidR="00062EC1" w:rsidRPr="00A8686B" w:rsidRDefault="000E2B5C" w:rsidP="000E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62EC1">
              <w:rPr>
                <w:rFonts w:ascii="Times New Roman" w:hAnsi="Times New Roman" w:cs="Times New Roman"/>
                <w:sz w:val="28"/>
                <w:szCs w:val="28"/>
              </w:rPr>
              <w:t>роє</w:t>
            </w:r>
            <w:r w:rsidR="00062EC1" w:rsidRPr="00D33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регуляторного акта</w:t>
            </w:r>
          </w:p>
        </w:tc>
        <w:tc>
          <w:tcPr>
            <w:tcW w:w="2052" w:type="dxa"/>
          </w:tcPr>
          <w:p w:rsidR="00062EC1" w:rsidRPr="008577F7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Підрозділ</w:t>
            </w:r>
            <w:r w:rsidR="00267B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відповідальний за розробку</w:t>
            </w:r>
          </w:p>
        </w:tc>
        <w:tc>
          <w:tcPr>
            <w:tcW w:w="2059" w:type="dxa"/>
          </w:tcPr>
          <w:p w:rsidR="00062EC1" w:rsidRPr="008577F7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062EC1" w:rsidRPr="008577F7" w:rsidTr="000E2B5C">
        <w:trPr>
          <w:trHeight w:val="73"/>
        </w:trPr>
        <w:tc>
          <w:tcPr>
            <w:tcW w:w="837" w:type="dxa"/>
          </w:tcPr>
          <w:p w:rsidR="00062EC1" w:rsidRPr="008577F7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</w:tcPr>
          <w:p w:rsidR="00062EC1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:rsidR="00062EC1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062EC1" w:rsidRPr="00A8686B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62EC1" w:rsidRPr="00A8686B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062EC1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9" w:type="dxa"/>
          </w:tcPr>
          <w:p w:rsidR="00062EC1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2851" w:rsidRPr="008577F7" w:rsidTr="000E2B5C">
        <w:trPr>
          <w:trHeight w:val="975"/>
        </w:trPr>
        <w:tc>
          <w:tcPr>
            <w:tcW w:w="837" w:type="dxa"/>
          </w:tcPr>
          <w:p w:rsidR="007D2851" w:rsidRDefault="007D2851" w:rsidP="0009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</w:tcPr>
          <w:p w:rsidR="007D2851" w:rsidRDefault="007D2851" w:rsidP="0009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0E2B5C">
              <w:rPr>
                <w:rFonts w:ascii="Times New Roman" w:hAnsi="Times New Roman" w:cs="Times New Roman"/>
                <w:sz w:val="28"/>
                <w:szCs w:val="28"/>
              </w:rPr>
              <w:t xml:space="preserve">Житомирської </w:t>
            </w: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>обласної ради</w:t>
            </w:r>
          </w:p>
        </w:tc>
        <w:tc>
          <w:tcPr>
            <w:tcW w:w="2941" w:type="dxa"/>
          </w:tcPr>
          <w:p w:rsidR="007D2851" w:rsidRPr="003F70E1" w:rsidRDefault="003F70E1" w:rsidP="0009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E1">
              <w:rPr>
                <w:rFonts w:ascii="Times New Roman" w:hAnsi="Times New Roman" w:cs="Times New Roman"/>
                <w:sz w:val="28"/>
                <w:szCs w:val="28"/>
              </w:rPr>
              <w:t>Про затвердження Примірного договору оренди нерухомого (або іншого окремого індивідуально визначеного) майна спільної власності територіальних громад сіл, селищ, міст Житомирської області</w:t>
            </w:r>
          </w:p>
        </w:tc>
        <w:tc>
          <w:tcPr>
            <w:tcW w:w="3261" w:type="dxa"/>
          </w:tcPr>
          <w:p w:rsidR="007D2851" w:rsidRDefault="007D2851" w:rsidP="0009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Приведення у відповідність до вимог чинного законод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авства</w:t>
            </w:r>
          </w:p>
        </w:tc>
        <w:tc>
          <w:tcPr>
            <w:tcW w:w="2126" w:type="dxa"/>
          </w:tcPr>
          <w:p w:rsidR="007D2851" w:rsidRPr="00AB7532" w:rsidRDefault="00092706" w:rsidP="0009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рік</w:t>
            </w:r>
          </w:p>
        </w:tc>
        <w:tc>
          <w:tcPr>
            <w:tcW w:w="2052" w:type="dxa"/>
          </w:tcPr>
          <w:p w:rsidR="007D2851" w:rsidRDefault="007D2851" w:rsidP="0009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майном виконавчого апарату </w:t>
            </w:r>
            <w:proofErr w:type="spellStart"/>
            <w:r w:rsidR="000E2B5C">
              <w:rPr>
                <w:rFonts w:ascii="Times New Roman" w:hAnsi="Times New Roman" w:cs="Times New Roman"/>
                <w:sz w:val="28"/>
                <w:szCs w:val="28"/>
              </w:rPr>
              <w:t>Житомирської</w:t>
            </w: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AB7532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059" w:type="dxa"/>
          </w:tcPr>
          <w:p w:rsidR="007D2851" w:rsidRDefault="007D2851" w:rsidP="0009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</w:t>
            </w: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 w:rsidRPr="00AB7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B5C">
              <w:rPr>
                <w:rFonts w:ascii="Times New Roman" w:hAnsi="Times New Roman" w:cs="Times New Roman"/>
                <w:sz w:val="28"/>
                <w:szCs w:val="28"/>
              </w:rPr>
              <w:t xml:space="preserve">регуляторного акта </w:t>
            </w: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>буде оприлюд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нено на офіційному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>сайті</w:t>
            </w:r>
            <w:proofErr w:type="spellEnd"/>
            <w:r w:rsidRPr="00AB7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B5C">
              <w:rPr>
                <w:rFonts w:ascii="Times New Roman" w:hAnsi="Times New Roman" w:cs="Times New Roman"/>
                <w:sz w:val="28"/>
                <w:szCs w:val="28"/>
              </w:rPr>
              <w:t xml:space="preserve">Житомирської </w:t>
            </w: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>обласної ради</w:t>
            </w:r>
          </w:p>
        </w:tc>
      </w:tr>
    </w:tbl>
    <w:p w:rsidR="007D2851" w:rsidRDefault="007D2851" w:rsidP="0006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51" w:rsidRDefault="007D2851" w:rsidP="0006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5C" w:rsidRDefault="000E2B5C" w:rsidP="0006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:rsidR="00062EC1" w:rsidRPr="008A4630" w:rsidRDefault="000E2B5C" w:rsidP="0006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</w:t>
      </w:r>
      <w:r w:rsidR="00062EC1">
        <w:rPr>
          <w:rFonts w:ascii="Times New Roman" w:hAnsi="Times New Roman" w:cs="Times New Roman"/>
          <w:sz w:val="28"/>
          <w:szCs w:val="28"/>
        </w:rPr>
        <w:t xml:space="preserve"> обласної ради </w:t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267B5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7D2851">
        <w:rPr>
          <w:rFonts w:ascii="Times New Roman" w:hAnsi="Times New Roman" w:cs="Times New Roman"/>
          <w:sz w:val="28"/>
          <w:szCs w:val="28"/>
        </w:rPr>
        <w:t xml:space="preserve">    </w:t>
      </w:r>
      <w:r w:rsidR="00A969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7D285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О.М. Дзюбенко</w:t>
      </w:r>
    </w:p>
    <w:p w:rsidR="00062EC1" w:rsidRPr="00062EC1" w:rsidRDefault="007D2851" w:rsidP="0006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2EC1" w:rsidRPr="00062EC1" w:rsidSect="008577F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F"/>
    <w:rsid w:val="00062EC1"/>
    <w:rsid w:val="00092706"/>
    <w:rsid w:val="000E2B5C"/>
    <w:rsid w:val="0023320D"/>
    <w:rsid w:val="00267B52"/>
    <w:rsid w:val="003F70E1"/>
    <w:rsid w:val="004B18B3"/>
    <w:rsid w:val="005A3554"/>
    <w:rsid w:val="007016F2"/>
    <w:rsid w:val="007545FD"/>
    <w:rsid w:val="007C50BF"/>
    <w:rsid w:val="007D2851"/>
    <w:rsid w:val="0085295D"/>
    <w:rsid w:val="008577F7"/>
    <w:rsid w:val="00874CFB"/>
    <w:rsid w:val="008A4630"/>
    <w:rsid w:val="00A8686B"/>
    <w:rsid w:val="00A96941"/>
    <w:rsid w:val="00AB7532"/>
    <w:rsid w:val="00D16BE7"/>
    <w:rsid w:val="00D33CFD"/>
    <w:rsid w:val="00D60A0C"/>
    <w:rsid w:val="00D837AA"/>
    <w:rsid w:val="00E9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925C-A2F3-4FAA-9E47-5CC651FA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Казимірик</dc:creator>
  <cp:lastModifiedBy>Тетяна Насонова</cp:lastModifiedBy>
  <cp:revision>15</cp:revision>
  <cp:lastPrinted>2021-04-13T05:55:00Z</cp:lastPrinted>
  <dcterms:created xsi:type="dcterms:W3CDTF">2019-10-25T13:55:00Z</dcterms:created>
  <dcterms:modified xsi:type="dcterms:W3CDTF">2021-04-13T05:55:00Z</dcterms:modified>
</cp:coreProperties>
</file>