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55" w:rsidRDefault="008E2104" w:rsidP="00F90217">
      <w:pPr>
        <w:ind w:left="5664" w:right="-1" w:firstLine="6"/>
        <w:jc w:val="both"/>
        <w:rPr>
          <w:sz w:val="28"/>
          <w:szCs w:val="28"/>
        </w:rPr>
      </w:pPr>
      <w:r w:rsidRPr="009743D5">
        <w:rPr>
          <w:sz w:val="28"/>
          <w:szCs w:val="28"/>
        </w:rPr>
        <w:t>Прем’єр-міністр</w:t>
      </w:r>
      <w:r w:rsidR="00425640">
        <w:rPr>
          <w:sz w:val="28"/>
          <w:szCs w:val="28"/>
        </w:rPr>
        <w:t>у</w:t>
      </w:r>
      <w:r w:rsidRPr="009743D5">
        <w:rPr>
          <w:sz w:val="28"/>
          <w:szCs w:val="28"/>
        </w:rPr>
        <w:t xml:space="preserve"> України</w:t>
      </w:r>
    </w:p>
    <w:p w:rsidR="008E2104" w:rsidRDefault="008E2104" w:rsidP="00F90217">
      <w:pPr>
        <w:ind w:left="5664" w:right="-1" w:firstLine="6"/>
        <w:jc w:val="both"/>
        <w:rPr>
          <w:sz w:val="28"/>
          <w:szCs w:val="28"/>
        </w:rPr>
      </w:pPr>
    </w:p>
    <w:p w:rsidR="00326455" w:rsidRDefault="008E2104" w:rsidP="00F90217">
      <w:pPr>
        <w:ind w:left="5664" w:right="-1" w:firstLine="6"/>
        <w:jc w:val="both"/>
        <w:rPr>
          <w:sz w:val="28"/>
          <w:szCs w:val="28"/>
        </w:rPr>
      </w:pPr>
      <w:r w:rsidRPr="009743D5">
        <w:rPr>
          <w:sz w:val="28"/>
          <w:szCs w:val="28"/>
        </w:rPr>
        <w:t>Голов</w:t>
      </w:r>
      <w:r w:rsidR="00425640">
        <w:rPr>
          <w:sz w:val="28"/>
          <w:szCs w:val="28"/>
        </w:rPr>
        <w:t>і</w:t>
      </w:r>
      <w:r w:rsidRPr="009743D5">
        <w:rPr>
          <w:sz w:val="28"/>
          <w:szCs w:val="28"/>
        </w:rPr>
        <w:t xml:space="preserve"> Фонду </w:t>
      </w:r>
      <w:r w:rsidR="00277F57">
        <w:rPr>
          <w:sz w:val="28"/>
          <w:szCs w:val="28"/>
        </w:rPr>
        <w:t>д</w:t>
      </w:r>
      <w:r w:rsidRPr="009743D5">
        <w:rPr>
          <w:sz w:val="28"/>
          <w:szCs w:val="28"/>
        </w:rPr>
        <w:t>ержавного майна України</w:t>
      </w:r>
    </w:p>
    <w:p w:rsidR="00E53B46" w:rsidRDefault="00E53B46" w:rsidP="00F90217">
      <w:pPr>
        <w:ind w:left="5664" w:right="-1" w:firstLine="6"/>
        <w:jc w:val="both"/>
        <w:rPr>
          <w:color w:val="000000"/>
          <w:sz w:val="28"/>
          <w:szCs w:val="28"/>
        </w:rPr>
      </w:pPr>
    </w:p>
    <w:p w:rsidR="00B82AC2" w:rsidRDefault="00B82AC2" w:rsidP="00B82AC2"/>
    <w:p w:rsidR="00B82AC2" w:rsidRPr="00275911" w:rsidRDefault="00B82AC2" w:rsidP="00B82AC2">
      <w:pPr>
        <w:spacing w:after="160" w:line="254" w:lineRule="auto"/>
        <w:ind w:right="-143" w:firstLine="426"/>
        <w:jc w:val="center"/>
        <w:rPr>
          <w:rFonts w:eastAsia="Calibri"/>
          <w:b/>
          <w:sz w:val="28"/>
          <w:szCs w:val="28"/>
        </w:rPr>
      </w:pPr>
      <w:r w:rsidRPr="00275911">
        <w:rPr>
          <w:rFonts w:eastAsia="Calibri"/>
          <w:b/>
          <w:sz w:val="28"/>
          <w:szCs w:val="28"/>
        </w:rPr>
        <w:t>ЗВЕРНЕННЯ</w:t>
      </w:r>
    </w:p>
    <w:p w:rsidR="001B238C" w:rsidRDefault="00B82AC2" w:rsidP="001B238C">
      <w:pPr>
        <w:ind w:right="-142" w:firstLine="425"/>
        <w:jc w:val="center"/>
        <w:rPr>
          <w:sz w:val="28"/>
          <w:szCs w:val="28"/>
        </w:rPr>
      </w:pPr>
      <w:r w:rsidRPr="00275911">
        <w:rPr>
          <w:sz w:val="28"/>
          <w:szCs w:val="28"/>
        </w:rPr>
        <w:t xml:space="preserve">депутатів обласної ради </w:t>
      </w:r>
      <w:r w:rsidR="00BC1192">
        <w:rPr>
          <w:sz w:val="28"/>
          <w:szCs w:val="28"/>
        </w:rPr>
        <w:t xml:space="preserve">щодо </w:t>
      </w:r>
    </w:p>
    <w:p w:rsidR="00425640" w:rsidRDefault="008E2104" w:rsidP="008E2104">
      <w:pPr>
        <w:shd w:val="clear" w:color="auto" w:fill="FFFFFF"/>
        <w:jc w:val="center"/>
        <w:rPr>
          <w:sz w:val="28"/>
          <w:szCs w:val="28"/>
        </w:rPr>
      </w:pPr>
      <w:r w:rsidRPr="009743D5">
        <w:rPr>
          <w:sz w:val="28"/>
          <w:szCs w:val="28"/>
        </w:rPr>
        <w:t>передачі газових мереж</w:t>
      </w:r>
      <w:r>
        <w:rPr>
          <w:sz w:val="28"/>
          <w:szCs w:val="28"/>
        </w:rPr>
        <w:t xml:space="preserve"> у</w:t>
      </w:r>
      <w:r w:rsidRPr="009743D5">
        <w:rPr>
          <w:sz w:val="28"/>
          <w:szCs w:val="28"/>
        </w:rPr>
        <w:t xml:space="preserve"> комунальну власність сільських, селищних, </w:t>
      </w:r>
    </w:p>
    <w:p w:rsidR="008E2104" w:rsidRPr="009743D5" w:rsidRDefault="008E2104" w:rsidP="008E2104">
      <w:pPr>
        <w:shd w:val="clear" w:color="auto" w:fill="FFFFFF"/>
        <w:jc w:val="center"/>
        <w:rPr>
          <w:sz w:val="28"/>
          <w:szCs w:val="28"/>
        </w:rPr>
      </w:pPr>
      <w:r w:rsidRPr="009743D5">
        <w:rPr>
          <w:sz w:val="28"/>
          <w:szCs w:val="28"/>
        </w:rPr>
        <w:t xml:space="preserve">міських </w:t>
      </w:r>
      <w:r w:rsidR="00425640">
        <w:rPr>
          <w:sz w:val="28"/>
          <w:szCs w:val="28"/>
        </w:rPr>
        <w:t>рад</w:t>
      </w:r>
    </w:p>
    <w:p w:rsidR="00E53B46" w:rsidRDefault="00E53B46" w:rsidP="00CC105E">
      <w:pPr>
        <w:ind w:right="-142" w:firstLine="425"/>
        <w:jc w:val="center"/>
        <w:rPr>
          <w:sz w:val="28"/>
          <w:szCs w:val="28"/>
        </w:rPr>
      </w:pPr>
    </w:p>
    <w:p w:rsidR="00EA4E04" w:rsidRPr="00257488" w:rsidRDefault="00EA4E04" w:rsidP="00EA4E0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Ми, депутати обласної ради, занепокоєні ситуацією,</w:t>
      </w:r>
      <w:r w:rsidRPr="00257488">
        <w:rPr>
          <w:sz w:val="28"/>
          <w:szCs w:val="28"/>
          <w:shd w:val="clear" w:color="auto" w:fill="FFFFFF"/>
        </w:rPr>
        <w:t xml:space="preserve"> що виникла у сфері газопостачання в Україні. </w:t>
      </w:r>
      <w:r w:rsidR="00DA36B2">
        <w:rPr>
          <w:sz w:val="28"/>
          <w:szCs w:val="28"/>
          <w:shd w:val="clear" w:color="auto" w:fill="FFFFFF"/>
        </w:rPr>
        <w:t>Ряд</w:t>
      </w:r>
      <w:r w:rsidRPr="00257488">
        <w:rPr>
          <w:sz w:val="28"/>
          <w:szCs w:val="28"/>
          <w:shd w:val="clear" w:color="auto" w:fill="FFFFFF"/>
        </w:rPr>
        <w:t xml:space="preserve"> ініціатив щодо зміни підходів у </w:t>
      </w:r>
      <w:proofErr w:type="spellStart"/>
      <w:r w:rsidRPr="00257488">
        <w:rPr>
          <w:sz w:val="28"/>
          <w:szCs w:val="28"/>
          <w:shd w:val="clear" w:color="auto" w:fill="FFFFFF"/>
        </w:rPr>
        <w:t>тарифоутворенні</w:t>
      </w:r>
      <w:proofErr w:type="spellEnd"/>
      <w:r w:rsidRPr="00257488">
        <w:rPr>
          <w:sz w:val="28"/>
          <w:szCs w:val="28"/>
          <w:shd w:val="clear" w:color="auto" w:fill="FFFFFF"/>
        </w:rPr>
        <w:t>, обліку спожитого газу го</w:t>
      </w:r>
      <w:r>
        <w:rPr>
          <w:sz w:val="28"/>
          <w:szCs w:val="28"/>
          <w:shd w:val="clear" w:color="auto" w:fill="FFFFFF"/>
        </w:rPr>
        <w:t>стро сприймається територіальними громадами Житомирської області</w:t>
      </w:r>
      <w:r w:rsidRPr="00257488">
        <w:rPr>
          <w:sz w:val="28"/>
          <w:szCs w:val="28"/>
          <w:shd w:val="clear" w:color="auto" w:fill="FFFFFF"/>
        </w:rPr>
        <w:t xml:space="preserve">. </w:t>
      </w:r>
    </w:p>
    <w:p w:rsidR="00EA4E04" w:rsidRDefault="00EA4E04" w:rsidP="00EA4E04">
      <w:pPr>
        <w:ind w:firstLine="708"/>
        <w:jc w:val="both"/>
        <w:rPr>
          <w:sz w:val="28"/>
          <w:szCs w:val="28"/>
          <w:shd w:val="clear" w:color="auto" w:fill="FFFFFF"/>
        </w:rPr>
      </w:pPr>
      <w:r w:rsidRPr="00257488">
        <w:rPr>
          <w:sz w:val="28"/>
          <w:szCs w:val="28"/>
          <w:shd w:val="clear" w:color="auto" w:fill="FFFFFF"/>
        </w:rPr>
        <w:t>Мережі, що раніше побудовані мешканцями</w:t>
      </w:r>
      <w:r>
        <w:rPr>
          <w:sz w:val="28"/>
          <w:szCs w:val="28"/>
          <w:shd w:val="clear" w:color="auto" w:fill="FFFFFF"/>
        </w:rPr>
        <w:t xml:space="preserve"> сіл та селищ області</w:t>
      </w:r>
      <w:r w:rsidRPr="00257488">
        <w:rPr>
          <w:sz w:val="28"/>
          <w:szCs w:val="28"/>
          <w:shd w:val="clear" w:color="auto" w:fill="FFFFFF"/>
        </w:rPr>
        <w:t xml:space="preserve">, підприємствами або перебували у комунальній та державній власності, передані в господарське віддання АТ </w:t>
      </w:r>
      <w:proofErr w:type="spellStart"/>
      <w:r w:rsidR="00706CF6">
        <w:rPr>
          <w:sz w:val="28"/>
          <w:szCs w:val="28"/>
          <w:shd w:val="clear" w:color="auto" w:fill="FFFFFF"/>
        </w:rPr>
        <w:t>„</w:t>
      </w:r>
      <w:r w:rsidRPr="00257488">
        <w:rPr>
          <w:sz w:val="28"/>
          <w:szCs w:val="28"/>
          <w:shd w:val="clear" w:color="auto" w:fill="FFFFFF"/>
        </w:rPr>
        <w:t>Житомиргаз</w:t>
      </w:r>
      <w:proofErr w:type="spellEnd"/>
      <w:r w:rsidR="00706CF6">
        <w:rPr>
          <w:sz w:val="28"/>
          <w:szCs w:val="28"/>
          <w:shd w:val="clear" w:color="auto" w:fill="FFFFFF"/>
        </w:rPr>
        <w:t>”</w:t>
      </w:r>
      <w:r w:rsidRPr="00257488">
        <w:rPr>
          <w:sz w:val="28"/>
          <w:szCs w:val="28"/>
          <w:shd w:val="clear" w:color="auto" w:fill="FFFFFF"/>
        </w:rPr>
        <w:t xml:space="preserve">. На сьогоднішній день </w:t>
      </w:r>
      <w:r w:rsidR="00255F62">
        <w:rPr>
          <w:sz w:val="28"/>
          <w:szCs w:val="28"/>
          <w:shd w:val="clear" w:color="auto" w:fill="FFFFFF"/>
        </w:rPr>
        <w:t xml:space="preserve">                          </w:t>
      </w:r>
      <w:bookmarkStart w:id="0" w:name="_GoBack"/>
      <w:bookmarkEnd w:id="0"/>
      <w:r w:rsidRPr="00257488">
        <w:rPr>
          <w:sz w:val="28"/>
          <w:szCs w:val="28"/>
          <w:shd w:val="clear" w:color="auto" w:fill="FFFFFF"/>
        </w:rPr>
        <w:t xml:space="preserve">АТ </w:t>
      </w:r>
      <w:proofErr w:type="spellStart"/>
      <w:r w:rsidR="008500B9">
        <w:rPr>
          <w:sz w:val="28"/>
          <w:szCs w:val="28"/>
          <w:shd w:val="clear" w:color="auto" w:fill="FFFFFF"/>
        </w:rPr>
        <w:t>„</w:t>
      </w:r>
      <w:r w:rsidRPr="00257488">
        <w:rPr>
          <w:sz w:val="28"/>
          <w:szCs w:val="28"/>
          <w:shd w:val="clear" w:color="auto" w:fill="FFFFFF"/>
        </w:rPr>
        <w:t>Житомиргаз</w:t>
      </w:r>
      <w:proofErr w:type="spellEnd"/>
      <w:r w:rsidR="008500B9">
        <w:rPr>
          <w:sz w:val="28"/>
          <w:szCs w:val="28"/>
          <w:shd w:val="clear" w:color="auto" w:fill="FFFFFF"/>
        </w:rPr>
        <w:t>”</w:t>
      </w:r>
      <w:r w:rsidRPr="00257488">
        <w:rPr>
          <w:sz w:val="28"/>
          <w:szCs w:val="28"/>
          <w:shd w:val="clear" w:color="auto" w:fill="FFFFFF"/>
        </w:rPr>
        <w:t xml:space="preserve"> принижує громаду, самовільно прийма</w:t>
      </w:r>
      <w:r w:rsidR="000168E9">
        <w:rPr>
          <w:sz w:val="28"/>
          <w:szCs w:val="28"/>
          <w:shd w:val="clear" w:color="auto" w:fill="FFFFFF"/>
        </w:rPr>
        <w:t>є</w:t>
      </w:r>
      <w:r w:rsidRPr="00257488">
        <w:rPr>
          <w:sz w:val="28"/>
          <w:szCs w:val="28"/>
          <w:shd w:val="clear" w:color="auto" w:fill="FFFFFF"/>
        </w:rPr>
        <w:t xml:space="preserve"> рішення щодо встановлення </w:t>
      </w:r>
      <w:proofErr w:type="spellStart"/>
      <w:r w:rsidRPr="00257488">
        <w:rPr>
          <w:sz w:val="28"/>
          <w:szCs w:val="28"/>
          <w:shd w:val="clear" w:color="auto" w:fill="FFFFFF"/>
        </w:rPr>
        <w:t>загальнобудинкових</w:t>
      </w:r>
      <w:proofErr w:type="spellEnd"/>
      <w:r w:rsidRPr="00257488">
        <w:rPr>
          <w:sz w:val="28"/>
          <w:szCs w:val="28"/>
          <w:shd w:val="clear" w:color="auto" w:fill="FFFFFF"/>
        </w:rPr>
        <w:t xml:space="preserve"> лічильників, відключа</w:t>
      </w:r>
      <w:r w:rsidR="000168E9">
        <w:rPr>
          <w:sz w:val="28"/>
          <w:szCs w:val="28"/>
          <w:shd w:val="clear" w:color="auto" w:fill="FFFFFF"/>
        </w:rPr>
        <w:t>є</w:t>
      </w:r>
      <w:r w:rsidRPr="00257488">
        <w:rPr>
          <w:sz w:val="28"/>
          <w:szCs w:val="28"/>
          <w:shd w:val="clear" w:color="auto" w:fill="FFFFFF"/>
        </w:rPr>
        <w:t xml:space="preserve"> багатоповерхові будинки, приватні домогосподарства та підприємства від газопостачання без будь-яких причин, </w:t>
      </w:r>
      <w:r w:rsidR="007E15FE">
        <w:rPr>
          <w:sz w:val="28"/>
          <w:szCs w:val="28"/>
          <w:shd w:val="clear" w:color="auto" w:fill="FFFFFF"/>
        </w:rPr>
        <w:t>що має</w:t>
      </w:r>
      <w:r w:rsidRPr="00257488">
        <w:rPr>
          <w:sz w:val="28"/>
          <w:szCs w:val="28"/>
          <w:shd w:val="clear" w:color="auto" w:fill="FFFFFF"/>
        </w:rPr>
        <w:t xml:space="preserve"> н</w:t>
      </w:r>
      <w:r>
        <w:rPr>
          <w:sz w:val="28"/>
          <w:szCs w:val="28"/>
          <w:shd w:val="clear" w:color="auto" w:fill="FFFFFF"/>
        </w:rPr>
        <w:t>егативний вплив на майно мешканців</w:t>
      </w:r>
      <w:r w:rsidRPr="00257488">
        <w:rPr>
          <w:sz w:val="28"/>
          <w:szCs w:val="28"/>
          <w:shd w:val="clear" w:color="auto" w:fill="FFFFFF"/>
        </w:rPr>
        <w:t>, підвищу</w:t>
      </w:r>
      <w:r w:rsidR="003D2CDB">
        <w:rPr>
          <w:sz w:val="28"/>
          <w:szCs w:val="28"/>
          <w:shd w:val="clear" w:color="auto" w:fill="FFFFFF"/>
        </w:rPr>
        <w:t>є</w:t>
      </w:r>
      <w:r w:rsidRPr="00257488">
        <w:rPr>
          <w:sz w:val="28"/>
          <w:szCs w:val="28"/>
          <w:shd w:val="clear" w:color="auto" w:fill="FFFFFF"/>
        </w:rPr>
        <w:t xml:space="preserve"> і так високу соціальну напругу. Неодноразово надходять скарги від мешканців територіальних громад про відключення та погрози відключення боржників від газопостачання у період карантину, пов’язаного з боротьбою проти епідемії </w:t>
      </w:r>
      <w:r w:rsidRPr="00257488">
        <w:rPr>
          <w:sz w:val="28"/>
          <w:szCs w:val="28"/>
          <w:shd w:val="clear" w:color="auto" w:fill="FFFFFF"/>
          <w:lang w:val="en-US"/>
        </w:rPr>
        <w:t>COVID</w:t>
      </w:r>
      <w:r w:rsidRPr="00257488">
        <w:rPr>
          <w:sz w:val="28"/>
          <w:szCs w:val="28"/>
          <w:shd w:val="clear" w:color="auto" w:fill="FFFFFF"/>
        </w:rPr>
        <w:t xml:space="preserve">-19, та взимку серед опалювального сезону. </w:t>
      </w:r>
    </w:p>
    <w:p w:rsidR="00EA4E04" w:rsidRPr="00257488" w:rsidRDefault="00EA4E04" w:rsidP="00EA4E04">
      <w:pPr>
        <w:ind w:firstLine="708"/>
        <w:jc w:val="both"/>
        <w:rPr>
          <w:sz w:val="28"/>
          <w:szCs w:val="28"/>
          <w:shd w:val="clear" w:color="auto" w:fill="FFFFFF"/>
        </w:rPr>
      </w:pPr>
      <w:r w:rsidRPr="00257488">
        <w:rPr>
          <w:sz w:val="28"/>
          <w:szCs w:val="28"/>
          <w:shd w:val="clear" w:color="auto" w:fill="FFFFFF"/>
        </w:rPr>
        <w:t>Передача газових мереж у спільну власність територіальних громад Житомирської області сприятиме посиленню процесу децентралізації, що зараз є пріоритетним</w:t>
      </w:r>
      <w:r w:rsidR="00D77A2B">
        <w:rPr>
          <w:sz w:val="28"/>
          <w:szCs w:val="28"/>
          <w:shd w:val="clear" w:color="auto" w:fill="FFFFFF"/>
        </w:rPr>
        <w:t>,</w:t>
      </w:r>
      <w:r w:rsidRPr="00257488">
        <w:rPr>
          <w:sz w:val="28"/>
          <w:szCs w:val="28"/>
          <w:shd w:val="clear" w:color="auto" w:fill="FFFFFF"/>
        </w:rPr>
        <w:t xml:space="preserve"> та дасть можливість громадам бути спроможн</w:t>
      </w:r>
      <w:r w:rsidR="00D77A2B">
        <w:rPr>
          <w:sz w:val="28"/>
          <w:szCs w:val="28"/>
          <w:shd w:val="clear" w:color="auto" w:fill="FFFFFF"/>
        </w:rPr>
        <w:t>ими</w:t>
      </w:r>
      <w:r w:rsidRPr="00257488">
        <w:rPr>
          <w:sz w:val="28"/>
          <w:szCs w:val="28"/>
          <w:shd w:val="clear" w:color="auto" w:fill="FFFFFF"/>
        </w:rPr>
        <w:t xml:space="preserve"> здійснювати місцеве самоврядування у всіх сферах своєї життєдіяльності, а також виконати інвентаризацію газових мереж. О</w:t>
      </w:r>
      <w:r w:rsidRPr="00257488">
        <w:rPr>
          <w:color w:val="000000"/>
          <w:sz w:val="28"/>
          <w:szCs w:val="28"/>
          <w:shd w:val="clear" w:color="auto" w:fill="FFFFFF"/>
        </w:rPr>
        <w:t xml:space="preserve">тримавши на баланс мережі, територіальні громади можуть не обслуговувати їх самостійно, а знову передати газовикам, проте вже у платне користування. Це дозволить отримати додаткові гроші на </w:t>
      </w:r>
      <w:proofErr w:type="spellStart"/>
      <w:r w:rsidR="00F274D2">
        <w:rPr>
          <w:color w:val="000000"/>
          <w:sz w:val="28"/>
          <w:szCs w:val="28"/>
          <w:shd w:val="clear" w:color="auto" w:fill="FFFFFF"/>
        </w:rPr>
        <w:t>„</w:t>
      </w:r>
      <w:r w:rsidRPr="00257488">
        <w:rPr>
          <w:color w:val="000000"/>
          <w:sz w:val="28"/>
          <w:szCs w:val="28"/>
          <w:shd w:val="clear" w:color="auto" w:fill="FFFFFF"/>
        </w:rPr>
        <w:t>місцеві</w:t>
      </w:r>
      <w:proofErr w:type="spellEnd"/>
      <w:r w:rsidRPr="00257488">
        <w:rPr>
          <w:color w:val="000000"/>
          <w:sz w:val="28"/>
          <w:szCs w:val="28"/>
          <w:shd w:val="clear" w:color="auto" w:fill="FFFFFF"/>
        </w:rPr>
        <w:t xml:space="preserve"> потреби</w:t>
      </w:r>
      <w:r w:rsidR="00F274D2">
        <w:rPr>
          <w:color w:val="000000"/>
          <w:sz w:val="28"/>
          <w:szCs w:val="28"/>
          <w:shd w:val="clear" w:color="auto" w:fill="FFFFFF"/>
        </w:rPr>
        <w:t>”</w:t>
      </w:r>
      <w:r w:rsidRPr="00257488">
        <w:rPr>
          <w:color w:val="000000"/>
          <w:sz w:val="28"/>
          <w:szCs w:val="28"/>
          <w:shd w:val="clear" w:color="auto" w:fill="FFFFFF"/>
        </w:rPr>
        <w:t xml:space="preserve"> (благоустрій доріг, вуличне освітлення, вивезення сміття тощо).</w:t>
      </w:r>
    </w:p>
    <w:p w:rsidR="004060CB" w:rsidRDefault="00EA4E04" w:rsidP="00BD2360">
      <w:pPr>
        <w:tabs>
          <w:tab w:val="left" w:pos="8647"/>
        </w:tabs>
        <w:spacing w:after="160"/>
        <w:ind w:right="-1" w:firstLine="426"/>
        <w:jc w:val="both"/>
        <w:rPr>
          <w:sz w:val="28"/>
          <w:szCs w:val="28"/>
          <w:shd w:val="clear" w:color="auto" w:fill="FFFFFF"/>
        </w:rPr>
      </w:pPr>
      <w:r w:rsidRPr="00F16435">
        <w:rPr>
          <w:sz w:val="28"/>
          <w:szCs w:val="28"/>
          <w:shd w:val="clear" w:color="auto" w:fill="FFFFFF"/>
        </w:rPr>
        <w:t xml:space="preserve">З огляду на викладене вище, керуючись Законом України </w:t>
      </w:r>
      <w:proofErr w:type="spellStart"/>
      <w:r w:rsidR="00C33236">
        <w:rPr>
          <w:sz w:val="28"/>
          <w:szCs w:val="28"/>
          <w:shd w:val="clear" w:color="auto" w:fill="FFFFFF"/>
        </w:rPr>
        <w:t>„</w:t>
      </w:r>
      <w:r w:rsidRPr="00F16435">
        <w:rPr>
          <w:sz w:val="28"/>
          <w:szCs w:val="28"/>
          <w:shd w:val="clear" w:color="auto" w:fill="FFFFFF"/>
        </w:rPr>
        <w:t>Про</w:t>
      </w:r>
      <w:proofErr w:type="spellEnd"/>
      <w:r w:rsidRPr="00F16435">
        <w:rPr>
          <w:sz w:val="28"/>
          <w:szCs w:val="28"/>
          <w:shd w:val="clear" w:color="auto" w:fill="FFFFFF"/>
        </w:rPr>
        <w:t xml:space="preserve"> передачу об’єктів права державної та комунальної власності</w:t>
      </w:r>
      <w:r w:rsidR="00C33236">
        <w:rPr>
          <w:sz w:val="28"/>
          <w:szCs w:val="28"/>
          <w:shd w:val="clear" w:color="auto" w:fill="FFFFFF"/>
        </w:rPr>
        <w:t>”</w:t>
      </w:r>
      <w:r w:rsidRPr="00F16435">
        <w:rPr>
          <w:sz w:val="28"/>
          <w:szCs w:val="28"/>
          <w:shd w:val="clear" w:color="auto" w:fill="FFFFFF"/>
        </w:rPr>
        <w:t>, просимо вжити відповідних заходів та передати газові розподільчі мережі на території Житомирської області та устаткування, приєднане до цих мереж, у власність об’єднаних територіальних громад після надходження від них відповідних клопотань.</w:t>
      </w:r>
    </w:p>
    <w:p w:rsidR="004060CB" w:rsidRPr="00645506" w:rsidRDefault="004060CB" w:rsidP="009C4024">
      <w:pPr>
        <w:tabs>
          <w:tab w:val="left" w:pos="851"/>
        </w:tabs>
        <w:ind w:firstLine="709"/>
        <w:jc w:val="both"/>
        <w:rPr>
          <w:sz w:val="16"/>
          <w:szCs w:val="16"/>
        </w:rPr>
      </w:pPr>
      <w:r w:rsidRPr="00645506">
        <w:rPr>
          <w:sz w:val="28"/>
          <w:szCs w:val="28"/>
        </w:rPr>
        <w:t xml:space="preserve">Звернення прийнято на </w:t>
      </w:r>
      <w:r>
        <w:rPr>
          <w:sz w:val="28"/>
          <w:szCs w:val="28"/>
        </w:rPr>
        <w:t xml:space="preserve">четвертій </w:t>
      </w:r>
      <w:r w:rsidRPr="00645506">
        <w:rPr>
          <w:sz w:val="28"/>
          <w:szCs w:val="28"/>
        </w:rPr>
        <w:t xml:space="preserve">сесії обласної ради </w:t>
      </w:r>
      <w:r w:rsidR="009C4024">
        <w:rPr>
          <w:sz w:val="28"/>
          <w:szCs w:val="28"/>
        </w:rPr>
        <w:t xml:space="preserve">                                 </w:t>
      </w:r>
      <w:r w:rsidRPr="00645506">
        <w:rPr>
          <w:sz w:val="28"/>
          <w:szCs w:val="28"/>
        </w:rPr>
        <w:t>VII</w:t>
      </w:r>
      <w:r>
        <w:rPr>
          <w:sz w:val="28"/>
          <w:szCs w:val="28"/>
        </w:rPr>
        <w:t>І</w:t>
      </w:r>
      <w:r w:rsidRPr="00645506">
        <w:rPr>
          <w:sz w:val="28"/>
          <w:szCs w:val="28"/>
        </w:rPr>
        <w:t xml:space="preserve"> скликання  </w:t>
      </w:r>
      <w:r>
        <w:rPr>
          <w:sz w:val="28"/>
          <w:szCs w:val="28"/>
        </w:rPr>
        <w:t xml:space="preserve">   </w:t>
      </w:r>
      <w:r w:rsidR="00BD236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2021 року. </w:t>
      </w:r>
    </w:p>
    <w:p w:rsidR="004060CB" w:rsidRPr="00645506" w:rsidRDefault="004060CB" w:rsidP="004060CB">
      <w:pPr>
        <w:jc w:val="both"/>
        <w:rPr>
          <w:sz w:val="16"/>
          <w:szCs w:val="16"/>
        </w:rPr>
      </w:pPr>
    </w:p>
    <w:p w:rsidR="004060CB" w:rsidRDefault="004060CB" w:rsidP="004060CB">
      <w:pPr>
        <w:jc w:val="both"/>
        <w:rPr>
          <w:sz w:val="28"/>
          <w:szCs w:val="28"/>
        </w:rPr>
      </w:pPr>
      <w:r w:rsidRPr="00645506">
        <w:rPr>
          <w:sz w:val="28"/>
          <w:szCs w:val="28"/>
        </w:rPr>
        <w:t>За дорученням депутатів обласної ради</w:t>
      </w:r>
    </w:p>
    <w:p w:rsidR="004060CB" w:rsidRDefault="004060CB" w:rsidP="004060CB">
      <w:pPr>
        <w:jc w:val="both"/>
        <w:rPr>
          <w:sz w:val="28"/>
          <w:szCs w:val="28"/>
        </w:rPr>
      </w:pPr>
    </w:p>
    <w:p w:rsidR="00AC7767" w:rsidRDefault="004060CB" w:rsidP="00036E4D">
      <w:pPr>
        <w:rPr>
          <w:noProof/>
          <w:sz w:val="20"/>
        </w:rPr>
      </w:pPr>
      <w:r w:rsidRPr="00645506">
        <w:rPr>
          <w:sz w:val="28"/>
          <w:szCs w:val="28"/>
          <w:lang w:eastAsia="en-US"/>
        </w:rPr>
        <w:t>Голова обласної ради                                                                          В.</w:t>
      </w:r>
      <w:r>
        <w:rPr>
          <w:sz w:val="28"/>
          <w:szCs w:val="28"/>
          <w:lang w:eastAsia="en-US"/>
        </w:rPr>
        <w:t>І. Федоренко</w:t>
      </w:r>
    </w:p>
    <w:sectPr w:rsidR="00AC7767" w:rsidSect="008C4F74">
      <w:pgSz w:w="11906" w:h="16838"/>
      <w:pgMar w:top="851" w:right="567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77"/>
    <w:rsid w:val="00000C6C"/>
    <w:rsid w:val="000168E9"/>
    <w:rsid w:val="00036E4D"/>
    <w:rsid w:val="0009788B"/>
    <w:rsid w:val="000A07C3"/>
    <w:rsid w:val="000E5F28"/>
    <w:rsid w:val="001B238C"/>
    <w:rsid w:val="001D024C"/>
    <w:rsid w:val="001F2387"/>
    <w:rsid w:val="00220C96"/>
    <w:rsid w:val="00255F62"/>
    <w:rsid w:val="00257C77"/>
    <w:rsid w:val="00277F57"/>
    <w:rsid w:val="00280213"/>
    <w:rsid w:val="00287C7B"/>
    <w:rsid w:val="002948C6"/>
    <w:rsid w:val="00297553"/>
    <w:rsid w:val="002B2BFE"/>
    <w:rsid w:val="002C0F78"/>
    <w:rsid w:val="002F120C"/>
    <w:rsid w:val="00323D10"/>
    <w:rsid w:val="00326455"/>
    <w:rsid w:val="003A0956"/>
    <w:rsid w:val="003A1137"/>
    <w:rsid w:val="003A1DBC"/>
    <w:rsid w:val="003A4AAE"/>
    <w:rsid w:val="003D2CDB"/>
    <w:rsid w:val="003E2C92"/>
    <w:rsid w:val="004060CB"/>
    <w:rsid w:val="004208F4"/>
    <w:rsid w:val="00425640"/>
    <w:rsid w:val="00434DE1"/>
    <w:rsid w:val="00492B48"/>
    <w:rsid w:val="004B1023"/>
    <w:rsid w:val="00536C17"/>
    <w:rsid w:val="00582F97"/>
    <w:rsid w:val="005C1204"/>
    <w:rsid w:val="005E4D42"/>
    <w:rsid w:val="00601CB7"/>
    <w:rsid w:val="00631C51"/>
    <w:rsid w:val="00694AB4"/>
    <w:rsid w:val="006E29E0"/>
    <w:rsid w:val="006F4E72"/>
    <w:rsid w:val="0070110C"/>
    <w:rsid w:val="00706342"/>
    <w:rsid w:val="00706CF6"/>
    <w:rsid w:val="0073094D"/>
    <w:rsid w:val="00781107"/>
    <w:rsid w:val="007E15FE"/>
    <w:rsid w:val="00842D27"/>
    <w:rsid w:val="008500B9"/>
    <w:rsid w:val="008717C2"/>
    <w:rsid w:val="0087692E"/>
    <w:rsid w:val="00881185"/>
    <w:rsid w:val="008B0148"/>
    <w:rsid w:val="008C4F74"/>
    <w:rsid w:val="008E2104"/>
    <w:rsid w:val="008F04CF"/>
    <w:rsid w:val="00903AE7"/>
    <w:rsid w:val="00925B8E"/>
    <w:rsid w:val="009646D1"/>
    <w:rsid w:val="00997F7F"/>
    <w:rsid w:val="009A2797"/>
    <w:rsid w:val="009C4024"/>
    <w:rsid w:val="009C684D"/>
    <w:rsid w:val="009F453E"/>
    <w:rsid w:val="00A11396"/>
    <w:rsid w:val="00A12812"/>
    <w:rsid w:val="00A16FC5"/>
    <w:rsid w:val="00A33083"/>
    <w:rsid w:val="00A33302"/>
    <w:rsid w:val="00A664FC"/>
    <w:rsid w:val="00A852AC"/>
    <w:rsid w:val="00AB6A10"/>
    <w:rsid w:val="00AC7767"/>
    <w:rsid w:val="00B427E5"/>
    <w:rsid w:val="00B53235"/>
    <w:rsid w:val="00B54AC0"/>
    <w:rsid w:val="00B734DA"/>
    <w:rsid w:val="00B82AC2"/>
    <w:rsid w:val="00BC1192"/>
    <w:rsid w:val="00BD2360"/>
    <w:rsid w:val="00C05C8E"/>
    <w:rsid w:val="00C33236"/>
    <w:rsid w:val="00C40945"/>
    <w:rsid w:val="00C60293"/>
    <w:rsid w:val="00CC105E"/>
    <w:rsid w:val="00D27B93"/>
    <w:rsid w:val="00D42AEA"/>
    <w:rsid w:val="00D77A2B"/>
    <w:rsid w:val="00DA36B2"/>
    <w:rsid w:val="00DA7959"/>
    <w:rsid w:val="00DC0F36"/>
    <w:rsid w:val="00DF4D4D"/>
    <w:rsid w:val="00DF6207"/>
    <w:rsid w:val="00E35168"/>
    <w:rsid w:val="00E53B46"/>
    <w:rsid w:val="00E5752A"/>
    <w:rsid w:val="00E62121"/>
    <w:rsid w:val="00E804FD"/>
    <w:rsid w:val="00E86CBD"/>
    <w:rsid w:val="00EA4E04"/>
    <w:rsid w:val="00F00A8D"/>
    <w:rsid w:val="00F04D7D"/>
    <w:rsid w:val="00F274D2"/>
    <w:rsid w:val="00F63A0E"/>
    <w:rsid w:val="00F824EF"/>
    <w:rsid w:val="00F859A8"/>
    <w:rsid w:val="00F90217"/>
    <w:rsid w:val="00F95B27"/>
    <w:rsid w:val="00FA50B4"/>
    <w:rsid w:val="00F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120C"/>
    <w:pPr>
      <w:spacing w:line="634" w:lineRule="exact"/>
      <w:jc w:val="center"/>
    </w:pPr>
  </w:style>
  <w:style w:type="paragraph" w:customStyle="1" w:styleId="Style2">
    <w:name w:val="Style2"/>
    <w:basedOn w:val="a"/>
    <w:uiPriority w:val="99"/>
    <w:rsid w:val="002F120C"/>
    <w:pPr>
      <w:spacing w:line="312" w:lineRule="exact"/>
      <w:ind w:firstLine="691"/>
    </w:pPr>
  </w:style>
  <w:style w:type="paragraph" w:customStyle="1" w:styleId="Style3">
    <w:name w:val="Style3"/>
    <w:basedOn w:val="a"/>
    <w:uiPriority w:val="99"/>
    <w:rsid w:val="002F120C"/>
  </w:style>
  <w:style w:type="paragraph" w:customStyle="1" w:styleId="Style4">
    <w:name w:val="Style4"/>
    <w:basedOn w:val="a"/>
    <w:uiPriority w:val="99"/>
    <w:rsid w:val="002F120C"/>
    <w:pPr>
      <w:spacing w:line="325" w:lineRule="exact"/>
    </w:pPr>
  </w:style>
  <w:style w:type="paragraph" w:customStyle="1" w:styleId="Style5">
    <w:name w:val="Style5"/>
    <w:basedOn w:val="a"/>
    <w:uiPriority w:val="99"/>
    <w:rsid w:val="002F120C"/>
    <w:pPr>
      <w:spacing w:line="317" w:lineRule="exact"/>
      <w:ind w:firstLine="816"/>
    </w:pPr>
  </w:style>
  <w:style w:type="character" w:customStyle="1" w:styleId="FontStyle12">
    <w:name w:val="Font Style12"/>
    <w:uiPriority w:val="99"/>
    <w:rsid w:val="002F12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2F120C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sid w:val="002F120C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nhideWhenUsed/>
    <w:rsid w:val="002F120C"/>
    <w:pPr>
      <w:widowControl/>
      <w:autoSpaceDE/>
      <w:autoSpaceDN/>
      <w:adjustRightInd/>
      <w:spacing w:after="120" w:line="276" w:lineRule="auto"/>
      <w:ind w:firstLine="720"/>
      <w:jc w:val="both"/>
    </w:pPr>
    <w:rPr>
      <w:sz w:val="28"/>
      <w:szCs w:val="20"/>
      <w:u w:val="single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120C"/>
    <w:rPr>
      <w:rFonts w:ascii="Times New Roman" w:hAnsi="Times New Roman" w:cs="Times New Roman"/>
      <w:sz w:val="28"/>
      <w:szCs w:val="20"/>
      <w:u w:val="single"/>
      <w:lang w:eastAsia="ru-RU"/>
    </w:rPr>
  </w:style>
  <w:style w:type="paragraph" w:styleId="a3">
    <w:name w:val="Normal (Web)"/>
    <w:basedOn w:val="a"/>
    <w:uiPriority w:val="99"/>
    <w:unhideWhenUsed/>
    <w:rsid w:val="002F120C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2F120C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/>
      <w:sz w:val="28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F1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20C"/>
    <w:rPr>
      <w:rFonts w:ascii="Tahom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C05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120C"/>
    <w:pPr>
      <w:spacing w:line="634" w:lineRule="exact"/>
      <w:jc w:val="center"/>
    </w:pPr>
  </w:style>
  <w:style w:type="paragraph" w:customStyle="1" w:styleId="Style2">
    <w:name w:val="Style2"/>
    <w:basedOn w:val="a"/>
    <w:uiPriority w:val="99"/>
    <w:rsid w:val="002F120C"/>
    <w:pPr>
      <w:spacing w:line="312" w:lineRule="exact"/>
      <w:ind w:firstLine="691"/>
    </w:pPr>
  </w:style>
  <w:style w:type="paragraph" w:customStyle="1" w:styleId="Style3">
    <w:name w:val="Style3"/>
    <w:basedOn w:val="a"/>
    <w:uiPriority w:val="99"/>
    <w:rsid w:val="002F120C"/>
  </w:style>
  <w:style w:type="paragraph" w:customStyle="1" w:styleId="Style4">
    <w:name w:val="Style4"/>
    <w:basedOn w:val="a"/>
    <w:uiPriority w:val="99"/>
    <w:rsid w:val="002F120C"/>
    <w:pPr>
      <w:spacing w:line="325" w:lineRule="exact"/>
    </w:pPr>
  </w:style>
  <w:style w:type="paragraph" w:customStyle="1" w:styleId="Style5">
    <w:name w:val="Style5"/>
    <w:basedOn w:val="a"/>
    <w:uiPriority w:val="99"/>
    <w:rsid w:val="002F120C"/>
    <w:pPr>
      <w:spacing w:line="317" w:lineRule="exact"/>
      <w:ind w:firstLine="816"/>
    </w:pPr>
  </w:style>
  <w:style w:type="character" w:customStyle="1" w:styleId="FontStyle12">
    <w:name w:val="Font Style12"/>
    <w:uiPriority w:val="99"/>
    <w:rsid w:val="002F12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2F120C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sid w:val="002F120C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nhideWhenUsed/>
    <w:rsid w:val="002F120C"/>
    <w:pPr>
      <w:widowControl/>
      <w:autoSpaceDE/>
      <w:autoSpaceDN/>
      <w:adjustRightInd/>
      <w:spacing w:after="120" w:line="276" w:lineRule="auto"/>
      <w:ind w:firstLine="720"/>
      <w:jc w:val="both"/>
    </w:pPr>
    <w:rPr>
      <w:sz w:val="28"/>
      <w:szCs w:val="20"/>
      <w:u w:val="single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120C"/>
    <w:rPr>
      <w:rFonts w:ascii="Times New Roman" w:hAnsi="Times New Roman" w:cs="Times New Roman"/>
      <w:sz w:val="28"/>
      <w:szCs w:val="20"/>
      <w:u w:val="single"/>
      <w:lang w:eastAsia="ru-RU"/>
    </w:rPr>
  </w:style>
  <w:style w:type="paragraph" w:styleId="a3">
    <w:name w:val="Normal (Web)"/>
    <w:basedOn w:val="a"/>
    <w:uiPriority w:val="99"/>
    <w:unhideWhenUsed/>
    <w:rsid w:val="002F120C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2F120C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/>
      <w:sz w:val="28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F1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20C"/>
    <w:rPr>
      <w:rFonts w:ascii="Tahom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C0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Анжела Кравченко</cp:lastModifiedBy>
  <cp:revision>124</cp:revision>
  <cp:lastPrinted>2021-04-16T06:55:00Z</cp:lastPrinted>
  <dcterms:created xsi:type="dcterms:W3CDTF">2017-10-26T14:01:00Z</dcterms:created>
  <dcterms:modified xsi:type="dcterms:W3CDTF">2021-04-16T07:09:00Z</dcterms:modified>
</cp:coreProperties>
</file>