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C6" w:rsidRPr="006C54C6" w:rsidRDefault="00B4529A" w:rsidP="007F1DCE">
      <w:pPr>
        <w:jc w:val="center"/>
        <w:rPr>
          <w:sz w:val="16"/>
          <w:szCs w:val="16"/>
          <w:lang w:val="uk-UA" w:eastAsia="uk-UA"/>
        </w:rPr>
      </w:pPr>
      <w:r>
        <w:rPr>
          <w:sz w:val="28"/>
          <w:szCs w:val="20"/>
          <w:lang w:val="uk-UA"/>
        </w:rPr>
        <w:t xml:space="preserve">                                                    </w:t>
      </w:r>
      <w:bookmarkStart w:id="0" w:name="_GoBack"/>
      <w:bookmarkEnd w:id="0"/>
    </w:p>
    <w:p w:rsidR="00674CE7" w:rsidRPr="00674CE7" w:rsidRDefault="00674CE7" w:rsidP="00674CE7">
      <w:pPr>
        <w:keepNext/>
        <w:keepLines/>
        <w:jc w:val="both"/>
        <w:rPr>
          <w:sz w:val="28"/>
          <w:szCs w:val="28"/>
          <w:lang w:val="uk-UA"/>
        </w:rPr>
      </w:pPr>
      <w:r w:rsidRPr="00674CE7">
        <w:rPr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674CE7">
        <w:rPr>
          <w:sz w:val="28"/>
          <w:szCs w:val="28"/>
          <w:lang w:val="uk-UA"/>
        </w:rPr>
        <w:t>Додаток</w:t>
      </w:r>
    </w:p>
    <w:p w:rsidR="00674CE7" w:rsidRPr="00674CE7" w:rsidRDefault="00674CE7" w:rsidP="00674CE7">
      <w:pPr>
        <w:ind w:firstLine="567"/>
        <w:rPr>
          <w:sz w:val="28"/>
          <w:szCs w:val="28"/>
          <w:lang w:val="uk-UA"/>
        </w:rPr>
      </w:pPr>
      <w:r w:rsidRPr="00674CE7">
        <w:rPr>
          <w:rFonts w:ascii="Antiqua" w:hAnsi="Antiqua"/>
          <w:sz w:val="26"/>
          <w:szCs w:val="20"/>
          <w:lang w:val="uk-UA"/>
        </w:rPr>
        <w:t xml:space="preserve">                             </w:t>
      </w:r>
      <w:r w:rsidRPr="00674CE7">
        <w:rPr>
          <w:sz w:val="28"/>
          <w:szCs w:val="28"/>
          <w:lang w:val="uk-UA"/>
        </w:rPr>
        <w:t xml:space="preserve">                   до рішення обласної ради</w:t>
      </w:r>
    </w:p>
    <w:p w:rsidR="00674CE7" w:rsidRPr="00674CE7" w:rsidRDefault="00674CE7" w:rsidP="00674CE7">
      <w:pPr>
        <w:tabs>
          <w:tab w:val="left" w:pos="6521"/>
        </w:tabs>
        <w:ind w:firstLine="567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                                                                                    від                      № </w:t>
      </w:r>
    </w:p>
    <w:p w:rsidR="00674CE7" w:rsidRPr="00674CE7" w:rsidRDefault="00674CE7" w:rsidP="00674CE7">
      <w:pPr>
        <w:spacing w:before="120"/>
        <w:ind w:firstLine="567"/>
        <w:rPr>
          <w:rFonts w:ascii="Antiqua" w:hAnsi="Antiqua"/>
          <w:sz w:val="16"/>
          <w:szCs w:val="16"/>
          <w:lang w:val="uk-UA"/>
        </w:rPr>
      </w:pPr>
    </w:p>
    <w:p w:rsidR="00674CE7" w:rsidRPr="00674CE7" w:rsidRDefault="00674CE7" w:rsidP="00674CE7">
      <w:pPr>
        <w:keepNext/>
        <w:keepLines/>
        <w:jc w:val="center"/>
        <w:rPr>
          <w:b/>
          <w:sz w:val="28"/>
          <w:szCs w:val="28"/>
          <w:lang w:val="uk-UA"/>
        </w:rPr>
      </w:pPr>
      <w:r w:rsidRPr="00674CE7">
        <w:rPr>
          <w:b/>
          <w:sz w:val="28"/>
          <w:szCs w:val="28"/>
          <w:lang w:val="uk-UA"/>
        </w:rPr>
        <w:t>КОНТРАКТ</w:t>
      </w:r>
      <w:r w:rsidRPr="00674CE7">
        <w:rPr>
          <w:b/>
          <w:sz w:val="28"/>
          <w:szCs w:val="28"/>
          <w:lang w:val="uk-UA"/>
        </w:rPr>
        <w:br/>
        <w:t xml:space="preserve">з директором комунального некомерційного підприємства </w:t>
      </w:r>
    </w:p>
    <w:p w:rsidR="00674CE7" w:rsidRPr="00674CE7" w:rsidRDefault="00674CE7" w:rsidP="00674CE7">
      <w:pPr>
        <w:keepNext/>
        <w:keepLines/>
        <w:jc w:val="center"/>
        <w:rPr>
          <w:b/>
          <w:sz w:val="28"/>
          <w:szCs w:val="28"/>
          <w:lang w:val="uk-UA"/>
        </w:rPr>
      </w:pPr>
      <w:r w:rsidRPr="00674CE7">
        <w:rPr>
          <w:b/>
          <w:sz w:val="28"/>
          <w:szCs w:val="28"/>
        </w:rPr>
        <w:t>“</w:t>
      </w:r>
      <w:r w:rsidRPr="00674CE7">
        <w:rPr>
          <w:b/>
          <w:color w:val="000000"/>
          <w:sz w:val="28"/>
          <w:szCs w:val="28"/>
          <w:bdr w:val="none" w:sz="0" w:space="0" w:color="auto" w:frame="1"/>
          <w:lang w:val="uk-UA"/>
        </w:rPr>
        <w:t>Обласний</w:t>
      </w:r>
      <w:r w:rsidRPr="00674CE7">
        <w:rPr>
          <w:b/>
          <w:sz w:val="28"/>
          <w:szCs w:val="20"/>
          <w:lang w:val="uk-UA"/>
        </w:rPr>
        <w:t xml:space="preserve"> </w:t>
      </w:r>
      <w:r w:rsidRPr="00674CE7">
        <w:rPr>
          <w:b/>
          <w:color w:val="000000"/>
          <w:sz w:val="28"/>
          <w:szCs w:val="28"/>
          <w:bdr w:val="none" w:sz="0" w:space="0" w:color="auto" w:frame="1"/>
          <w:lang w:val="uk-UA"/>
        </w:rPr>
        <w:t>медичний центр спортивної медицини</w:t>
      </w:r>
      <w:r w:rsidRPr="00674CE7">
        <w:rPr>
          <w:b/>
          <w:sz w:val="28"/>
          <w:szCs w:val="28"/>
        </w:rPr>
        <w:t>”</w:t>
      </w:r>
      <w:r w:rsidRPr="00674CE7">
        <w:rPr>
          <w:b/>
          <w:sz w:val="28"/>
          <w:szCs w:val="28"/>
          <w:lang w:val="uk-UA"/>
        </w:rPr>
        <w:t xml:space="preserve"> </w:t>
      </w:r>
    </w:p>
    <w:p w:rsidR="00674CE7" w:rsidRPr="00674CE7" w:rsidRDefault="00674CE7" w:rsidP="00674CE7">
      <w:pPr>
        <w:keepNext/>
        <w:keepLines/>
        <w:jc w:val="center"/>
        <w:rPr>
          <w:b/>
          <w:sz w:val="28"/>
          <w:szCs w:val="28"/>
          <w:lang w:val="uk-UA"/>
        </w:rPr>
      </w:pPr>
      <w:r w:rsidRPr="00674CE7">
        <w:rPr>
          <w:b/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</w:t>
      </w:r>
    </w:p>
    <w:p w:rsidR="00674CE7" w:rsidRPr="00674CE7" w:rsidRDefault="00674CE7" w:rsidP="00674CE7">
      <w:pPr>
        <w:ind w:firstLine="567"/>
        <w:rPr>
          <w:rFonts w:ascii="Antiqua" w:hAnsi="Antiqua"/>
          <w:sz w:val="26"/>
          <w:szCs w:val="20"/>
          <w:lang w:val="uk-UA"/>
        </w:rPr>
      </w:pPr>
    </w:p>
    <w:p w:rsidR="00674CE7" w:rsidRPr="00674CE7" w:rsidRDefault="00674CE7" w:rsidP="00674CE7">
      <w:pPr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м. Житомир                                                                               __                2021 року</w:t>
      </w:r>
    </w:p>
    <w:p w:rsidR="00674CE7" w:rsidRPr="00674CE7" w:rsidRDefault="00674CE7" w:rsidP="00674CE7">
      <w:pPr>
        <w:jc w:val="both"/>
        <w:rPr>
          <w:sz w:val="28"/>
          <w:szCs w:val="28"/>
          <w:lang w:val="uk-UA"/>
        </w:rPr>
      </w:pPr>
    </w:p>
    <w:p w:rsidR="00674CE7" w:rsidRPr="00674CE7" w:rsidRDefault="00674CE7" w:rsidP="00674CE7">
      <w:pPr>
        <w:jc w:val="both"/>
        <w:rPr>
          <w:sz w:val="28"/>
          <w:szCs w:val="28"/>
          <w:lang w:val="uk-UA"/>
        </w:rPr>
      </w:pPr>
    </w:p>
    <w:p w:rsidR="00674CE7" w:rsidRPr="00674CE7" w:rsidRDefault="00674CE7" w:rsidP="00674CE7">
      <w:pPr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ab/>
        <w:t xml:space="preserve">Житомирська обласна рада в особі голови Житомирської обласної ради  </w:t>
      </w:r>
      <w:r w:rsidRPr="00674CE7">
        <w:rPr>
          <w:b/>
          <w:sz w:val="28"/>
          <w:szCs w:val="28"/>
          <w:lang w:val="uk-UA"/>
        </w:rPr>
        <w:t>Федоренка Володимира Ілліча</w:t>
      </w:r>
      <w:r w:rsidRPr="00674CE7">
        <w:rPr>
          <w:sz w:val="28"/>
          <w:szCs w:val="28"/>
          <w:lang w:val="uk-UA"/>
        </w:rPr>
        <w:t xml:space="preserve">, який діє на підставі Закону України </w:t>
      </w:r>
      <w:r w:rsidRPr="00674CE7">
        <w:rPr>
          <w:sz w:val="28"/>
          <w:szCs w:val="28"/>
        </w:rPr>
        <w:t>“</w:t>
      </w:r>
      <w:r w:rsidRPr="00674CE7">
        <w:rPr>
          <w:sz w:val="28"/>
          <w:szCs w:val="28"/>
          <w:lang w:val="uk-UA"/>
        </w:rPr>
        <w:t>Про місцеве самоврядування в Україні</w:t>
      </w:r>
      <w:r w:rsidRPr="00674CE7">
        <w:rPr>
          <w:sz w:val="28"/>
          <w:szCs w:val="28"/>
        </w:rPr>
        <w:t>”</w:t>
      </w:r>
      <w:r w:rsidRPr="00674CE7">
        <w:rPr>
          <w:sz w:val="28"/>
          <w:szCs w:val="28"/>
          <w:lang w:val="uk-UA"/>
        </w:rPr>
        <w:t xml:space="preserve"> (далі - Орган управління майном), з однієї сторони, та  громадянин  </w:t>
      </w:r>
      <w:r w:rsidRPr="00674CE7">
        <w:rPr>
          <w:b/>
          <w:sz w:val="28"/>
          <w:szCs w:val="28"/>
          <w:lang w:val="uk-UA"/>
        </w:rPr>
        <w:t>Чорноморець Олександр Павлович</w:t>
      </w:r>
      <w:r w:rsidRPr="00674CE7">
        <w:rPr>
          <w:sz w:val="28"/>
          <w:szCs w:val="28"/>
          <w:lang w:val="uk-UA"/>
        </w:rPr>
        <w:t xml:space="preserve"> (далі - Керівник), з другої сторони (далі - сторони), уклали цей контракт про нижченаведене:</w:t>
      </w:r>
      <w:r w:rsidRPr="00674CE7">
        <w:rPr>
          <w:sz w:val="28"/>
          <w:szCs w:val="28"/>
          <w:lang w:val="uk-UA"/>
        </w:rPr>
        <w:br/>
      </w:r>
      <w:r w:rsidRPr="00674CE7">
        <w:rPr>
          <w:sz w:val="28"/>
          <w:szCs w:val="28"/>
          <w:lang w:val="uk-UA"/>
        </w:rPr>
        <w:tab/>
      </w:r>
      <w:r w:rsidRPr="00674CE7">
        <w:rPr>
          <w:b/>
          <w:sz w:val="28"/>
          <w:szCs w:val="28"/>
          <w:lang w:val="uk-UA"/>
        </w:rPr>
        <w:t xml:space="preserve">Чорноморець О.П. </w:t>
      </w:r>
      <w:r w:rsidRPr="00674CE7">
        <w:rPr>
          <w:sz w:val="28"/>
          <w:szCs w:val="28"/>
          <w:lang w:val="uk-UA"/>
        </w:rPr>
        <w:t xml:space="preserve">призначається на посаду директора комунального некомерційного підприємства </w:t>
      </w:r>
      <w:r w:rsidRPr="00674CE7">
        <w:rPr>
          <w:sz w:val="28"/>
          <w:szCs w:val="28"/>
        </w:rPr>
        <w:t>“</w:t>
      </w:r>
      <w:r w:rsidRPr="00674CE7">
        <w:rPr>
          <w:color w:val="000000"/>
          <w:sz w:val="28"/>
          <w:szCs w:val="28"/>
          <w:bdr w:val="none" w:sz="0" w:space="0" w:color="auto" w:frame="1"/>
          <w:lang w:val="uk-UA"/>
        </w:rPr>
        <w:t>Обласний</w:t>
      </w:r>
      <w:r w:rsidRPr="00674CE7">
        <w:rPr>
          <w:sz w:val="28"/>
          <w:szCs w:val="20"/>
          <w:lang w:val="uk-UA"/>
        </w:rPr>
        <w:t xml:space="preserve"> </w:t>
      </w:r>
      <w:r w:rsidRPr="00674CE7">
        <w:rPr>
          <w:color w:val="000000"/>
          <w:sz w:val="28"/>
          <w:szCs w:val="28"/>
          <w:bdr w:val="none" w:sz="0" w:space="0" w:color="auto" w:frame="1"/>
          <w:lang w:val="uk-UA"/>
        </w:rPr>
        <w:t>медичний центр спортивної медицини</w:t>
      </w:r>
      <w:r w:rsidRPr="00674CE7">
        <w:rPr>
          <w:sz w:val="28"/>
          <w:szCs w:val="28"/>
        </w:rPr>
        <w:t>”</w:t>
      </w:r>
      <w:r w:rsidRPr="00674CE7">
        <w:rPr>
          <w:sz w:val="28"/>
          <w:szCs w:val="28"/>
          <w:lang w:val="uk-UA"/>
        </w:rPr>
        <w:t xml:space="preserve"> Житомирської обласної ради на строк дії цього контракту.</w:t>
      </w:r>
    </w:p>
    <w:p w:rsidR="00674CE7" w:rsidRPr="00674CE7" w:rsidRDefault="00674CE7" w:rsidP="00674CE7">
      <w:pPr>
        <w:jc w:val="both"/>
        <w:rPr>
          <w:sz w:val="28"/>
          <w:szCs w:val="28"/>
          <w:lang w:val="uk-UA"/>
        </w:rPr>
      </w:pPr>
    </w:p>
    <w:p w:rsidR="00674CE7" w:rsidRPr="00674CE7" w:rsidRDefault="00674CE7" w:rsidP="00674CE7">
      <w:pPr>
        <w:jc w:val="both"/>
        <w:rPr>
          <w:sz w:val="28"/>
          <w:szCs w:val="28"/>
          <w:lang w:val="uk-UA"/>
        </w:rPr>
      </w:pPr>
    </w:p>
    <w:p w:rsidR="00674CE7" w:rsidRPr="00674CE7" w:rsidRDefault="00674CE7" w:rsidP="00674CE7">
      <w:pPr>
        <w:ind w:firstLine="567"/>
        <w:jc w:val="center"/>
        <w:rPr>
          <w:b/>
          <w:sz w:val="28"/>
          <w:szCs w:val="28"/>
          <w:lang w:val="uk-UA"/>
        </w:rPr>
      </w:pPr>
      <w:r w:rsidRPr="00674CE7">
        <w:rPr>
          <w:b/>
          <w:sz w:val="28"/>
          <w:szCs w:val="28"/>
          <w:lang w:val="uk-UA"/>
        </w:rPr>
        <w:t>ЗАГАЛЬНІ ПОЛОЖЕННЯ</w:t>
      </w:r>
    </w:p>
    <w:p w:rsidR="00674CE7" w:rsidRPr="00674CE7" w:rsidRDefault="00674CE7" w:rsidP="00674CE7">
      <w:pPr>
        <w:ind w:firstLine="567"/>
        <w:jc w:val="center"/>
        <w:rPr>
          <w:b/>
          <w:sz w:val="20"/>
          <w:szCs w:val="20"/>
          <w:lang w:val="uk-UA"/>
        </w:rPr>
      </w:pP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1. Цей контракт регулює трудові відносини, пов’язані з виконанням Керівником комунального некомерційного підприємства “</w:t>
      </w:r>
      <w:r w:rsidRPr="00674CE7">
        <w:rPr>
          <w:color w:val="000000"/>
          <w:sz w:val="28"/>
          <w:szCs w:val="28"/>
          <w:bdr w:val="none" w:sz="0" w:space="0" w:color="auto" w:frame="1"/>
          <w:lang w:val="uk-UA"/>
        </w:rPr>
        <w:t>Обласний</w:t>
      </w:r>
      <w:r w:rsidRPr="00674CE7">
        <w:rPr>
          <w:sz w:val="28"/>
          <w:szCs w:val="20"/>
          <w:lang w:val="uk-UA"/>
        </w:rPr>
        <w:t xml:space="preserve"> </w:t>
      </w:r>
      <w:r w:rsidRPr="00674CE7">
        <w:rPr>
          <w:color w:val="000000"/>
          <w:sz w:val="28"/>
          <w:szCs w:val="28"/>
          <w:bdr w:val="none" w:sz="0" w:space="0" w:color="auto" w:frame="1"/>
          <w:lang w:val="uk-UA"/>
        </w:rPr>
        <w:t>медичний центр спортивної медицини</w:t>
      </w:r>
      <w:r w:rsidRPr="00674CE7">
        <w:rPr>
          <w:sz w:val="28"/>
          <w:szCs w:val="28"/>
          <w:lang w:val="uk-UA"/>
        </w:rPr>
        <w:t>” Житомирської обласної ради</w:t>
      </w:r>
      <w:r w:rsidRPr="00674CE7">
        <w:rPr>
          <w:rFonts w:eastAsia="Calibri"/>
          <w:sz w:val="28"/>
          <w:szCs w:val="28"/>
          <w:lang w:val="uk-UA"/>
        </w:rPr>
        <w:t xml:space="preserve"> </w:t>
      </w:r>
      <w:r w:rsidRPr="00674CE7">
        <w:rPr>
          <w:sz w:val="28"/>
          <w:szCs w:val="28"/>
          <w:lang w:val="uk-UA"/>
        </w:rPr>
        <w:t>(далі - підприємство)  своїх обов’язків, визначає права, відповідальність сторін, умови матеріального забезпечення і організації праці Керівника, умови розірвання договору, в тому числі дострокового, строк дії договору та є особливою формою трудового договору.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2. За цим контрактом Керівник зобов’язується безпосередньо і через адміністрацію підприємства здійснювати поточне управління (керівництво) підприємством з метою забезпечення виконання його статутних завдань, надання належної, якісної та кваліфікованої медичної допомоги, ефективної діяльності підприємства, раціонального використання і збереження закріпленого за підприємством майна,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3. Керівник є повноважним представником підприємства під час реалізації повноважень, функцій, виконання обов’язків підприємства, передбачених законами, іншими нормативно-правовими актами і статутом підприємства. Керівник діє від імені підприємства без довіреності.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4. Керівник підзвітний Органу управління майном у межах, встановлених законодавством, статутом підприємства та цим контрактом.</w:t>
      </w:r>
    </w:p>
    <w:p w:rsidR="00674CE7" w:rsidRPr="00674CE7" w:rsidRDefault="00674CE7" w:rsidP="00674CE7">
      <w:pPr>
        <w:ind w:firstLine="567"/>
        <w:jc w:val="center"/>
        <w:rPr>
          <w:b/>
          <w:sz w:val="28"/>
          <w:szCs w:val="28"/>
          <w:lang w:val="uk-UA"/>
        </w:rPr>
      </w:pPr>
      <w:r w:rsidRPr="00674CE7">
        <w:rPr>
          <w:b/>
          <w:sz w:val="28"/>
          <w:szCs w:val="28"/>
          <w:lang w:val="uk-UA"/>
        </w:rPr>
        <w:lastRenderedPageBreak/>
        <w:t>ПРАВА ТА ОБОВЯЗКИ СТОРІН</w:t>
      </w:r>
    </w:p>
    <w:p w:rsidR="00674CE7" w:rsidRPr="00674CE7" w:rsidRDefault="00674CE7" w:rsidP="00674CE7">
      <w:pPr>
        <w:ind w:firstLine="567"/>
        <w:jc w:val="center"/>
        <w:rPr>
          <w:b/>
          <w:sz w:val="20"/>
          <w:szCs w:val="20"/>
          <w:lang w:val="uk-UA"/>
        </w:rPr>
      </w:pP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5. Керівник здійснює поточне (оперативне) керівництво підприємством, організовує його господарську, соціально-побутову та іншу діяльність, забезпечує виконання підприємством завдань, передбачених законодавством, статутом підприємства та цим контрактом.</w:t>
      </w:r>
    </w:p>
    <w:p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bookmarkStart w:id="1" w:name="_Ref521928582"/>
      <w:r w:rsidRPr="00674CE7">
        <w:rPr>
          <w:rFonts w:eastAsia="Calibri"/>
          <w:sz w:val="28"/>
          <w:szCs w:val="28"/>
          <w:lang w:val="uk-UA"/>
        </w:rPr>
        <w:t>6. Керівник підприємства зобов’язаний:</w:t>
      </w:r>
      <w:bookmarkEnd w:id="1"/>
    </w:p>
    <w:p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1) організувати належне виконання завдань, передбачених статутом, та укладених договорів про медичне обслуговування населення;</w:t>
      </w:r>
    </w:p>
    <w:p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2) своєчасно вживати заходів щодо запобігання банкрутству підприємства у разі його неплатоспроможності;</w:t>
      </w:r>
    </w:p>
    <w:p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3) організувати надання підприємством належного, доступного, кваліфікованого медичного обслуговування;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4) забезпечувати раціональний добір кадрів, створювати умови для підвищення фахового і кваліфікаційного рівня працівників;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5) готувати та подавати на затвердження, за попереднім погодженням з Департаментом  охорони здоров’я  облдержадміністрації,  Органу управління майном   фінансовий план підприємства, ініціювати внесення змін до нього у разі потреби;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6) своєчасно подавати в установленому порядку податкову, фінансову та іншу звітність підприємства;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</w:rPr>
      </w:pPr>
      <w:r w:rsidRPr="00674CE7">
        <w:rPr>
          <w:sz w:val="28"/>
          <w:szCs w:val="28"/>
          <w:lang w:val="uk-UA"/>
        </w:rPr>
        <w:t xml:space="preserve">7) подавати </w:t>
      </w:r>
      <w:r w:rsidRPr="00674CE7">
        <w:rPr>
          <w:b/>
          <w:sz w:val="28"/>
          <w:szCs w:val="28"/>
          <w:lang w:val="uk-UA"/>
        </w:rPr>
        <w:t xml:space="preserve"> </w:t>
      </w:r>
      <w:r w:rsidRPr="00674CE7">
        <w:rPr>
          <w:sz w:val="28"/>
          <w:szCs w:val="28"/>
          <w:lang w:val="uk-UA"/>
        </w:rPr>
        <w:t>Органу управління майном (в тому числі  Департаменту охорони здоров’я облдержадміністрації)</w:t>
      </w:r>
      <w:r w:rsidRPr="00674CE7">
        <w:rPr>
          <w:b/>
          <w:sz w:val="28"/>
          <w:szCs w:val="28"/>
          <w:lang w:val="uk-UA"/>
        </w:rPr>
        <w:t xml:space="preserve"> </w:t>
      </w:r>
      <w:r w:rsidRPr="00674CE7">
        <w:rPr>
          <w:sz w:val="28"/>
          <w:szCs w:val="28"/>
          <w:lang w:val="uk-UA"/>
        </w:rPr>
        <w:t>фінансовий звіт у порядку, встановленому Органом управління майном;</w:t>
      </w:r>
    </w:p>
    <w:p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8) забезпечувати належну організацію дотримання прав пацієнта </w:t>
      </w:r>
      <w:r w:rsidRPr="00674CE7">
        <w:rPr>
          <w:rFonts w:eastAsia="Calibri"/>
          <w:sz w:val="28"/>
          <w:szCs w:val="28"/>
          <w:lang w:val="uk-UA"/>
        </w:rPr>
        <w:t xml:space="preserve">під час надання підприємством медичної допомоги та </w:t>
      </w:r>
      <w:r w:rsidRPr="00674CE7">
        <w:rPr>
          <w:sz w:val="28"/>
          <w:szCs w:val="28"/>
          <w:lang w:val="uk-UA"/>
        </w:rPr>
        <w:t>здійснення медичного обслуговування, у тому числі права на лікарську таємницю;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9) забезпечувати відповідність матеріально-технічної бази підприємства встановленим законодавством вимогам;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10) забезпечувати ефективне використання і збереження закріпленого за підприємством майна;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11) забезпечувати належне виконання вимог законодавства у сфері публічних закупівель;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12) забезпечувати дотримання підприємством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13) вживати заходів для своєчасної та в повному обсязі виплати заробітної плати</w:t>
      </w:r>
      <w:r w:rsidRPr="00674CE7">
        <w:rPr>
          <w:rFonts w:eastAsia="Calibri"/>
          <w:sz w:val="28"/>
          <w:szCs w:val="28"/>
          <w:lang w:val="uk-UA"/>
        </w:rPr>
        <w:t xml:space="preserve"> не рідше ніж два рази на місяць через проміжок часу, що не перевищує 16 календарних днів, та не пізніше ніж протягом семи днів після закінчення періоду, за який здійснюється виплата,</w:t>
      </w:r>
      <w:r w:rsidRPr="00674CE7">
        <w:rPr>
          <w:sz w:val="28"/>
          <w:szCs w:val="28"/>
          <w:lang w:val="uk-UA"/>
        </w:rPr>
        <w:t xml:space="preserve"> та недопущення утворення заборгованості з неї;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14) дотримуватися гарантій оплати праці, встановлених законодавством, створити систему стимулів та мотивації персоналу;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15)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lastRenderedPageBreak/>
        <w:t>16)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17) укладати трудові договори з працівниками підприємства керуючись законодавством про працю, з урахуванням галузевих особливостей, передбачених статутом підприємства, генеральною та галузевими угодами, колективним договором;</w:t>
      </w:r>
    </w:p>
    <w:p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18) вживати заходів для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19) 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облдержадміністрації;</w:t>
      </w:r>
    </w:p>
    <w:p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20) призначати на посаду та звільняти з посади своїх заступників, медичного директора, головного бухгалтера підприємства  за погодженням з Департаментом охорони здоров’я облдержадміністрації; керівника юридичної служби (юрисконсульта), керівника уповноваженого підрозділу (уповноваженої особи) з питань запобігання та виявлення корупції підприємства в порядку, передбаченому законодавством;</w:t>
      </w:r>
    </w:p>
    <w:p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21) погоджувати з Органом управління майном свої відпустки, закордонні відрядження та відрядження в межах України;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22)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23) невідкладно інформувати Орган управління майном про участь підприємства у судових процесах з фінансових та майнових питань;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24) розглядати пропозиції Наглядової  ради підприємства, що надаються в межах її повноважень, та вживати заходів для усунення виявлених порушень і підвищення рівня забезпечення безпеки пацієнтів на підприємстві;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25) з урахуванням вимог законодавства, зокрема щодо інформації з обмеженим доступом, забезпечувати доступ членів Наглядової ради підприємства до інформації та матеріалів, необхідних для розгляду питань, що належать до її компетенції, протягом п’яти робочих днів з дати надсилання письмового запиту голови Наглядової ради підприємства на ім’я Керівника підприємства;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26) відшкодовувати збитки, завдані підприємству з його вини, згідно із законодавством;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27) виконувати інші завдання та обов’язки, встановлені єдиними кваліфікаційними вимогами, що встановлюються Міністерством охорони здоров’я України  та законодавством.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7. У разі невиконання обов’язків, визначених пунктом 6 цього контракту, Керівник подає Органові управління майном письмове пояснення причини.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lastRenderedPageBreak/>
        <w:t>8. Керівник має право: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1) діяти від імені підприємства, представляти його інтереси у відносинах з підприємствами, установами, організаціями будь-якої форми власності, фізичними особами, іншими третіми особами та у судових органах, органах державної влади та органах місцевого самоврядування;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2) укладати від імені підприємства правочини відповідно до законодавства та обмежень, встановлених статутом;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3) видавати у межах своїх повноважень накази та розпорядження, обов’язкові для всіх підрозділів та працівників підприємства;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4) відкривати рахунки в банках та органах Казначейства;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5) розпоряджатися коштами підприємства в межах обсягів та у порядку, визначеному законодавством та фінансовим планом підприємства;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6) визначати розмір заробітної плати, застосовувати заходи заохочення та накладати на працівників дисциплінарні стягнення відповідно до законодавства;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7) вирішувати інші питання, що, згідно із законодавством, актами Органу управління майном, статутом підприємства і цим контрактом належать до компетенції Керівника.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9. Орган управління майном має право: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підприємством, розпорядження закріпленим за підприємством майном та виконання цього контракту;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- за ініціативою Керівника, а також у разі порушення Керівником вимог законодавства та умов цього контракту;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3) здійснювати контроль за діяльністю підприємства.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10. Орган управління майном та Департамент охорони здоров’я облдержадміністрації  здійснюють контроль за виконанням Керівником своїх обов’язків, зазначених у пункті 6 цього контракту.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11. Орган управління майном зобов’язується: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1) сприяти створенню умов для функціонування підприємства;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2) подавати інформацію на запит Керівника у межах його повноважень;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3) сприяти підвищенню кваліфікації Керівником. 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12. Орган управління майном: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1) погоджує  структуру та штатну чисельність підприємства;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2) погоджує Керівникові відпустку, закордонні відрядження та відрядження в межах України;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3) у разі відсутності Керівника, має право вирішувати питання щодо покладення виконання обов’язків Керівника.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Департамент охорони здоров’я облдержадміністрації:  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1) погоджує структуру, штатний розпис та штатну чисельність підприємства;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2) погоджує призначення на посаду та звільнення з посади </w:t>
      </w:r>
      <w:r w:rsidRPr="00674CE7">
        <w:rPr>
          <w:rFonts w:eastAsia="Calibri"/>
          <w:sz w:val="28"/>
          <w:szCs w:val="28"/>
          <w:lang w:val="uk-UA"/>
        </w:rPr>
        <w:t xml:space="preserve">заступників, медичного директора, головного бухгалтера підприємства </w:t>
      </w:r>
      <w:r w:rsidRPr="00674CE7">
        <w:rPr>
          <w:sz w:val="28"/>
          <w:szCs w:val="28"/>
          <w:lang w:val="uk-UA"/>
        </w:rPr>
        <w:t>за поданням Керівника;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3) сприяє підвищенню кваліфікації Керівником.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lastRenderedPageBreak/>
        <w:t xml:space="preserve">13. Керівник подає </w:t>
      </w:r>
      <w:r w:rsidRPr="00674CE7">
        <w:rPr>
          <w:sz w:val="28"/>
          <w:szCs w:val="28"/>
          <w:lang w:val="uk-UA"/>
        </w:rPr>
        <w:t>Органу управління майном та Департаменту  охорони здоров’я облдержадміністрації</w:t>
      </w:r>
      <w:r w:rsidRPr="00674CE7">
        <w:rPr>
          <w:rFonts w:ascii="Antiqua" w:hAnsi="Antiqua"/>
          <w:sz w:val="28"/>
          <w:szCs w:val="28"/>
          <w:lang w:val="uk-UA"/>
        </w:rPr>
        <w:t xml:space="preserve"> </w:t>
      </w:r>
      <w:r w:rsidRPr="00674CE7">
        <w:rPr>
          <w:rFonts w:eastAsia="Calibri"/>
          <w:sz w:val="28"/>
          <w:szCs w:val="28"/>
          <w:lang w:val="uk-UA"/>
        </w:rPr>
        <w:t>звіт про виконання цього контракту не пізніше ніж за два місяці до закінчення строку його дії.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14. Орган управління майном може надавати Керівникові інші повноваження, </w:t>
      </w:r>
      <w:r w:rsidRPr="00674CE7">
        <w:rPr>
          <w:rFonts w:eastAsia="Calibri"/>
          <w:sz w:val="28"/>
          <w:szCs w:val="28"/>
          <w:lang w:val="uk-UA"/>
        </w:rPr>
        <w:t xml:space="preserve">якщо це передбачено актами законодавства. Надання повноважень, у такому разі, здійснюється шляхом визначення їх у </w:t>
      </w:r>
      <w:r w:rsidRPr="00674CE7">
        <w:rPr>
          <w:sz w:val="28"/>
          <w:szCs w:val="28"/>
          <w:lang w:val="uk-UA"/>
        </w:rPr>
        <w:t>статуті підприємства.</w:t>
      </w:r>
    </w:p>
    <w:p w:rsidR="00674CE7" w:rsidRPr="00674CE7" w:rsidRDefault="00674CE7" w:rsidP="00674CE7">
      <w:pPr>
        <w:ind w:firstLine="567"/>
        <w:jc w:val="both"/>
        <w:rPr>
          <w:b/>
          <w:sz w:val="20"/>
          <w:szCs w:val="20"/>
          <w:lang w:val="uk-UA"/>
        </w:rPr>
      </w:pPr>
    </w:p>
    <w:p w:rsidR="00674CE7" w:rsidRPr="00674CE7" w:rsidRDefault="00674CE7" w:rsidP="00674CE7">
      <w:pPr>
        <w:ind w:firstLine="567"/>
        <w:jc w:val="both"/>
        <w:rPr>
          <w:b/>
          <w:sz w:val="28"/>
          <w:szCs w:val="28"/>
          <w:lang w:val="uk-UA"/>
        </w:rPr>
      </w:pPr>
      <w:r w:rsidRPr="00674CE7">
        <w:rPr>
          <w:b/>
          <w:sz w:val="28"/>
          <w:szCs w:val="28"/>
          <w:lang w:val="uk-UA"/>
        </w:rPr>
        <w:t xml:space="preserve">УМОВИ МАТЕРІАЛЬНОГО ЗАБЕЗПЕЧЕННЯ КЕРІВНИКА </w:t>
      </w:r>
    </w:p>
    <w:p w:rsidR="00674CE7" w:rsidRPr="00674CE7" w:rsidRDefault="00674CE7" w:rsidP="00674CE7">
      <w:pPr>
        <w:ind w:firstLine="567"/>
        <w:jc w:val="both"/>
        <w:rPr>
          <w:b/>
          <w:sz w:val="20"/>
          <w:szCs w:val="20"/>
          <w:lang w:val="uk-UA"/>
        </w:rPr>
      </w:pP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15. 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674CE7" w:rsidRPr="00674CE7" w:rsidRDefault="00674CE7" w:rsidP="00674CE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674CE7">
        <w:rPr>
          <w:sz w:val="28"/>
          <w:szCs w:val="28"/>
          <w:lang w:val="uk-UA"/>
        </w:rPr>
        <w:t>За виконання обов'язків, передбачених цим контрактом, Керівнику нараховується заробітна плата в межах фонду оплати праці виходячи з установлених:</w:t>
      </w:r>
    </w:p>
    <w:p w:rsidR="00674CE7" w:rsidRPr="00674CE7" w:rsidRDefault="00674CE7" w:rsidP="00674CE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</w:rPr>
      </w:pPr>
      <w:r w:rsidRPr="00674CE7">
        <w:rPr>
          <w:sz w:val="28"/>
          <w:szCs w:val="28"/>
          <w:lang w:val="uk-UA"/>
        </w:rPr>
        <w:t>- посадового  окладу, визначеного за  відповідним   тарифним розрядом Єдиної тарифної сітки;</w:t>
      </w:r>
    </w:p>
    <w:p w:rsidR="00674CE7" w:rsidRPr="00674CE7" w:rsidRDefault="00674CE7" w:rsidP="00674CE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z w:val="28"/>
          <w:szCs w:val="28"/>
          <w:lang w:val="uk-UA"/>
        </w:rPr>
      </w:pPr>
      <w:r w:rsidRPr="00674CE7">
        <w:rPr>
          <w:bCs/>
          <w:sz w:val="28"/>
          <w:szCs w:val="28"/>
        </w:rPr>
        <w:tab/>
        <w:t>- </w:t>
      </w:r>
      <w:r w:rsidRPr="00674CE7">
        <w:rPr>
          <w:bCs/>
          <w:sz w:val="28"/>
          <w:szCs w:val="28"/>
          <w:lang w:val="uk-UA"/>
        </w:rPr>
        <w:t>надбавки за складність, напруженість у роботі у розмірі  до 50 відсотків до посадового окладу;</w:t>
      </w:r>
    </w:p>
    <w:p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bCs/>
          <w:spacing w:val="-1"/>
          <w:sz w:val="28"/>
          <w:szCs w:val="28"/>
          <w:lang w:val="uk-UA"/>
        </w:rPr>
        <w:tab/>
        <w:t xml:space="preserve">- </w:t>
      </w:r>
      <w:r w:rsidRPr="00674CE7">
        <w:rPr>
          <w:rFonts w:eastAsia="Calibri"/>
          <w:sz w:val="28"/>
          <w:szCs w:val="28"/>
          <w:lang w:val="uk-UA"/>
        </w:rPr>
        <w:t>допомоги на оздоровлення у розмірі посадового окладу під час надання основної щорічної відпустки;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bCs/>
          <w:spacing w:val="-1"/>
          <w:sz w:val="28"/>
          <w:szCs w:val="28"/>
          <w:lang w:val="uk-UA"/>
        </w:rPr>
        <w:t>-</w:t>
      </w:r>
      <w:r w:rsidRPr="00674CE7">
        <w:rPr>
          <w:sz w:val="28"/>
          <w:szCs w:val="28"/>
          <w:lang w:val="uk-UA"/>
        </w:rPr>
        <w:t xml:space="preserve"> матеріальної допомоги у сумі не більше ніж один посадовий оклад на рік, крім матеріальної допомоги на поховання;</w:t>
      </w:r>
    </w:p>
    <w:p w:rsidR="00674CE7" w:rsidRPr="00674CE7" w:rsidRDefault="00674CE7" w:rsidP="00674CE7">
      <w:pPr>
        <w:ind w:firstLine="567"/>
        <w:jc w:val="both"/>
        <w:rPr>
          <w:rFonts w:ascii="Antiqua" w:eastAsia="MS Mincho" w:hAnsi="Antiqua"/>
          <w:sz w:val="28"/>
          <w:szCs w:val="28"/>
          <w:lang w:val="uk-UA"/>
        </w:rPr>
      </w:pPr>
      <w:r w:rsidRPr="00674CE7">
        <w:rPr>
          <w:rFonts w:eastAsiaTheme="minorEastAsia"/>
          <w:spacing w:val="-17"/>
          <w:sz w:val="28"/>
          <w:szCs w:val="28"/>
          <w:lang w:val="uk-UA"/>
        </w:rPr>
        <w:t>- </w:t>
      </w:r>
      <w:r w:rsidRPr="00674CE7">
        <w:rPr>
          <w:rFonts w:eastAsia="MS Mincho"/>
          <w:sz w:val="28"/>
          <w:szCs w:val="28"/>
          <w:lang w:val="uk-UA"/>
        </w:rPr>
        <w:t>квартальної та річної</w:t>
      </w:r>
      <w:r w:rsidRPr="00674CE7">
        <w:rPr>
          <w:rFonts w:ascii="Antiqua" w:eastAsia="MS Mincho" w:hAnsi="Antiqua"/>
          <w:sz w:val="28"/>
          <w:szCs w:val="28"/>
          <w:lang w:val="uk-UA"/>
        </w:rPr>
        <w:t xml:space="preserve"> </w:t>
      </w:r>
      <w:r w:rsidRPr="00674CE7">
        <w:rPr>
          <w:rFonts w:eastAsia="MS Mincho"/>
          <w:sz w:val="28"/>
          <w:szCs w:val="28"/>
          <w:lang w:val="uk-UA"/>
        </w:rPr>
        <w:t>премії у розмірі посадового окладу при умові виконання показників роботи, передбачених положенням про преміювання Керівника.</w:t>
      </w:r>
    </w:p>
    <w:p w:rsidR="00674CE7" w:rsidRPr="00674CE7" w:rsidRDefault="00674CE7" w:rsidP="00674CE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0"/>
          <w:szCs w:val="20"/>
        </w:rPr>
      </w:pPr>
      <w:r w:rsidRPr="00674CE7">
        <w:rPr>
          <w:sz w:val="28"/>
          <w:szCs w:val="28"/>
          <w:lang w:val="uk-UA"/>
        </w:rPr>
        <w:tab/>
        <w:t>У разі допущення на підприємстві нещасного випадку зі смертельним наслідком  з вини підприємства,   премія  Керівникові не нараховуються.</w:t>
      </w:r>
    </w:p>
    <w:p w:rsidR="00674CE7" w:rsidRPr="00674CE7" w:rsidRDefault="00674CE7" w:rsidP="00674CE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674CE7">
        <w:rPr>
          <w:sz w:val="28"/>
          <w:szCs w:val="28"/>
          <w:lang w:val="uk-UA"/>
        </w:rPr>
        <w:t xml:space="preserve">16. Преміювання Керівника, встановлення йому надбавок і доплат до </w:t>
      </w:r>
      <w:r w:rsidRPr="00674CE7">
        <w:rPr>
          <w:spacing w:val="-1"/>
          <w:sz w:val="28"/>
          <w:szCs w:val="28"/>
          <w:lang w:val="uk-UA"/>
        </w:rPr>
        <w:t xml:space="preserve">посадового окладу, надання матеріальної допомоги здійснюються за </w:t>
      </w:r>
      <w:r w:rsidRPr="00674CE7">
        <w:rPr>
          <w:spacing w:val="-2"/>
          <w:sz w:val="28"/>
          <w:szCs w:val="28"/>
          <w:lang w:val="uk-UA"/>
        </w:rPr>
        <w:t xml:space="preserve">погодженням з Департаментом  охорони здоров’я облдержадміністрації у разі відсутності заборгованості із заробітної плати </w:t>
      </w:r>
      <w:r w:rsidRPr="00674CE7">
        <w:rPr>
          <w:sz w:val="28"/>
          <w:szCs w:val="28"/>
          <w:lang w:val="uk-UA"/>
        </w:rPr>
        <w:t xml:space="preserve">працівникам підприємства, за спожиті комунальні послуги та з платежів до </w:t>
      </w:r>
      <w:r w:rsidRPr="00674CE7">
        <w:rPr>
          <w:spacing w:val="-1"/>
          <w:sz w:val="28"/>
          <w:szCs w:val="28"/>
          <w:lang w:val="uk-UA"/>
        </w:rPr>
        <w:t>державного і місцевих бюджетів у межах затвердженого фонду оплати праці.</w:t>
      </w:r>
    </w:p>
    <w:p w:rsidR="00674CE7" w:rsidRPr="00674CE7" w:rsidRDefault="00674CE7" w:rsidP="00674CE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674CE7">
        <w:rPr>
          <w:sz w:val="28"/>
          <w:szCs w:val="28"/>
          <w:lang w:val="uk-UA"/>
        </w:rPr>
        <w:t xml:space="preserve">У разі неналежного виконання умов цього контракту, розмір надбавок, </w:t>
      </w:r>
      <w:r w:rsidRPr="00674CE7">
        <w:rPr>
          <w:spacing w:val="-1"/>
          <w:sz w:val="28"/>
          <w:szCs w:val="28"/>
          <w:lang w:val="uk-UA"/>
        </w:rPr>
        <w:t>доплат і матеріальної допомоги зменшується або вони не виплачуються.</w:t>
      </w:r>
    </w:p>
    <w:p w:rsidR="00674CE7" w:rsidRPr="00674CE7" w:rsidRDefault="00674CE7" w:rsidP="00674CE7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674CE7">
        <w:rPr>
          <w:rFonts w:eastAsia="MS Mincho"/>
          <w:sz w:val="28"/>
          <w:szCs w:val="28"/>
          <w:lang w:val="uk-UA"/>
        </w:rPr>
        <w:t xml:space="preserve">17. Керівникові надається щорічна оплачувана відпустка тривалістю                            24 календарних дні (основна) та 7 календарних днів за особливий характер праці (додаткова). Оплата відпустки провадиться виходячи із середнього заробітку Керівника, обчисленого у порядку, встановленому Кабінетом Міністрів України. </w:t>
      </w:r>
    </w:p>
    <w:p w:rsidR="00674CE7" w:rsidRPr="00674CE7" w:rsidRDefault="00674CE7" w:rsidP="00674CE7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674CE7">
        <w:rPr>
          <w:rFonts w:eastAsia="MS Mincho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674CE7" w:rsidRPr="00674CE7" w:rsidRDefault="00674CE7" w:rsidP="00674CE7">
      <w:pPr>
        <w:ind w:firstLine="567"/>
        <w:jc w:val="both"/>
        <w:rPr>
          <w:sz w:val="20"/>
          <w:szCs w:val="20"/>
          <w:lang w:val="uk-UA"/>
        </w:rPr>
      </w:pPr>
    </w:p>
    <w:p w:rsidR="00674CE7" w:rsidRPr="00674CE7" w:rsidRDefault="00674CE7" w:rsidP="00674CE7">
      <w:pPr>
        <w:jc w:val="center"/>
        <w:rPr>
          <w:b/>
          <w:sz w:val="27"/>
          <w:szCs w:val="27"/>
          <w:lang w:val="uk-UA"/>
        </w:rPr>
      </w:pPr>
      <w:r w:rsidRPr="00674CE7">
        <w:rPr>
          <w:b/>
          <w:sz w:val="27"/>
          <w:szCs w:val="27"/>
          <w:lang w:val="uk-UA"/>
        </w:rPr>
        <w:t>ВІДПОВІДАЛЬНІСТЬ СТОРІН. РОЗВ</w:t>
      </w:r>
      <w:r w:rsidRPr="00674CE7">
        <w:rPr>
          <w:b/>
          <w:sz w:val="27"/>
          <w:szCs w:val="27"/>
        </w:rPr>
        <w:t>’</w:t>
      </w:r>
      <w:r w:rsidRPr="00674CE7">
        <w:rPr>
          <w:b/>
          <w:sz w:val="27"/>
          <w:szCs w:val="27"/>
          <w:lang w:val="uk-UA"/>
        </w:rPr>
        <w:t>ЯЗАННЯ СПОРІВ</w:t>
      </w:r>
    </w:p>
    <w:p w:rsidR="00674CE7" w:rsidRPr="00674CE7" w:rsidRDefault="00674CE7" w:rsidP="00674CE7">
      <w:pPr>
        <w:jc w:val="center"/>
        <w:rPr>
          <w:b/>
          <w:sz w:val="20"/>
          <w:szCs w:val="20"/>
          <w:lang w:val="uk-UA"/>
        </w:rPr>
      </w:pP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lastRenderedPageBreak/>
        <w:t>18.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19. Спори між сторонами розв’язуються у визначеному законодавством порядку.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20.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21. Керівник несе відповідальність за: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2) недотримання вимог законодавства про працю та охорону праці на підприємстві;</w:t>
      </w:r>
    </w:p>
    <w:p w:rsidR="00674CE7" w:rsidRPr="00674CE7" w:rsidRDefault="00674CE7" w:rsidP="00674CE7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674CE7">
        <w:rPr>
          <w:rFonts w:eastAsia="Calibri"/>
          <w:sz w:val="28"/>
          <w:szCs w:val="28"/>
          <w:lang w:val="uk-UA"/>
        </w:rPr>
        <w:t>3) невиконання статутних завдань підприємства і умов цього контракту з вини Керівника.</w:t>
      </w:r>
    </w:p>
    <w:p w:rsidR="00674CE7" w:rsidRPr="00674CE7" w:rsidRDefault="00674CE7" w:rsidP="00674CE7">
      <w:pPr>
        <w:ind w:firstLine="567"/>
        <w:jc w:val="both"/>
        <w:rPr>
          <w:lang w:val="uk-UA"/>
        </w:rPr>
      </w:pPr>
    </w:p>
    <w:p w:rsidR="00674CE7" w:rsidRPr="00674CE7" w:rsidRDefault="00674CE7" w:rsidP="00674CE7">
      <w:pPr>
        <w:jc w:val="center"/>
        <w:rPr>
          <w:b/>
          <w:sz w:val="27"/>
          <w:szCs w:val="27"/>
          <w:lang w:val="uk-UA" w:eastAsia="uk-UA"/>
        </w:rPr>
      </w:pPr>
      <w:r w:rsidRPr="00674CE7">
        <w:rPr>
          <w:b/>
          <w:sz w:val="27"/>
          <w:szCs w:val="27"/>
          <w:lang w:val="uk-UA" w:eastAsia="uk-UA"/>
        </w:rPr>
        <w:t xml:space="preserve">ВНЕСЕННЯ ЗМІН І ДОПОВНЕНЬ ДО КОНТРАКТУ </w:t>
      </w:r>
    </w:p>
    <w:p w:rsidR="00674CE7" w:rsidRPr="00674CE7" w:rsidRDefault="00674CE7" w:rsidP="00674CE7">
      <w:pPr>
        <w:jc w:val="center"/>
        <w:rPr>
          <w:b/>
          <w:sz w:val="27"/>
          <w:szCs w:val="27"/>
          <w:lang w:val="uk-UA" w:eastAsia="uk-UA"/>
        </w:rPr>
      </w:pPr>
      <w:r w:rsidRPr="00674CE7">
        <w:rPr>
          <w:b/>
          <w:sz w:val="27"/>
          <w:szCs w:val="27"/>
          <w:lang w:val="uk-UA" w:eastAsia="uk-UA"/>
        </w:rPr>
        <w:t>ТА ПРИПИНЕННЯ ЙОГО ДІЇ</w:t>
      </w:r>
    </w:p>
    <w:p w:rsidR="00674CE7" w:rsidRPr="00674CE7" w:rsidRDefault="00674CE7" w:rsidP="00674CE7">
      <w:pPr>
        <w:jc w:val="center"/>
        <w:rPr>
          <w:b/>
          <w:vertAlign w:val="subscript"/>
          <w:lang w:val="uk-UA" w:eastAsia="uk-UA"/>
        </w:rPr>
      </w:pP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22. Внесення змін та доповнень до цього контракту здійснюється шляхом укладення додаткових договорів.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23. Дія цього контракту припиняється: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1) із закінченням строку, на який його укладено;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2) за угодою сторін;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24.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підприємству завдано значних збитків.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3) у разі невиконання підприємством зобов’язань перед бюджетом та Пенсійним фондом України щодо сплати податків, зборів та інших обов’язкових платежів, виплати заробітної плати працівникам чи недотримання графіка погашення заборгованості із заробітної плати з вини Керівника;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4) у разі несплати реструктуризованої податкової заборгованості протягом трьох місяців з вини Керівника;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lastRenderedPageBreak/>
        <w:t>5) за поданням службових осіб органів державного нагляду за охороною праці у разі систематичних порушень вимог законодавства з питань охорони праці;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6) у разі допущення збільшення обсягу простроченої кредиторської заборгованості з вини Керівника;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7)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8) на вимогу виборного органу первинної профспілкової організації (профспілкового представника)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25. У разі дострокового припинення дії цього контракту з незалежних від Керівника причин, зазначених у пункті 3 частини першої статті 36, пунктах 1, 2,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26. За два місяці до закінчення строку дії цього контракту він може бути продовжений за згодою сторін не більш як один раз на строк від трьох до п’яти років.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27. Якщо розірвання цього контракту проводиться на підставах, встановлених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:rsidR="00674CE7" w:rsidRPr="00674CE7" w:rsidRDefault="00674CE7" w:rsidP="00674CE7">
      <w:pPr>
        <w:ind w:firstLine="567"/>
        <w:jc w:val="center"/>
        <w:rPr>
          <w:lang w:val="uk-UA"/>
        </w:rPr>
      </w:pPr>
    </w:p>
    <w:p w:rsidR="00674CE7" w:rsidRPr="00674CE7" w:rsidRDefault="00674CE7" w:rsidP="00674CE7">
      <w:pPr>
        <w:jc w:val="center"/>
        <w:rPr>
          <w:b/>
          <w:sz w:val="27"/>
          <w:szCs w:val="27"/>
          <w:lang w:val="uk-UA"/>
        </w:rPr>
      </w:pPr>
      <w:r w:rsidRPr="00674CE7">
        <w:rPr>
          <w:b/>
          <w:sz w:val="27"/>
          <w:szCs w:val="27"/>
          <w:lang w:val="uk-UA"/>
        </w:rPr>
        <w:t>СТРОК ДІЇ ТА ІНШІ УМОВИ КОНТРАКТУ</w:t>
      </w:r>
    </w:p>
    <w:p w:rsidR="00674CE7" w:rsidRPr="00674CE7" w:rsidRDefault="00674CE7" w:rsidP="00674CE7">
      <w:pPr>
        <w:jc w:val="center"/>
        <w:rPr>
          <w:b/>
          <w:sz w:val="28"/>
          <w:szCs w:val="28"/>
          <w:lang w:val="uk-UA"/>
        </w:rPr>
      </w:pP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28. Цей контракт діє з </w:t>
      </w:r>
      <w:r w:rsidRPr="00674CE7">
        <w:rPr>
          <w:sz w:val="28"/>
          <w:szCs w:val="20"/>
          <w:lang w:val="uk-UA"/>
        </w:rPr>
        <w:t>16</w:t>
      </w:r>
      <w:r w:rsidRPr="00674CE7">
        <w:rPr>
          <w:sz w:val="28"/>
          <w:szCs w:val="28"/>
          <w:lang w:val="uk-UA"/>
        </w:rPr>
        <w:t xml:space="preserve"> грудня 2021 року по 15 грудня 2026 року і набирає чинності з дня підписання сторонами.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29. Сторони вживають заходів для дотримання конфіденційності умов цього  контракту,   крім   визначених  законом  випадків. Сторони   мають право </w:t>
      </w:r>
    </w:p>
    <w:p w:rsidR="00674CE7" w:rsidRPr="00674CE7" w:rsidRDefault="00674CE7" w:rsidP="00674CE7">
      <w:pPr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інформувати про умови цього контракту своїх радників, довірених осіб, представників.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30. Умови цього контракту можуть бути змінені за згодою сторін шляхом укладення додаткового договору у письмовій формі.</w:t>
      </w:r>
    </w:p>
    <w:p w:rsidR="00674CE7" w:rsidRPr="00674CE7" w:rsidRDefault="00674CE7" w:rsidP="00674CE7">
      <w:pPr>
        <w:ind w:firstLine="567"/>
        <w:jc w:val="both"/>
        <w:rPr>
          <w:sz w:val="20"/>
          <w:szCs w:val="20"/>
          <w:lang w:val="uk-UA"/>
        </w:rPr>
      </w:pPr>
    </w:p>
    <w:p w:rsidR="00674CE7" w:rsidRPr="00674CE7" w:rsidRDefault="00674CE7" w:rsidP="00674CE7">
      <w:pPr>
        <w:ind w:firstLine="567"/>
        <w:jc w:val="center"/>
        <w:rPr>
          <w:b/>
          <w:sz w:val="28"/>
          <w:szCs w:val="28"/>
          <w:lang w:val="uk-UA"/>
        </w:rPr>
      </w:pPr>
      <w:r w:rsidRPr="00674CE7">
        <w:rPr>
          <w:b/>
          <w:sz w:val="28"/>
          <w:szCs w:val="28"/>
          <w:lang w:val="uk-UA"/>
        </w:rPr>
        <w:t>МІСЦЕЗНАХОДЖЕННЯ СТОРІН ТА ІНШІ ВІДОМОСТІ</w:t>
      </w:r>
    </w:p>
    <w:p w:rsidR="00674CE7" w:rsidRPr="00674CE7" w:rsidRDefault="00674CE7" w:rsidP="00674CE7">
      <w:pPr>
        <w:ind w:firstLine="567"/>
        <w:jc w:val="center"/>
        <w:rPr>
          <w:sz w:val="16"/>
          <w:szCs w:val="16"/>
          <w:lang w:val="uk-UA"/>
        </w:rPr>
      </w:pPr>
    </w:p>
    <w:p w:rsidR="00674CE7" w:rsidRPr="00674CE7" w:rsidRDefault="00674CE7" w:rsidP="00674CE7">
      <w:pPr>
        <w:tabs>
          <w:tab w:val="left" w:pos="567"/>
        </w:tabs>
        <w:jc w:val="both"/>
        <w:rPr>
          <w:rFonts w:ascii="Antiqua" w:hAnsi="Antiqua"/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ab/>
        <w:t>31. Відомості про підприємство.</w:t>
      </w:r>
      <w:r w:rsidRPr="00674CE7">
        <w:rPr>
          <w:rFonts w:ascii="Antiqua" w:hAnsi="Antiqua"/>
          <w:sz w:val="28"/>
          <w:szCs w:val="28"/>
          <w:lang w:val="uk-UA"/>
        </w:rPr>
        <w:t xml:space="preserve"> </w:t>
      </w:r>
    </w:p>
    <w:p w:rsidR="00674CE7" w:rsidRPr="00674CE7" w:rsidRDefault="00674CE7" w:rsidP="00674CE7">
      <w:pPr>
        <w:jc w:val="both"/>
        <w:rPr>
          <w:rFonts w:ascii="Calibri" w:hAnsi="Calibri"/>
          <w:color w:val="000000"/>
          <w:sz w:val="22"/>
          <w:szCs w:val="22"/>
          <w:lang w:val="uk-UA" w:eastAsia="uk-UA"/>
        </w:rPr>
      </w:pPr>
      <w:r w:rsidRPr="00674CE7">
        <w:rPr>
          <w:sz w:val="28"/>
          <w:szCs w:val="28"/>
          <w:lang w:val="uk-UA"/>
        </w:rPr>
        <w:t>Найменування: комунальне некомерційне підприємство “</w:t>
      </w:r>
      <w:r w:rsidRPr="00674CE7">
        <w:rPr>
          <w:color w:val="000000"/>
          <w:sz w:val="28"/>
          <w:szCs w:val="28"/>
          <w:bdr w:val="none" w:sz="0" w:space="0" w:color="auto" w:frame="1"/>
          <w:lang w:val="uk-UA"/>
        </w:rPr>
        <w:t>Обласний</w:t>
      </w:r>
      <w:r w:rsidRPr="00674CE7">
        <w:rPr>
          <w:sz w:val="28"/>
          <w:szCs w:val="20"/>
          <w:lang w:val="uk-UA"/>
        </w:rPr>
        <w:t xml:space="preserve"> </w:t>
      </w:r>
      <w:r w:rsidRPr="00674CE7">
        <w:rPr>
          <w:color w:val="000000"/>
          <w:sz w:val="28"/>
          <w:szCs w:val="28"/>
          <w:bdr w:val="none" w:sz="0" w:space="0" w:color="auto" w:frame="1"/>
          <w:lang w:val="uk-UA"/>
        </w:rPr>
        <w:t>медичний центр спортивної медицини</w:t>
      </w:r>
      <w:r w:rsidRPr="00674CE7">
        <w:rPr>
          <w:sz w:val="28"/>
          <w:szCs w:val="28"/>
          <w:lang w:val="uk-UA"/>
        </w:rPr>
        <w:t>” </w:t>
      </w:r>
      <w:r w:rsidRPr="00674CE7">
        <w:rPr>
          <w:rFonts w:eastAsia="MS Mincho"/>
          <w:sz w:val="28"/>
          <w:szCs w:val="28"/>
          <w:lang w:val="uk-UA"/>
        </w:rPr>
        <w:t>Житомирської обласної ради.</w:t>
      </w:r>
      <w:r w:rsidRPr="00674CE7">
        <w:rPr>
          <w:sz w:val="28"/>
          <w:szCs w:val="28"/>
          <w:lang w:val="uk-UA"/>
        </w:rPr>
        <w:t xml:space="preserve"> </w:t>
      </w:r>
      <w:r w:rsidRPr="00674CE7">
        <w:rPr>
          <w:sz w:val="28"/>
          <w:szCs w:val="28"/>
          <w:lang w:val="uk-UA"/>
        </w:rPr>
        <w:br/>
        <w:t>Місцезнаходження: </w:t>
      </w:r>
      <w:r w:rsidRPr="00674CE7">
        <w:rPr>
          <w:color w:val="000000"/>
          <w:sz w:val="28"/>
          <w:szCs w:val="28"/>
          <w:lang w:val="uk-UA" w:eastAsia="uk-UA"/>
        </w:rPr>
        <w:t>10014, м. Житомир, майдан Перемоги, 10а.</w:t>
      </w:r>
      <w:r w:rsidRPr="00674CE7">
        <w:rPr>
          <w:color w:val="000000"/>
          <w:sz w:val="28"/>
          <w:szCs w:val="28"/>
          <w:lang w:val="uk-UA" w:eastAsia="uk-UA"/>
        </w:rPr>
        <w:br/>
      </w:r>
      <w:r w:rsidRPr="00674CE7">
        <w:rPr>
          <w:rFonts w:ascii="Calibri" w:hAnsi="Calibri"/>
          <w:color w:val="000000"/>
          <w:sz w:val="22"/>
          <w:szCs w:val="22"/>
          <w:lang w:val="uk-UA" w:eastAsia="uk-UA"/>
        </w:rPr>
        <w:tab/>
      </w:r>
      <w:r w:rsidRPr="00674CE7">
        <w:rPr>
          <w:sz w:val="28"/>
          <w:szCs w:val="28"/>
          <w:lang w:val="uk-UA"/>
        </w:rPr>
        <w:t>32. Відомості про Орган управління майном.</w:t>
      </w:r>
    </w:p>
    <w:p w:rsidR="00674CE7" w:rsidRPr="00674CE7" w:rsidRDefault="00674CE7" w:rsidP="00674CE7">
      <w:pPr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Найменування: </w:t>
      </w:r>
      <w:r w:rsidRPr="00674CE7">
        <w:rPr>
          <w:rFonts w:eastAsia="MS Mincho"/>
          <w:sz w:val="28"/>
          <w:szCs w:val="28"/>
          <w:lang w:val="uk-UA"/>
        </w:rPr>
        <w:t>Житомирська обласна рада.</w:t>
      </w:r>
      <w:r w:rsidRPr="00674CE7">
        <w:rPr>
          <w:sz w:val="28"/>
          <w:szCs w:val="28"/>
          <w:lang w:val="uk-UA"/>
        </w:rPr>
        <w:br/>
        <w:t xml:space="preserve">Місцезнаходження:  </w:t>
      </w:r>
      <w:r w:rsidRPr="00674CE7">
        <w:rPr>
          <w:rFonts w:eastAsia="MS Mincho"/>
          <w:sz w:val="28"/>
          <w:szCs w:val="28"/>
          <w:lang w:val="uk-UA"/>
        </w:rPr>
        <w:t>м. Житомир, майдан ім. С.П. Корольова, 1.</w:t>
      </w:r>
      <w:r w:rsidRPr="00674CE7">
        <w:rPr>
          <w:sz w:val="28"/>
          <w:szCs w:val="28"/>
          <w:lang w:val="uk-UA"/>
        </w:rPr>
        <w:br/>
        <w:t>Прізвище, ім’я, по батькові керівника:Федоренко Володимир Ілліч.</w:t>
      </w:r>
    </w:p>
    <w:p w:rsidR="00674CE7" w:rsidRPr="00674CE7" w:rsidRDefault="00674CE7" w:rsidP="00674CE7">
      <w:pPr>
        <w:rPr>
          <w:sz w:val="28"/>
          <w:szCs w:val="28"/>
          <w:lang w:val="uk-UA"/>
        </w:rPr>
      </w:pPr>
    </w:p>
    <w:p w:rsidR="00674CE7" w:rsidRPr="00674CE7" w:rsidRDefault="00674CE7" w:rsidP="00674CE7">
      <w:pPr>
        <w:ind w:firstLine="567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>33. Відомості про Керівника.</w:t>
      </w:r>
    </w:p>
    <w:p w:rsidR="00674CE7" w:rsidRPr="00674CE7" w:rsidRDefault="00674CE7" w:rsidP="00674CE7">
      <w:pPr>
        <w:jc w:val="both"/>
        <w:rPr>
          <w:rFonts w:ascii="Calibri" w:hAnsi="Calibri"/>
          <w:color w:val="000000"/>
          <w:sz w:val="22"/>
          <w:szCs w:val="22"/>
          <w:lang w:val="uk-UA" w:eastAsia="uk-UA"/>
        </w:rPr>
      </w:pPr>
      <w:r w:rsidRPr="00674CE7">
        <w:rPr>
          <w:sz w:val="28"/>
          <w:szCs w:val="28"/>
          <w:lang w:val="uk-UA"/>
        </w:rPr>
        <w:lastRenderedPageBreak/>
        <w:t>Прізвище, ім’я, по батькові: Чорноморець Олександр Павлович</w:t>
      </w:r>
      <w:r w:rsidRPr="00674CE7">
        <w:rPr>
          <w:rFonts w:eastAsia="MS Mincho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br/>
        <w:t>Місце проживання </w:t>
      </w:r>
      <w:r w:rsidRPr="00674CE7">
        <w:rPr>
          <w:sz w:val="28"/>
          <w:szCs w:val="28"/>
          <w:lang w:val="uk-UA"/>
        </w:rPr>
        <w:t>(реєстрації):</w:t>
      </w:r>
      <w:r w:rsidRPr="00674CE7">
        <w:rPr>
          <w:rFonts w:eastAsia="MS Mincho"/>
          <w:sz w:val="28"/>
          <w:szCs w:val="28"/>
          <w:lang w:val="uk-UA"/>
        </w:rPr>
        <w:t xml:space="preserve"> </w:t>
      </w:r>
      <w:r w:rsidRPr="00674CE7">
        <w:rPr>
          <w:sz w:val="28"/>
          <w:szCs w:val="28"/>
          <w:lang w:val="uk-UA"/>
        </w:rPr>
        <w:br/>
        <w:t>Номер службового телефону:</w:t>
      </w:r>
      <w:r w:rsidRPr="00674CE7">
        <w:rPr>
          <w:rFonts w:ascii="Antiqua" w:hAnsi="Antiqua"/>
          <w:sz w:val="26"/>
          <w:szCs w:val="28"/>
          <w:lang w:val="uk-UA"/>
        </w:rPr>
        <w:t> </w:t>
      </w:r>
      <w:r w:rsidRPr="00674CE7">
        <w:rPr>
          <w:color w:val="000000"/>
          <w:sz w:val="28"/>
          <w:szCs w:val="28"/>
          <w:lang w:val="uk-UA" w:eastAsia="uk-UA"/>
        </w:rPr>
        <w:t>44-51-33.</w:t>
      </w:r>
      <w:r w:rsidRPr="00674CE7">
        <w:rPr>
          <w:sz w:val="28"/>
          <w:szCs w:val="28"/>
          <w:lang w:val="uk-UA"/>
        </w:rPr>
        <w:br/>
        <w:t xml:space="preserve">Номер мобільного телефону:  </w:t>
      </w:r>
      <w:r w:rsidRPr="00674CE7">
        <w:rPr>
          <w:sz w:val="28"/>
          <w:szCs w:val="28"/>
          <w:lang w:val="uk-UA"/>
        </w:rPr>
        <w:br/>
        <w:t xml:space="preserve">Серія,  номер  паспорта,  ким  і коли виданий:  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  <w:r w:rsidRPr="00674CE7">
        <w:rPr>
          <w:sz w:val="28"/>
          <w:szCs w:val="28"/>
          <w:lang w:val="uk-UA"/>
        </w:rPr>
        <w:t xml:space="preserve">34. Цей контракт укладено у трьох примірниках,  по одному для кожної зі </w:t>
      </w:r>
      <w:r w:rsidRPr="00674CE7">
        <w:rPr>
          <w:sz w:val="28"/>
          <w:szCs w:val="28"/>
          <w:lang w:val="en-US"/>
        </w:rPr>
        <w:t>c</w:t>
      </w:r>
      <w:r w:rsidRPr="00674CE7">
        <w:rPr>
          <w:sz w:val="28"/>
          <w:szCs w:val="28"/>
          <w:lang w:val="uk-UA"/>
        </w:rPr>
        <w:t xml:space="preserve">торін та </w:t>
      </w:r>
      <w:r w:rsidRPr="00674CE7">
        <w:rPr>
          <w:sz w:val="28"/>
          <w:szCs w:val="28"/>
        </w:rPr>
        <w:t xml:space="preserve">Департаменту </w:t>
      </w:r>
      <w:r w:rsidRPr="00674CE7">
        <w:rPr>
          <w:sz w:val="28"/>
          <w:szCs w:val="28"/>
          <w:lang w:val="uk-UA"/>
        </w:rPr>
        <w:t>охорони здоров’я облдержадміністрації, які мають однакову юридичну силу.</w:t>
      </w: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</w:p>
    <w:p w:rsidR="00674CE7" w:rsidRPr="00674CE7" w:rsidRDefault="00674CE7" w:rsidP="00674CE7">
      <w:pPr>
        <w:ind w:firstLine="567"/>
        <w:jc w:val="both"/>
        <w:rPr>
          <w:sz w:val="28"/>
          <w:szCs w:val="28"/>
          <w:lang w:val="uk-UA"/>
        </w:rPr>
      </w:pPr>
    </w:p>
    <w:p w:rsidR="00674CE7" w:rsidRPr="00674CE7" w:rsidRDefault="00674CE7" w:rsidP="00674CE7">
      <w:pPr>
        <w:ind w:firstLine="567"/>
        <w:jc w:val="both"/>
        <w:rPr>
          <w:sz w:val="28"/>
          <w:szCs w:val="28"/>
        </w:rPr>
      </w:pPr>
    </w:p>
    <w:tbl>
      <w:tblPr>
        <w:tblW w:w="9828" w:type="dxa"/>
        <w:tblInd w:w="108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674CE7" w:rsidRPr="00674CE7" w:rsidTr="0011316F">
        <w:tc>
          <w:tcPr>
            <w:tcW w:w="4968" w:type="dxa"/>
          </w:tcPr>
          <w:p w:rsidR="00674CE7" w:rsidRPr="00674CE7" w:rsidRDefault="00674CE7" w:rsidP="00674CE7">
            <w:pPr>
              <w:ind w:left="-108"/>
              <w:rPr>
                <w:sz w:val="28"/>
                <w:szCs w:val="28"/>
                <w:lang w:val="uk-UA"/>
              </w:rPr>
            </w:pPr>
            <w:r w:rsidRPr="00674CE7"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674CE7" w:rsidRPr="00674CE7" w:rsidRDefault="00674CE7" w:rsidP="00674CE7">
            <w:pPr>
              <w:ind w:left="-108"/>
              <w:rPr>
                <w:sz w:val="28"/>
                <w:szCs w:val="28"/>
                <w:lang w:val="uk-UA"/>
              </w:rPr>
            </w:pPr>
            <w:r w:rsidRPr="00674CE7"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674CE7" w:rsidRPr="00674CE7" w:rsidRDefault="00674CE7" w:rsidP="00674CE7">
            <w:pPr>
              <w:rPr>
                <w:sz w:val="28"/>
                <w:szCs w:val="28"/>
                <w:lang w:val="uk-UA"/>
              </w:rPr>
            </w:pPr>
          </w:p>
          <w:p w:rsidR="00674CE7" w:rsidRPr="00674CE7" w:rsidRDefault="00674CE7" w:rsidP="00674CE7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74CE7" w:rsidRPr="00674CE7" w:rsidRDefault="00674CE7" w:rsidP="00674CE7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74CE7" w:rsidRPr="00674CE7" w:rsidRDefault="00674CE7" w:rsidP="00674CE7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74CE7" w:rsidRPr="00674CE7" w:rsidRDefault="00674CE7" w:rsidP="00674CE7">
            <w:pPr>
              <w:rPr>
                <w:sz w:val="28"/>
                <w:szCs w:val="28"/>
                <w:lang w:val="uk-UA"/>
              </w:rPr>
            </w:pPr>
            <w:r w:rsidRPr="00674CE7">
              <w:rPr>
                <w:sz w:val="28"/>
                <w:szCs w:val="28"/>
                <w:lang w:val="uk-UA"/>
              </w:rPr>
              <w:t>____________  В.І. Федоренко</w:t>
            </w:r>
          </w:p>
        </w:tc>
        <w:tc>
          <w:tcPr>
            <w:tcW w:w="4860" w:type="dxa"/>
          </w:tcPr>
          <w:p w:rsidR="00674CE7" w:rsidRPr="00674CE7" w:rsidRDefault="00674CE7" w:rsidP="00674CE7">
            <w:pPr>
              <w:rPr>
                <w:sz w:val="28"/>
                <w:szCs w:val="28"/>
                <w:lang w:val="uk-UA"/>
              </w:rPr>
            </w:pPr>
            <w:r w:rsidRPr="00674CE7">
              <w:rPr>
                <w:sz w:val="28"/>
                <w:szCs w:val="28"/>
                <w:lang w:val="uk-UA"/>
              </w:rPr>
              <w:t xml:space="preserve">  Директор комунального </w:t>
            </w:r>
          </w:p>
          <w:p w:rsidR="00674CE7" w:rsidRPr="00674CE7" w:rsidRDefault="00674CE7" w:rsidP="00674CE7">
            <w:pPr>
              <w:rPr>
                <w:sz w:val="28"/>
                <w:szCs w:val="28"/>
                <w:lang w:val="uk-UA"/>
              </w:rPr>
            </w:pPr>
            <w:r w:rsidRPr="00674CE7">
              <w:rPr>
                <w:sz w:val="28"/>
                <w:szCs w:val="28"/>
                <w:lang w:val="uk-UA"/>
              </w:rPr>
              <w:t xml:space="preserve">  некомерційного підприємства     </w:t>
            </w:r>
          </w:p>
          <w:p w:rsidR="00674CE7" w:rsidRPr="00674CE7" w:rsidRDefault="00674CE7" w:rsidP="00674CE7">
            <w:pPr>
              <w:ind w:left="100"/>
              <w:rPr>
                <w:sz w:val="28"/>
                <w:szCs w:val="20"/>
                <w:lang w:val="uk-UA"/>
              </w:rPr>
            </w:pPr>
            <w:r w:rsidRPr="00674CE7">
              <w:rPr>
                <w:sz w:val="28"/>
                <w:szCs w:val="28"/>
                <w:lang w:val="uk-UA"/>
              </w:rPr>
              <w:t>“</w:t>
            </w:r>
            <w:r w:rsidRPr="00674CE7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Обласний</w:t>
            </w:r>
            <w:r w:rsidRPr="00674CE7">
              <w:rPr>
                <w:sz w:val="28"/>
                <w:szCs w:val="20"/>
                <w:lang w:val="uk-UA"/>
              </w:rPr>
              <w:t xml:space="preserve"> </w:t>
            </w:r>
            <w:r w:rsidRPr="00674CE7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медичний центр</w:t>
            </w:r>
          </w:p>
          <w:p w:rsidR="00674CE7" w:rsidRPr="00674CE7" w:rsidRDefault="00674CE7" w:rsidP="00674CE7">
            <w:pPr>
              <w:ind w:left="100"/>
              <w:rPr>
                <w:sz w:val="28"/>
                <w:szCs w:val="20"/>
                <w:lang w:val="uk-UA"/>
              </w:rPr>
            </w:pPr>
            <w:r w:rsidRPr="00674CE7">
              <w:rPr>
                <w:sz w:val="28"/>
                <w:szCs w:val="20"/>
                <w:lang w:val="uk-UA"/>
              </w:rPr>
              <w:t xml:space="preserve"> </w:t>
            </w:r>
            <w:r w:rsidRPr="00674CE7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спортивної медицини</w:t>
            </w:r>
            <w:r w:rsidRPr="00674CE7">
              <w:rPr>
                <w:sz w:val="28"/>
                <w:szCs w:val="20"/>
                <w:lang w:val="uk-UA"/>
              </w:rPr>
              <w:t xml:space="preserve"> ”</w:t>
            </w:r>
          </w:p>
          <w:p w:rsidR="00674CE7" w:rsidRPr="00674CE7" w:rsidRDefault="00674CE7" w:rsidP="00674CE7">
            <w:pPr>
              <w:rPr>
                <w:sz w:val="28"/>
                <w:szCs w:val="28"/>
                <w:lang w:val="uk-UA"/>
              </w:rPr>
            </w:pPr>
            <w:r w:rsidRPr="00674CE7"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:rsidR="00674CE7" w:rsidRPr="00674CE7" w:rsidRDefault="00674CE7" w:rsidP="00674CE7">
            <w:pPr>
              <w:rPr>
                <w:sz w:val="16"/>
                <w:szCs w:val="16"/>
                <w:lang w:val="uk-UA"/>
              </w:rPr>
            </w:pPr>
          </w:p>
          <w:p w:rsidR="00674CE7" w:rsidRPr="00674CE7" w:rsidRDefault="00674CE7" w:rsidP="00674CE7">
            <w:pPr>
              <w:rPr>
                <w:sz w:val="28"/>
                <w:szCs w:val="28"/>
                <w:lang w:val="uk-UA"/>
              </w:rPr>
            </w:pPr>
            <w:r w:rsidRPr="00674CE7">
              <w:rPr>
                <w:sz w:val="28"/>
                <w:szCs w:val="28"/>
                <w:lang w:val="uk-UA"/>
              </w:rPr>
              <w:t xml:space="preserve">   ___________  О.П. Чорноморець</w:t>
            </w:r>
          </w:p>
          <w:p w:rsidR="00674CE7" w:rsidRPr="00674CE7" w:rsidRDefault="00674CE7" w:rsidP="00674CE7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674CE7" w:rsidRPr="00674CE7" w:rsidRDefault="00674CE7" w:rsidP="00674CE7">
      <w:pPr>
        <w:ind w:firstLine="567"/>
        <w:jc w:val="both"/>
        <w:rPr>
          <w:sz w:val="16"/>
          <w:szCs w:val="16"/>
          <w:lang w:val="uk-UA"/>
        </w:rPr>
      </w:pPr>
    </w:p>
    <w:p w:rsidR="009B3CE0" w:rsidRDefault="009B3CE0" w:rsidP="006C54C6">
      <w:pPr>
        <w:tabs>
          <w:tab w:val="left" w:pos="5103"/>
        </w:tabs>
        <w:ind w:left="4956" w:hanging="4956"/>
        <w:rPr>
          <w:rFonts w:ascii="Arial" w:hAnsi="Arial" w:cs="Arial"/>
          <w:sz w:val="15"/>
          <w:szCs w:val="15"/>
          <w:lang w:val="uk-UA" w:eastAsia="uk-UA"/>
        </w:rPr>
      </w:pPr>
    </w:p>
    <w:sectPr w:rsidR="009B3CE0" w:rsidSect="007B0883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50D" w:rsidRDefault="00F1550D" w:rsidP="006D0F97">
      <w:r>
        <w:separator/>
      </w:r>
    </w:p>
  </w:endnote>
  <w:endnote w:type="continuationSeparator" w:id="0">
    <w:p w:rsidR="00F1550D" w:rsidRDefault="00F1550D" w:rsidP="006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50D" w:rsidRDefault="00F1550D" w:rsidP="006D0F97">
      <w:r>
        <w:separator/>
      </w:r>
    </w:p>
  </w:footnote>
  <w:footnote w:type="continuationSeparator" w:id="0">
    <w:p w:rsidR="00F1550D" w:rsidRDefault="00F1550D" w:rsidP="006D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3F"/>
    <w:rsid w:val="00022CAB"/>
    <w:rsid w:val="00054173"/>
    <w:rsid w:val="00054830"/>
    <w:rsid w:val="000571DE"/>
    <w:rsid w:val="0007779D"/>
    <w:rsid w:val="00086545"/>
    <w:rsid w:val="000A7689"/>
    <w:rsid w:val="000B34AA"/>
    <w:rsid w:val="000E054F"/>
    <w:rsid w:val="000E6C2B"/>
    <w:rsid w:val="000F7A46"/>
    <w:rsid w:val="00106181"/>
    <w:rsid w:val="00107B3E"/>
    <w:rsid w:val="00116F19"/>
    <w:rsid w:val="00133C18"/>
    <w:rsid w:val="00146244"/>
    <w:rsid w:val="00152D6E"/>
    <w:rsid w:val="00161D00"/>
    <w:rsid w:val="00164C6F"/>
    <w:rsid w:val="00172C01"/>
    <w:rsid w:val="00173D79"/>
    <w:rsid w:val="001F2AF1"/>
    <w:rsid w:val="002047DB"/>
    <w:rsid w:val="00205074"/>
    <w:rsid w:val="0020548F"/>
    <w:rsid w:val="00215227"/>
    <w:rsid w:val="002362CE"/>
    <w:rsid w:val="00290EA4"/>
    <w:rsid w:val="002A030F"/>
    <w:rsid w:val="002C2412"/>
    <w:rsid w:val="0037419D"/>
    <w:rsid w:val="00396927"/>
    <w:rsid w:val="003D29C5"/>
    <w:rsid w:val="003E2107"/>
    <w:rsid w:val="003E6439"/>
    <w:rsid w:val="003F32E0"/>
    <w:rsid w:val="004132ED"/>
    <w:rsid w:val="00447F3B"/>
    <w:rsid w:val="0045409A"/>
    <w:rsid w:val="004627D2"/>
    <w:rsid w:val="00462BB1"/>
    <w:rsid w:val="004644A4"/>
    <w:rsid w:val="004A45B0"/>
    <w:rsid w:val="004B58BD"/>
    <w:rsid w:val="004C6C23"/>
    <w:rsid w:val="004D1BB5"/>
    <w:rsid w:val="004F2B70"/>
    <w:rsid w:val="00506F0B"/>
    <w:rsid w:val="00510121"/>
    <w:rsid w:val="00510508"/>
    <w:rsid w:val="00522FEA"/>
    <w:rsid w:val="00523014"/>
    <w:rsid w:val="0052386E"/>
    <w:rsid w:val="00524C19"/>
    <w:rsid w:val="00534CE1"/>
    <w:rsid w:val="005416F2"/>
    <w:rsid w:val="005534DE"/>
    <w:rsid w:val="00553814"/>
    <w:rsid w:val="005928FC"/>
    <w:rsid w:val="005A3085"/>
    <w:rsid w:val="005A3F33"/>
    <w:rsid w:val="005B2D4D"/>
    <w:rsid w:val="005D06D7"/>
    <w:rsid w:val="005D6915"/>
    <w:rsid w:val="005E4CD7"/>
    <w:rsid w:val="005F381C"/>
    <w:rsid w:val="00624176"/>
    <w:rsid w:val="00635875"/>
    <w:rsid w:val="00652DEE"/>
    <w:rsid w:val="00674CE7"/>
    <w:rsid w:val="00686AF3"/>
    <w:rsid w:val="00695E77"/>
    <w:rsid w:val="006B2473"/>
    <w:rsid w:val="006B5C45"/>
    <w:rsid w:val="006C54C6"/>
    <w:rsid w:val="006D0F97"/>
    <w:rsid w:val="006D3F48"/>
    <w:rsid w:val="006E57D2"/>
    <w:rsid w:val="00704B36"/>
    <w:rsid w:val="00711E7F"/>
    <w:rsid w:val="00713D30"/>
    <w:rsid w:val="00733A86"/>
    <w:rsid w:val="00743B88"/>
    <w:rsid w:val="0075070B"/>
    <w:rsid w:val="00750A45"/>
    <w:rsid w:val="00752B55"/>
    <w:rsid w:val="00765A50"/>
    <w:rsid w:val="007716FB"/>
    <w:rsid w:val="007A109A"/>
    <w:rsid w:val="007A7796"/>
    <w:rsid w:val="007B0883"/>
    <w:rsid w:val="007B78B8"/>
    <w:rsid w:val="007C2CA1"/>
    <w:rsid w:val="007E4FD7"/>
    <w:rsid w:val="007F1DCE"/>
    <w:rsid w:val="00800A15"/>
    <w:rsid w:val="0080297C"/>
    <w:rsid w:val="00817719"/>
    <w:rsid w:val="00824AAE"/>
    <w:rsid w:val="00845B5D"/>
    <w:rsid w:val="008852C6"/>
    <w:rsid w:val="008A16DC"/>
    <w:rsid w:val="008A56B4"/>
    <w:rsid w:val="008B5022"/>
    <w:rsid w:val="00994B45"/>
    <w:rsid w:val="00996259"/>
    <w:rsid w:val="009B3CE0"/>
    <w:rsid w:val="009E77A8"/>
    <w:rsid w:val="00A0511B"/>
    <w:rsid w:val="00A4693A"/>
    <w:rsid w:val="00A55FCE"/>
    <w:rsid w:val="00A57CF2"/>
    <w:rsid w:val="00A749B2"/>
    <w:rsid w:val="00A91C57"/>
    <w:rsid w:val="00A95F64"/>
    <w:rsid w:val="00AB3412"/>
    <w:rsid w:val="00AD6114"/>
    <w:rsid w:val="00AE2625"/>
    <w:rsid w:val="00AF52EA"/>
    <w:rsid w:val="00B01CB9"/>
    <w:rsid w:val="00B1492F"/>
    <w:rsid w:val="00B247EE"/>
    <w:rsid w:val="00B4131C"/>
    <w:rsid w:val="00B4448F"/>
    <w:rsid w:val="00B4529A"/>
    <w:rsid w:val="00B46320"/>
    <w:rsid w:val="00B46C43"/>
    <w:rsid w:val="00B76E93"/>
    <w:rsid w:val="00BA0E53"/>
    <w:rsid w:val="00BB1850"/>
    <w:rsid w:val="00BC1BCF"/>
    <w:rsid w:val="00BC769D"/>
    <w:rsid w:val="00BF3F1D"/>
    <w:rsid w:val="00BF569A"/>
    <w:rsid w:val="00C12A21"/>
    <w:rsid w:val="00C512F3"/>
    <w:rsid w:val="00C623E2"/>
    <w:rsid w:val="00C67075"/>
    <w:rsid w:val="00C679C3"/>
    <w:rsid w:val="00CB0A02"/>
    <w:rsid w:val="00CD0762"/>
    <w:rsid w:val="00CE6597"/>
    <w:rsid w:val="00D22957"/>
    <w:rsid w:val="00D22ABA"/>
    <w:rsid w:val="00D2533E"/>
    <w:rsid w:val="00D2692D"/>
    <w:rsid w:val="00D33A8A"/>
    <w:rsid w:val="00D3704B"/>
    <w:rsid w:val="00D50792"/>
    <w:rsid w:val="00D6288E"/>
    <w:rsid w:val="00DA0E3F"/>
    <w:rsid w:val="00DC5921"/>
    <w:rsid w:val="00DE2D94"/>
    <w:rsid w:val="00DE350D"/>
    <w:rsid w:val="00E27CCC"/>
    <w:rsid w:val="00EB3285"/>
    <w:rsid w:val="00ED5B46"/>
    <w:rsid w:val="00EE6BBA"/>
    <w:rsid w:val="00EF4AFD"/>
    <w:rsid w:val="00F0685F"/>
    <w:rsid w:val="00F1022B"/>
    <w:rsid w:val="00F10CB9"/>
    <w:rsid w:val="00F1550D"/>
    <w:rsid w:val="00F53922"/>
    <w:rsid w:val="00F60A19"/>
    <w:rsid w:val="00F84D59"/>
    <w:rsid w:val="00F91707"/>
    <w:rsid w:val="00F96447"/>
    <w:rsid w:val="00FA0C3A"/>
    <w:rsid w:val="00FA50C8"/>
    <w:rsid w:val="00FB770A"/>
    <w:rsid w:val="00FC1C4D"/>
    <w:rsid w:val="00FC53DD"/>
    <w:rsid w:val="00FC554C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B5CC4-F7F9-4215-8441-81DE6590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TimesNewRoman">
    <w:name w:val="Основной текст (3) + Times New Roman"/>
    <w:aliases w:val="14 pt"/>
    <w:rsid w:val="004D1BB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054F"/>
    <w:pPr>
      <w:widowControl w:val="0"/>
      <w:shd w:val="clear" w:color="auto" w:fill="FFFFFF"/>
      <w:spacing w:after="120" w:line="317" w:lineRule="exact"/>
    </w:pPr>
    <w:rPr>
      <w:rFonts w:ascii="Calibri" w:eastAsia="Calibri" w:hAnsi="Calibri"/>
      <w:sz w:val="26"/>
      <w:szCs w:val="26"/>
      <w:lang w:val="uk-UA" w:eastAsia="uk-UA"/>
    </w:rPr>
  </w:style>
  <w:style w:type="character" w:customStyle="1" w:styleId="ab">
    <w:name w:val="Основной текст Знак"/>
    <w:basedOn w:val="a0"/>
    <w:link w:val="aa"/>
    <w:semiHidden/>
    <w:rsid w:val="000E054F"/>
    <w:rPr>
      <w:rFonts w:ascii="Calibri" w:eastAsia="Calibri" w:hAnsi="Calibri" w:cs="Times New Roman"/>
      <w:sz w:val="26"/>
      <w:szCs w:val="26"/>
      <w:shd w:val="clear" w:color="auto" w:fill="FFFFFF"/>
      <w:lang w:eastAsia="uk-UA"/>
    </w:rPr>
  </w:style>
  <w:style w:type="paragraph" w:styleId="ac">
    <w:name w:val="header"/>
    <w:basedOn w:val="a"/>
    <w:link w:val="ad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87984-56D7-48DF-B009-B4B6C0AE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Олександр Дорожинський</cp:lastModifiedBy>
  <cp:revision>3</cp:revision>
  <cp:lastPrinted>2021-11-29T06:10:00Z</cp:lastPrinted>
  <dcterms:created xsi:type="dcterms:W3CDTF">2021-12-01T08:45:00Z</dcterms:created>
  <dcterms:modified xsi:type="dcterms:W3CDTF">2021-12-01T08:45:00Z</dcterms:modified>
</cp:coreProperties>
</file>