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8B" w:rsidRDefault="0069568B" w:rsidP="0069568B">
      <w:pPr>
        <w:spacing w:after="0" w:line="240" w:lineRule="auto"/>
        <w:rPr>
          <w:rFonts w:ascii="Times New Roman" w:hAnsi="Times New Roman" w:cs="Times New Roman"/>
          <w:b/>
          <w:color w:val="auto"/>
          <w:sz w:val="28"/>
          <w:szCs w:val="28"/>
        </w:rPr>
      </w:pPr>
      <w:r w:rsidRPr="00C64FF9">
        <w:rPr>
          <w:rFonts w:ascii="Times New Roman" w:hAnsi="Times New Roman" w:cs="Times New Roman"/>
          <w:b/>
          <w:color w:val="auto"/>
          <w:sz w:val="28"/>
          <w:szCs w:val="28"/>
        </w:rPr>
        <w:t xml:space="preserve">                                                    </w:t>
      </w:r>
    </w:p>
    <w:p w:rsidR="0069568B" w:rsidRPr="00754182" w:rsidRDefault="0069568B" w:rsidP="0069568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 xml:space="preserve">Додаток </w:t>
      </w:r>
      <w:r w:rsidR="00B03B1E">
        <w:rPr>
          <w:rFonts w:ascii="Times New Roman" w:hAnsi="Times New Roman" w:cs="Times New Roman"/>
          <w:color w:val="auto"/>
          <w:sz w:val="28"/>
          <w:szCs w:val="28"/>
        </w:rPr>
        <w:t>1</w:t>
      </w:r>
    </w:p>
    <w:p w:rsidR="0069568B" w:rsidRPr="00754182" w:rsidRDefault="0069568B" w:rsidP="0069568B">
      <w:pPr>
        <w:tabs>
          <w:tab w:val="left" w:pos="6521"/>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 xml:space="preserve">до рішення обласної ради </w:t>
      </w:r>
    </w:p>
    <w:p w:rsidR="0069568B" w:rsidRDefault="0069568B" w:rsidP="0069568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в</w:t>
      </w:r>
      <w:r>
        <w:rPr>
          <w:rFonts w:ascii="Times New Roman" w:hAnsi="Times New Roman" w:cs="Times New Roman"/>
          <w:color w:val="auto"/>
          <w:sz w:val="28"/>
          <w:szCs w:val="28"/>
        </w:rPr>
        <w:t xml:space="preserve">ід                  </w:t>
      </w:r>
      <w:r w:rsidRPr="00754182">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69568B" w:rsidRDefault="0069568B" w:rsidP="0069568B">
      <w:pPr>
        <w:spacing w:after="0" w:line="240" w:lineRule="auto"/>
        <w:ind w:left="5940"/>
        <w:jc w:val="both"/>
        <w:rPr>
          <w:rFonts w:ascii="Times New Roman" w:hAnsi="Times New Roman" w:cs="Times New Roman"/>
          <w:color w:val="auto"/>
          <w:sz w:val="28"/>
          <w:szCs w:val="28"/>
        </w:rPr>
      </w:pPr>
    </w:p>
    <w:p w:rsidR="0069568B" w:rsidRDefault="0069568B" w:rsidP="0069568B">
      <w:pPr>
        <w:spacing w:after="0" w:line="240" w:lineRule="auto"/>
        <w:ind w:left="5940"/>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Pr="006F669A" w:rsidRDefault="0069568B" w:rsidP="0069568B">
      <w:pPr>
        <w:spacing w:after="0" w:line="240" w:lineRule="auto"/>
        <w:ind w:left="284"/>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Обласна </w:t>
      </w:r>
      <w:r w:rsidRPr="006F669A">
        <w:rPr>
          <w:rFonts w:ascii="Times New Roman" w:hAnsi="Times New Roman" w:cs="Times New Roman"/>
          <w:b/>
          <w:color w:val="auto"/>
          <w:sz w:val="32"/>
          <w:szCs w:val="32"/>
        </w:rPr>
        <w:t xml:space="preserve">Програма </w:t>
      </w:r>
    </w:p>
    <w:p w:rsidR="0069568B" w:rsidRDefault="0069568B" w:rsidP="0069568B">
      <w:pPr>
        <w:spacing w:after="0" w:line="240" w:lineRule="auto"/>
        <w:ind w:left="284"/>
        <w:jc w:val="center"/>
        <w:rPr>
          <w:rFonts w:ascii="Times New Roman" w:hAnsi="Times New Roman" w:cs="Times New Roman"/>
          <w:b/>
          <w:color w:val="auto"/>
          <w:sz w:val="32"/>
          <w:szCs w:val="32"/>
        </w:rPr>
      </w:pPr>
      <w:r>
        <w:rPr>
          <w:rFonts w:ascii="Times New Roman" w:hAnsi="Times New Roman" w:cs="Times New Roman"/>
          <w:b/>
          <w:color w:val="auto"/>
          <w:sz w:val="32"/>
          <w:szCs w:val="32"/>
        </w:rPr>
        <w:t>«Здоров’я населення Житомирщини»</w:t>
      </w:r>
    </w:p>
    <w:p w:rsidR="0069568B" w:rsidRPr="006F669A" w:rsidRDefault="0069568B" w:rsidP="0069568B">
      <w:pPr>
        <w:spacing w:after="0" w:line="240" w:lineRule="auto"/>
        <w:ind w:left="284"/>
        <w:jc w:val="center"/>
        <w:rPr>
          <w:rFonts w:ascii="Times New Roman" w:hAnsi="Times New Roman" w:cs="Times New Roman"/>
          <w:b/>
          <w:color w:val="auto"/>
          <w:sz w:val="32"/>
          <w:szCs w:val="32"/>
        </w:rPr>
      </w:pPr>
      <w:r w:rsidRPr="006F669A">
        <w:rPr>
          <w:rFonts w:ascii="Times New Roman" w:hAnsi="Times New Roman" w:cs="Times New Roman"/>
          <w:b/>
          <w:color w:val="auto"/>
          <w:sz w:val="32"/>
          <w:szCs w:val="32"/>
        </w:rPr>
        <w:t>на 202</w:t>
      </w:r>
      <w:r>
        <w:rPr>
          <w:rFonts w:ascii="Times New Roman" w:hAnsi="Times New Roman" w:cs="Times New Roman"/>
          <w:b/>
          <w:color w:val="auto"/>
          <w:sz w:val="32"/>
          <w:szCs w:val="32"/>
        </w:rPr>
        <w:t>2 рік</w:t>
      </w:r>
    </w:p>
    <w:p w:rsidR="0069568B" w:rsidRPr="006F669A" w:rsidRDefault="0069568B" w:rsidP="0069568B">
      <w:pPr>
        <w:spacing w:after="0" w:line="240" w:lineRule="auto"/>
        <w:ind w:left="284"/>
        <w:jc w:val="both"/>
        <w:rPr>
          <w:rFonts w:ascii="Times New Roman" w:hAnsi="Times New Roman" w:cs="Times New Roman"/>
          <w:color w:val="auto"/>
          <w:sz w:val="32"/>
          <w:szCs w:val="32"/>
        </w:rPr>
      </w:pPr>
    </w:p>
    <w:p w:rsidR="0069568B" w:rsidRPr="006F669A" w:rsidRDefault="0069568B" w:rsidP="0069568B">
      <w:pPr>
        <w:spacing w:after="0" w:line="240" w:lineRule="auto"/>
        <w:ind w:left="284"/>
        <w:jc w:val="both"/>
        <w:rPr>
          <w:rFonts w:ascii="Times New Roman" w:hAnsi="Times New Roman" w:cs="Times New Roman"/>
          <w:color w:val="auto"/>
          <w:sz w:val="32"/>
          <w:szCs w:val="32"/>
        </w:rPr>
      </w:pPr>
    </w:p>
    <w:p w:rsidR="0069568B" w:rsidRPr="004A3835" w:rsidRDefault="0069568B" w:rsidP="0069568B">
      <w:pPr>
        <w:spacing w:after="0" w:line="240" w:lineRule="auto"/>
        <w:ind w:left="284"/>
        <w:jc w:val="both"/>
        <w:rPr>
          <w:rFonts w:ascii="Times New Roman" w:hAnsi="Times New Roman" w:cs="Times New Roman"/>
          <w:color w:val="auto"/>
          <w:sz w:val="52"/>
          <w:szCs w:val="52"/>
        </w:rPr>
      </w:pPr>
    </w:p>
    <w:p w:rsidR="0069568B" w:rsidRPr="00754182"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rPr>
          <w:rFonts w:ascii="Times New Roman" w:hAnsi="Times New Roman" w:cs="Times New Roman"/>
          <w:b/>
          <w:color w:val="auto"/>
          <w:sz w:val="28"/>
          <w:szCs w:val="28"/>
        </w:rPr>
      </w:pPr>
    </w:p>
    <w:p w:rsidR="0069568B" w:rsidRDefault="0069568B" w:rsidP="0069568B">
      <w:pPr>
        <w:spacing w:after="0" w:line="240" w:lineRule="auto"/>
        <w:rPr>
          <w:rFonts w:ascii="Times New Roman" w:hAnsi="Times New Roman" w:cs="Times New Roman"/>
          <w:b/>
          <w:color w:val="auto"/>
          <w:sz w:val="28"/>
          <w:szCs w:val="28"/>
        </w:rPr>
      </w:pPr>
    </w:p>
    <w:p w:rsidR="0069568B" w:rsidRDefault="0069568B" w:rsidP="0069568B">
      <w:pPr>
        <w:spacing w:after="0" w:line="240" w:lineRule="auto"/>
        <w:rPr>
          <w:rFonts w:ascii="Times New Roman" w:hAnsi="Times New Roman" w:cs="Times New Roman"/>
          <w:b/>
          <w:color w:val="auto"/>
          <w:sz w:val="28"/>
          <w:szCs w:val="28"/>
        </w:rPr>
      </w:pPr>
    </w:p>
    <w:p w:rsidR="0069568B" w:rsidRDefault="0069568B" w:rsidP="0069568B">
      <w:pPr>
        <w:spacing w:after="0" w:line="240" w:lineRule="auto"/>
        <w:rPr>
          <w:rFonts w:ascii="Times New Roman" w:hAnsi="Times New Roman" w:cs="Times New Roman"/>
          <w:b/>
          <w:color w:val="auto"/>
          <w:sz w:val="28"/>
          <w:szCs w:val="28"/>
        </w:rPr>
      </w:pPr>
    </w:p>
    <w:p w:rsidR="0069568B" w:rsidRPr="005B5B7C" w:rsidRDefault="0069568B" w:rsidP="0069568B">
      <w:pPr>
        <w:spacing w:after="0" w:line="240" w:lineRule="auto"/>
        <w:rPr>
          <w:rFonts w:ascii="Times New Roman" w:hAnsi="Times New Roman" w:cs="Times New Roman"/>
          <w:bCs/>
          <w:color w:val="auto"/>
          <w:sz w:val="24"/>
          <w:szCs w:val="24"/>
        </w:rPr>
      </w:pPr>
    </w:p>
    <w:p w:rsidR="0069568B" w:rsidRDefault="0069568B" w:rsidP="0069568B">
      <w:pPr>
        <w:pStyle w:val="a3"/>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1. Загальна характеристика обласної П</w:t>
      </w:r>
      <w:r w:rsidRPr="00C64FF9">
        <w:rPr>
          <w:rFonts w:ascii="Times New Roman" w:hAnsi="Times New Roman" w:cs="Times New Roman"/>
          <w:b/>
          <w:color w:val="auto"/>
          <w:sz w:val="28"/>
          <w:szCs w:val="28"/>
        </w:rPr>
        <w:t xml:space="preserve">рограми </w:t>
      </w:r>
      <w:r>
        <w:rPr>
          <w:rFonts w:ascii="Times New Roman" w:hAnsi="Times New Roman" w:cs="Times New Roman"/>
          <w:b/>
          <w:color w:val="auto"/>
          <w:sz w:val="28"/>
          <w:szCs w:val="28"/>
        </w:rPr>
        <w:t>«Здоров’я населення Житомирщини» на 2022 рік (далі-Програма)</w:t>
      </w:r>
    </w:p>
    <w:p w:rsidR="0069568B" w:rsidRDefault="0069568B" w:rsidP="0069568B">
      <w:pPr>
        <w:pStyle w:val="a3"/>
        <w:spacing w:after="0" w:line="240" w:lineRule="auto"/>
        <w:ind w:left="360"/>
        <w:jc w:val="center"/>
        <w:rPr>
          <w:rFonts w:ascii="Times New Roman" w:hAnsi="Times New Roman" w:cs="Times New Roman"/>
          <w:b/>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687"/>
        <w:gridCol w:w="5386"/>
      </w:tblGrid>
      <w:tr w:rsidR="0069568B" w:rsidRPr="00C64FF9" w:rsidTr="009A0A6F">
        <w:trPr>
          <w:trHeight w:val="412"/>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1.</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Ініціатор розроблення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Департамент</w:t>
            </w:r>
            <w:r w:rsidRPr="000210A2">
              <w:rPr>
                <w:rFonts w:ascii="Times New Roman" w:hAnsi="Times New Roman" w:cs="Times New Roman"/>
                <w:color w:val="auto"/>
                <w:sz w:val="28"/>
                <w:szCs w:val="28"/>
              </w:rPr>
              <w:t xml:space="preserve"> охорони здоров’я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tc>
      </w:tr>
      <w:tr w:rsidR="0069568B" w:rsidRPr="00C64FF9" w:rsidTr="009A0A6F">
        <w:trPr>
          <w:trHeight w:val="524"/>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2.</w:t>
            </w:r>
          </w:p>
        </w:tc>
        <w:tc>
          <w:tcPr>
            <w:tcW w:w="3687" w:type="dxa"/>
            <w:shd w:val="clear" w:color="auto" w:fill="auto"/>
          </w:tcPr>
          <w:p w:rsidR="0069568B" w:rsidRPr="0059147C" w:rsidRDefault="0069568B" w:rsidP="009A0A6F">
            <w:pPr>
              <w:spacing w:after="0" w:line="240" w:lineRule="auto"/>
              <w:rPr>
                <w:rFonts w:ascii="Times New Roman" w:hAnsi="Times New Roman" w:cs="Times New Roman"/>
                <w:color w:val="auto"/>
                <w:sz w:val="28"/>
                <w:szCs w:val="28"/>
              </w:rPr>
            </w:pPr>
            <w:r w:rsidRPr="0059147C">
              <w:rPr>
                <w:rFonts w:ascii="Times New Roman" w:hAnsi="Times New Roman" w:cs="Times New Roman"/>
                <w:color w:val="auto"/>
                <w:sz w:val="28"/>
                <w:szCs w:val="28"/>
              </w:rPr>
              <w:t>Дата, номер і назва розпорядчого документа органу ви</w:t>
            </w:r>
            <w:r>
              <w:rPr>
                <w:rFonts w:ascii="Times New Roman" w:hAnsi="Times New Roman" w:cs="Times New Roman"/>
                <w:color w:val="auto"/>
                <w:sz w:val="28"/>
                <w:szCs w:val="28"/>
              </w:rPr>
              <w:t>конавчої влади про розроблення П</w:t>
            </w:r>
            <w:r w:rsidRPr="0059147C">
              <w:rPr>
                <w:rFonts w:ascii="Times New Roman" w:hAnsi="Times New Roman" w:cs="Times New Roman"/>
                <w:color w:val="auto"/>
                <w:sz w:val="28"/>
                <w:szCs w:val="28"/>
              </w:rPr>
              <w:t>рограми</w:t>
            </w:r>
          </w:p>
        </w:tc>
        <w:tc>
          <w:tcPr>
            <w:tcW w:w="5386" w:type="dxa"/>
            <w:shd w:val="clear" w:color="auto" w:fill="auto"/>
          </w:tcPr>
          <w:p w:rsidR="0069568B" w:rsidRPr="0081772A" w:rsidRDefault="0081772A" w:rsidP="009A0A6F">
            <w:pPr>
              <w:spacing w:after="0" w:line="240" w:lineRule="auto"/>
              <w:rPr>
                <w:rFonts w:ascii="Times New Roman" w:hAnsi="Times New Roman" w:cs="Times New Roman"/>
                <w:color w:val="auto"/>
                <w:sz w:val="28"/>
                <w:szCs w:val="28"/>
                <w:highlight w:val="yellow"/>
              </w:rPr>
            </w:pPr>
            <w:r w:rsidRPr="0081772A">
              <w:rPr>
                <w:rFonts w:ascii="Times New Roman" w:hAnsi="Times New Roman" w:cs="Times New Roman"/>
                <w:color w:val="auto"/>
                <w:sz w:val="28"/>
                <w:szCs w:val="28"/>
              </w:rPr>
              <w:t>Лист</w:t>
            </w:r>
            <w:r>
              <w:rPr>
                <w:rFonts w:ascii="Times New Roman" w:hAnsi="Times New Roman" w:cs="Times New Roman"/>
                <w:color w:val="auto"/>
                <w:sz w:val="28"/>
                <w:szCs w:val="28"/>
              </w:rPr>
              <w:t xml:space="preserve"> Житомирської обласної державної адміністрації №6634/2-21/45 від 23.11.2021</w:t>
            </w:r>
          </w:p>
        </w:tc>
      </w:tr>
      <w:tr w:rsidR="0069568B" w:rsidRPr="00C64FF9" w:rsidTr="009A0A6F">
        <w:trPr>
          <w:trHeight w:val="358"/>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3.</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Розробник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Департамент</w:t>
            </w:r>
            <w:r w:rsidRPr="000210A2">
              <w:rPr>
                <w:rFonts w:ascii="Times New Roman" w:hAnsi="Times New Roman" w:cs="Times New Roman"/>
                <w:color w:val="auto"/>
                <w:sz w:val="28"/>
                <w:szCs w:val="28"/>
              </w:rPr>
              <w:t xml:space="preserve"> охорони здоров’я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tc>
      </w:tr>
      <w:tr w:rsidR="0069568B" w:rsidRPr="00C64FF9" w:rsidTr="009A0A6F">
        <w:trPr>
          <w:trHeight w:val="341"/>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4.</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proofErr w:type="spellStart"/>
            <w:r w:rsidRPr="000210A2">
              <w:rPr>
                <w:rFonts w:ascii="Times New Roman" w:hAnsi="Times New Roman" w:cs="Times New Roman"/>
                <w:color w:val="auto"/>
                <w:sz w:val="28"/>
                <w:szCs w:val="28"/>
              </w:rPr>
              <w:t>Спів</w:t>
            </w:r>
            <w:r>
              <w:rPr>
                <w:rFonts w:ascii="Times New Roman" w:hAnsi="Times New Roman" w:cs="Times New Roman"/>
                <w:color w:val="auto"/>
                <w:sz w:val="28"/>
                <w:szCs w:val="28"/>
              </w:rPr>
              <w:t>розробники</w:t>
            </w:r>
            <w:proofErr w:type="spellEnd"/>
            <w:r>
              <w:rPr>
                <w:rFonts w:ascii="Times New Roman" w:hAnsi="Times New Roman" w:cs="Times New Roman"/>
                <w:color w:val="auto"/>
                <w:sz w:val="28"/>
                <w:szCs w:val="28"/>
              </w:rPr>
              <w:t xml:space="preserve">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к</w:t>
            </w:r>
            <w:r w:rsidRPr="000210A2">
              <w:rPr>
                <w:rFonts w:ascii="Times New Roman" w:hAnsi="Times New Roman" w:cs="Times New Roman"/>
                <w:color w:val="auto"/>
                <w:sz w:val="28"/>
                <w:szCs w:val="28"/>
              </w:rPr>
              <w:t>омунальні некомерційні підприємства, комунальні заклади</w:t>
            </w:r>
          </w:p>
        </w:tc>
      </w:tr>
      <w:tr w:rsidR="0069568B" w:rsidRPr="00C64FF9" w:rsidTr="009A0A6F">
        <w:trPr>
          <w:trHeight w:val="351"/>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5.</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Відповідальний виконавець П</w:t>
            </w:r>
            <w:r w:rsidRPr="000210A2">
              <w:rPr>
                <w:rFonts w:ascii="Times New Roman" w:hAnsi="Times New Roman" w:cs="Times New Roman"/>
                <w:color w:val="auto"/>
                <w:sz w:val="28"/>
                <w:szCs w:val="28"/>
              </w:rPr>
              <w:t>рограми</w:t>
            </w:r>
          </w:p>
        </w:tc>
        <w:tc>
          <w:tcPr>
            <w:tcW w:w="5386" w:type="dxa"/>
            <w:shd w:val="clear" w:color="auto" w:fill="auto"/>
          </w:tcPr>
          <w:p w:rsidR="0069568B" w:rsidRDefault="0069568B" w:rsidP="009A0A6F">
            <w:pPr>
              <w:spacing w:after="0" w:line="240" w:lineRule="auto"/>
              <w:ind w:right="-99"/>
              <w:rPr>
                <w:rFonts w:ascii="Times New Roman" w:hAnsi="Times New Roman" w:cs="Times New Roman"/>
                <w:color w:val="auto"/>
                <w:sz w:val="28"/>
                <w:szCs w:val="28"/>
              </w:rPr>
            </w:pPr>
            <w:r>
              <w:rPr>
                <w:rFonts w:ascii="Times New Roman" w:hAnsi="Times New Roman" w:cs="Times New Roman"/>
                <w:color w:val="auto"/>
                <w:sz w:val="28"/>
                <w:szCs w:val="28"/>
              </w:rPr>
              <w:t>Департамент</w:t>
            </w:r>
            <w:r w:rsidRPr="000210A2">
              <w:rPr>
                <w:rFonts w:ascii="Times New Roman" w:hAnsi="Times New Roman" w:cs="Times New Roman"/>
                <w:color w:val="auto"/>
                <w:sz w:val="28"/>
                <w:szCs w:val="28"/>
              </w:rPr>
              <w:t xml:space="preserve"> охорони здоров’я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p w:rsidR="0069568B" w:rsidRDefault="0069568B" w:rsidP="009A0A6F">
            <w:pPr>
              <w:spacing w:after="0" w:line="240" w:lineRule="auto"/>
              <w:ind w:right="-99"/>
              <w:rPr>
                <w:rFonts w:ascii="Times New Roman" w:hAnsi="Times New Roman"/>
                <w:sz w:val="28"/>
                <w:szCs w:val="28"/>
              </w:rPr>
            </w:pPr>
            <w:r>
              <w:rPr>
                <w:rFonts w:ascii="Times New Roman" w:hAnsi="Times New Roman"/>
                <w:sz w:val="28"/>
                <w:szCs w:val="28"/>
              </w:rPr>
              <w:t>Департамент</w:t>
            </w:r>
            <w:r w:rsidRPr="00E0040A">
              <w:rPr>
                <w:rFonts w:ascii="Times New Roman" w:hAnsi="Times New Roman"/>
                <w:sz w:val="28"/>
                <w:szCs w:val="28"/>
              </w:rPr>
              <w:t xml:space="preserve"> освіти і науки</w:t>
            </w:r>
            <w:r>
              <w:rPr>
                <w:rFonts w:ascii="Times New Roman" w:hAnsi="Times New Roman"/>
                <w:sz w:val="28"/>
                <w:szCs w:val="28"/>
              </w:rPr>
              <w:t xml:space="preserve">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p w:rsidR="0069568B" w:rsidRDefault="0069568B" w:rsidP="009A0A6F">
            <w:pPr>
              <w:spacing w:after="0" w:line="240" w:lineRule="auto"/>
              <w:rPr>
                <w:rFonts w:ascii="Times New Roman" w:hAnsi="Times New Roman"/>
                <w:sz w:val="28"/>
                <w:szCs w:val="28"/>
              </w:rPr>
            </w:pPr>
            <w:r>
              <w:rPr>
                <w:rFonts w:ascii="Times New Roman" w:hAnsi="Times New Roman"/>
                <w:sz w:val="28"/>
                <w:szCs w:val="28"/>
              </w:rPr>
              <w:t>Д</w:t>
            </w:r>
            <w:r w:rsidRPr="00E0040A">
              <w:rPr>
                <w:rFonts w:ascii="Times New Roman" w:hAnsi="Times New Roman"/>
                <w:sz w:val="28"/>
                <w:szCs w:val="28"/>
              </w:rPr>
              <w:t xml:space="preserve">епартамент культури, молоді та спорту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p w:rsidR="0069568B" w:rsidRDefault="0069568B" w:rsidP="009A0A6F">
            <w:pPr>
              <w:spacing w:after="0" w:line="240" w:lineRule="auto"/>
              <w:rPr>
                <w:rFonts w:ascii="Times New Roman" w:hAnsi="Times New Roman" w:cs="Times New Roman"/>
                <w:sz w:val="28"/>
                <w:szCs w:val="28"/>
              </w:rPr>
            </w:pPr>
            <w:r>
              <w:rPr>
                <w:rFonts w:ascii="Times New Roman" w:hAnsi="Times New Roman" w:cs="Times New Roman"/>
                <w:sz w:val="28"/>
                <w:szCs w:val="28"/>
              </w:rPr>
              <w:t>Департамент соціального захисту населення облдержадміністрації</w:t>
            </w:r>
          </w:p>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bCs/>
                <w:sz w:val="28"/>
                <w:szCs w:val="28"/>
              </w:rPr>
              <w:t xml:space="preserve">Департамент регіонального розвитку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tc>
      </w:tr>
      <w:tr w:rsidR="0069568B" w:rsidRPr="00C64FF9" w:rsidTr="009A0A6F">
        <w:trPr>
          <w:trHeight w:val="347"/>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6.</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Учасники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360EC6" w:rsidRDefault="0069568B" w:rsidP="009A0A6F">
            <w:pPr>
              <w:spacing w:after="0" w:line="240" w:lineRule="auto"/>
              <w:ind w:right="-99"/>
              <w:rPr>
                <w:rFonts w:ascii="Times New Roman" w:hAnsi="Times New Roman"/>
                <w:sz w:val="28"/>
                <w:szCs w:val="28"/>
              </w:rPr>
            </w:pPr>
            <w:r>
              <w:rPr>
                <w:rFonts w:ascii="Times New Roman" w:hAnsi="Times New Roman" w:cs="Times New Roman"/>
                <w:color w:val="auto"/>
                <w:sz w:val="28"/>
                <w:szCs w:val="28"/>
              </w:rPr>
              <w:t>Департамент</w:t>
            </w:r>
            <w:r w:rsidRPr="000210A2">
              <w:rPr>
                <w:rFonts w:ascii="Times New Roman" w:hAnsi="Times New Roman" w:cs="Times New Roman"/>
                <w:color w:val="auto"/>
                <w:sz w:val="28"/>
                <w:szCs w:val="28"/>
              </w:rPr>
              <w:t xml:space="preserve"> охорони здоров’я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 xml:space="preserve">адміністрації, </w:t>
            </w:r>
            <w:r>
              <w:rPr>
                <w:rFonts w:ascii="Times New Roman" w:hAnsi="Times New Roman" w:cs="Times New Roman"/>
                <w:color w:val="auto"/>
                <w:sz w:val="28"/>
                <w:szCs w:val="28"/>
              </w:rPr>
              <w:t xml:space="preserve">Департамент </w:t>
            </w:r>
            <w:r w:rsidRPr="00E0040A">
              <w:rPr>
                <w:rFonts w:ascii="Times New Roman" w:hAnsi="Times New Roman"/>
                <w:sz w:val="28"/>
                <w:szCs w:val="28"/>
              </w:rPr>
              <w:t>освіти і науки</w:t>
            </w:r>
            <w:r>
              <w:rPr>
                <w:rFonts w:ascii="Times New Roman" w:hAnsi="Times New Roman"/>
                <w:sz w:val="28"/>
                <w:szCs w:val="28"/>
              </w:rPr>
              <w:t xml:space="preserve">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r>
              <w:rPr>
                <w:rFonts w:ascii="Times New Roman" w:hAnsi="Times New Roman"/>
                <w:sz w:val="28"/>
                <w:szCs w:val="28"/>
              </w:rPr>
              <w:t>, Д</w:t>
            </w:r>
            <w:r w:rsidRPr="00E0040A">
              <w:rPr>
                <w:rFonts w:ascii="Times New Roman" w:hAnsi="Times New Roman"/>
                <w:sz w:val="28"/>
                <w:szCs w:val="28"/>
              </w:rPr>
              <w:t xml:space="preserve">епартамент культури, молоді та спорту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r>
              <w:rPr>
                <w:rFonts w:ascii="Times New Roman" w:hAnsi="Times New Roman"/>
                <w:sz w:val="28"/>
                <w:szCs w:val="28"/>
              </w:rPr>
              <w:t xml:space="preserve">, </w:t>
            </w:r>
            <w:r w:rsidRPr="00DA148C">
              <w:rPr>
                <w:rFonts w:ascii="Times New Roman" w:hAnsi="Times New Roman" w:cs="Times New Roman"/>
                <w:sz w:val="28"/>
                <w:szCs w:val="28"/>
              </w:rPr>
              <w:t>Департамент соціального захисту</w:t>
            </w:r>
            <w:r>
              <w:rPr>
                <w:rFonts w:ascii="Times New Roman" w:hAnsi="Times New Roman" w:cs="Times New Roman"/>
                <w:sz w:val="28"/>
                <w:szCs w:val="28"/>
              </w:rPr>
              <w:t xml:space="preserve"> населення облдержадміністрації,</w:t>
            </w:r>
          </w:p>
          <w:p w:rsidR="0069568B" w:rsidRDefault="0069568B" w:rsidP="009A0A6F">
            <w:pPr>
              <w:spacing w:after="0" w:line="240" w:lineRule="auto"/>
              <w:rPr>
                <w:rFonts w:ascii="Times New Roman" w:hAnsi="Times New Roman"/>
                <w:bCs/>
                <w:sz w:val="28"/>
                <w:szCs w:val="28"/>
              </w:rPr>
            </w:pPr>
            <w:r w:rsidRPr="000210A2">
              <w:rPr>
                <w:rFonts w:ascii="Times New Roman" w:hAnsi="Times New Roman"/>
                <w:bCs/>
                <w:sz w:val="28"/>
                <w:szCs w:val="28"/>
              </w:rPr>
              <w:t xml:space="preserve">Департамент регіонального розвитку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r w:rsidRPr="000210A2">
              <w:rPr>
                <w:rFonts w:ascii="Times New Roman" w:hAnsi="Times New Roman"/>
                <w:bCs/>
                <w:sz w:val="28"/>
                <w:szCs w:val="28"/>
              </w:rPr>
              <w:t xml:space="preserve">, </w:t>
            </w:r>
            <w:r w:rsidRPr="00FC4C75">
              <w:rPr>
                <w:rFonts w:ascii="Times New Roman" w:hAnsi="Times New Roman"/>
                <w:bCs/>
                <w:sz w:val="28"/>
                <w:szCs w:val="28"/>
              </w:rPr>
              <w:t xml:space="preserve"> </w:t>
            </w:r>
          </w:p>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комунальні некомерційні підприємства, комунальні заклади</w:t>
            </w:r>
          </w:p>
        </w:tc>
      </w:tr>
      <w:tr w:rsidR="0069568B" w:rsidRPr="00C64FF9" w:rsidTr="009A0A6F">
        <w:trPr>
          <w:trHeight w:val="357"/>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7.</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Терміни реалізації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2022</w:t>
            </w:r>
            <w:r w:rsidRPr="000210A2">
              <w:rPr>
                <w:rFonts w:ascii="Times New Roman" w:hAnsi="Times New Roman" w:cs="Times New Roman"/>
                <w:color w:val="auto"/>
                <w:sz w:val="28"/>
                <w:szCs w:val="28"/>
              </w:rPr>
              <w:t xml:space="preserve"> рік</w:t>
            </w:r>
          </w:p>
        </w:tc>
      </w:tr>
      <w:tr w:rsidR="0069568B" w:rsidRPr="00C64FF9" w:rsidTr="009A0A6F">
        <w:trPr>
          <w:trHeight w:val="679"/>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8.</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Перелік бюджетів, як</w:t>
            </w:r>
            <w:r>
              <w:rPr>
                <w:rFonts w:ascii="Times New Roman" w:hAnsi="Times New Roman" w:cs="Times New Roman"/>
                <w:color w:val="auto"/>
                <w:sz w:val="28"/>
                <w:szCs w:val="28"/>
              </w:rPr>
              <w:t>і приймають участь у виконанні П</w:t>
            </w:r>
            <w:r w:rsidRPr="000210A2">
              <w:rPr>
                <w:rFonts w:ascii="Times New Roman" w:hAnsi="Times New Roman" w:cs="Times New Roman"/>
                <w:color w:val="auto"/>
                <w:sz w:val="28"/>
                <w:szCs w:val="28"/>
              </w:rPr>
              <w:t xml:space="preserve">рограми </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sz w:val="28"/>
                <w:szCs w:val="28"/>
              </w:rPr>
              <w:t>Державний бюджет, кошти НСЗУ, о</w:t>
            </w:r>
            <w:r w:rsidRPr="000210A2">
              <w:rPr>
                <w:rFonts w:ascii="Times New Roman" w:hAnsi="Times New Roman" w:cs="Times New Roman"/>
                <w:sz w:val="28"/>
                <w:szCs w:val="28"/>
              </w:rPr>
              <w:t>бласний бюджет, бюджети місцевого самоврядування та районні бюджети</w:t>
            </w:r>
            <w:r w:rsidRPr="000210A2">
              <w:rPr>
                <w:rFonts w:ascii="Times New Roman" w:hAnsi="Times New Roman" w:cs="Times New Roman"/>
                <w:color w:val="auto"/>
                <w:sz w:val="28"/>
                <w:szCs w:val="28"/>
              </w:rPr>
              <w:t>,  інші джерела, не заборонені чинним законодавством України</w:t>
            </w:r>
          </w:p>
        </w:tc>
      </w:tr>
      <w:tr w:rsidR="0069568B" w:rsidRPr="00C64FF9" w:rsidTr="009A0A6F">
        <w:trPr>
          <w:trHeight w:val="533"/>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9.</w:t>
            </w:r>
          </w:p>
        </w:tc>
        <w:tc>
          <w:tcPr>
            <w:tcW w:w="3687" w:type="dxa"/>
            <w:shd w:val="clear" w:color="auto" w:fill="auto"/>
          </w:tcPr>
          <w:p w:rsidR="0069568B"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Загальний обсяг фінансових ресурсів, необхідних для реалізації</w:t>
            </w:r>
          </w:p>
          <w:p w:rsidR="0069568B" w:rsidRPr="000210A2" w:rsidRDefault="0069568B" w:rsidP="009A0A6F">
            <w:pPr>
              <w:spacing w:after="0" w:line="240" w:lineRule="auto"/>
              <w:rPr>
                <w:rFonts w:ascii="Times New Roman" w:hAnsi="Times New Roman" w:cs="Times New Roman"/>
                <w:color w:val="auto"/>
                <w:sz w:val="28"/>
                <w:szCs w:val="28"/>
              </w:rPr>
            </w:pP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У межах фінансових можливостей бюджетів</w:t>
            </w:r>
          </w:p>
        </w:tc>
      </w:tr>
      <w:tr w:rsidR="0069568B" w:rsidRPr="00C64FF9" w:rsidTr="009A0A6F">
        <w:trPr>
          <w:trHeight w:val="333"/>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lastRenderedPageBreak/>
              <w:t>9.1</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В тому числі бюджетних коштів</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У межах фінансових можливостей бюджетів</w:t>
            </w:r>
          </w:p>
        </w:tc>
      </w:tr>
      <w:tr w:rsidR="0069568B" w:rsidRPr="00C64FF9" w:rsidTr="009A0A6F">
        <w:trPr>
          <w:trHeight w:val="343"/>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 з них коштів обласного бюджету</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У межах фінансових можливостей бюджетів</w:t>
            </w:r>
          </w:p>
        </w:tc>
      </w:tr>
      <w:tr w:rsidR="0069568B" w:rsidRPr="00C64FF9" w:rsidTr="009A0A6F">
        <w:trPr>
          <w:trHeight w:val="1360"/>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10.</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Основні джерела фінансування</w:t>
            </w:r>
            <w:r>
              <w:rPr>
                <w:rFonts w:ascii="Times New Roman" w:hAnsi="Times New Roman" w:cs="Times New Roman"/>
                <w:color w:val="auto"/>
                <w:sz w:val="28"/>
                <w:szCs w:val="28"/>
              </w:rPr>
              <w:t xml:space="preserve">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sz w:val="28"/>
                <w:szCs w:val="28"/>
              </w:rPr>
              <w:t>Державний бюджет, кошти НСЗУ, о</w:t>
            </w:r>
            <w:r w:rsidRPr="000210A2">
              <w:rPr>
                <w:rFonts w:ascii="Times New Roman" w:hAnsi="Times New Roman" w:cs="Times New Roman"/>
                <w:sz w:val="28"/>
                <w:szCs w:val="28"/>
              </w:rPr>
              <w:t>бласний бюджет, бюджети місцевого самоврядування та районні бюджети</w:t>
            </w:r>
            <w:r w:rsidRPr="000210A2">
              <w:rPr>
                <w:rFonts w:ascii="Times New Roman" w:hAnsi="Times New Roman" w:cs="Times New Roman"/>
                <w:color w:val="auto"/>
                <w:sz w:val="28"/>
                <w:szCs w:val="28"/>
              </w:rPr>
              <w:t>,  інші джерела, не заборонені чинним законодавством України</w:t>
            </w:r>
          </w:p>
        </w:tc>
      </w:tr>
    </w:tbl>
    <w:p w:rsidR="0069568B" w:rsidRDefault="0069568B" w:rsidP="0069568B">
      <w:pPr>
        <w:spacing w:after="0" w:line="240" w:lineRule="auto"/>
        <w:ind w:left="284"/>
        <w:jc w:val="center"/>
        <w:rPr>
          <w:rFonts w:ascii="Times New Roman" w:eastAsia="Calibri" w:hAnsi="Times New Roman" w:cs="Times New Roman"/>
          <w:b/>
          <w:color w:val="auto"/>
          <w:sz w:val="28"/>
          <w:szCs w:val="28"/>
          <w:lang w:eastAsia="en-US"/>
        </w:rPr>
      </w:pPr>
    </w:p>
    <w:p w:rsidR="0069568B" w:rsidRDefault="0069568B" w:rsidP="0069568B">
      <w:pPr>
        <w:spacing w:after="0" w:line="240" w:lineRule="auto"/>
        <w:ind w:left="284"/>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2.</w:t>
      </w:r>
      <w:r>
        <w:rPr>
          <w:rFonts w:ascii="Times New Roman" w:eastAsia="Calibri" w:hAnsi="Times New Roman" w:cs="Times New Roman"/>
          <w:b/>
          <w:color w:val="auto"/>
          <w:sz w:val="28"/>
          <w:szCs w:val="28"/>
          <w:lang w:eastAsia="en-US"/>
        </w:rPr>
        <w:t xml:space="preserve"> </w:t>
      </w:r>
      <w:r w:rsidRPr="00C64FF9">
        <w:rPr>
          <w:rFonts w:ascii="Times New Roman" w:eastAsia="Calibri" w:hAnsi="Times New Roman" w:cs="Times New Roman"/>
          <w:b/>
          <w:color w:val="auto"/>
          <w:sz w:val="28"/>
          <w:szCs w:val="28"/>
          <w:lang w:eastAsia="en-US"/>
        </w:rPr>
        <w:t xml:space="preserve">Визначення проблеми, </w:t>
      </w:r>
      <w:r>
        <w:rPr>
          <w:rFonts w:ascii="Times New Roman" w:eastAsia="Calibri" w:hAnsi="Times New Roman" w:cs="Times New Roman"/>
          <w:b/>
          <w:color w:val="auto"/>
          <w:sz w:val="28"/>
          <w:szCs w:val="28"/>
          <w:lang w:eastAsia="en-US"/>
        </w:rPr>
        <w:t>на розв'язання якої спрямована П</w:t>
      </w:r>
      <w:r w:rsidRPr="00C64FF9">
        <w:rPr>
          <w:rFonts w:ascii="Times New Roman" w:eastAsia="Calibri" w:hAnsi="Times New Roman" w:cs="Times New Roman"/>
          <w:b/>
          <w:color w:val="auto"/>
          <w:sz w:val="28"/>
          <w:szCs w:val="28"/>
          <w:lang w:eastAsia="en-US"/>
        </w:rPr>
        <w:t>рограма</w:t>
      </w:r>
    </w:p>
    <w:p w:rsidR="0069568B" w:rsidRDefault="0069568B" w:rsidP="0069568B">
      <w:pPr>
        <w:spacing w:after="0" w:line="240" w:lineRule="auto"/>
        <w:ind w:left="284"/>
        <w:jc w:val="center"/>
        <w:rPr>
          <w:rFonts w:ascii="Times New Roman" w:eastAsia="Calibri" w:hAnsi="Times New Roman" w:cs="Times New Roman"/>
          <w:b/>
          <w:color w:val="auto"/>
          <w:sz w:val="28"/>
          <w:szCs w:val="28"/>
          <w:lang w:eastAsia="en-US"/>
        </w:rPr>
      </w:pP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Здоров’я </w:t>
      </w:r>
      <w:r w:rsidRPr="00C64FF9">
        <w:rPr>
          <w:rFonts w:ascii="Times New Roman" w:eastAsia="Calibri" w:hAnsi="Times New Roman" w:cs="Times New Roman"/>
          <w:color w:val="auto"/>
          <w:sz w:val="28"/>
          <w:szCs w:val="28"/>
          <w:lang w:eastAsia="en-US"/>
        </w:rPr>
        <w:t>людини є головною цінністю держави та має важливе значення в житті кожної людини, надає можливість досягнути індивідуального і суспільного д</w:t>
      </w:r>
      <w:r>
        <w:rPr>
          <w:rFonts w:ascii="Times New Roman" w:eastAsia="Calibri" w:hAnsi="Times New Roman" w:cs="Times New Roman"/>
          <w:color w:val="auto"/>
          <w:sz w:val="28"/>
          <w:szCs w:val="28"/>
          <w:lang w:eastAsia="en-US"/>
        </w:rPr>
        <w:t>обробуту та благополуччя. Тому</w:t>
      </w:r>
      <w:r w:rsidRPr="00C64FF9">
        <w:rPr>
          <w:rFonts w:ascii="Times New Roman" w:eastAsia="Calibri" w:hAnsi="Times New Roman" w:cs="Times New Roman"/>
          <w:color w:val="auto"/>
          <w:sz w:val="28"/>
          <w:szCs w:val="28"/>
          <w:lang w:eastAsia="en-US"/>
        </w:rPr>
        <w:t xml:space="preserve"> 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69568B" w:rsidRPr="00E34025"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E34025">
        <w:rPr>
          <w:rFonts w:ascii="Times New Roman" w:eastAsia="Calibri" w:hAnsi="Times New Roman" w:cs="Times New Roman"/>
          <w:color w:val="auto"/>
          <w:sz w:val="28"/>
          <w:szCs w:val="28"/>
          <w:lang w:eastAsia="en-US"/>
        </w:rPr>
        <w:t>Для Житомирської області, як і України в цілому, характерні негативні демографічні тенденції (високий рівень смертності, низький рівень народжуваності, інтенсивний процес старіння населення, зростання демографічного навантаження на працездатне населення, зростання захворюваності населення), високі показники забруднення атмосферного повітря, незадовільна якість питної води.</w:t>
      </w:r>
    </w:p>
    <w:p w:rsidR="0069568B" w:rsidRPr="00DB0D98" w:rsidRDefault="0069568B" w:rsidP="0069568B">
      <w:pPr>
        <w:spacing w:after="0" w:line="240" w:lineRule="auto"/>
        <w:ind w:firstLine="851"/>
        <w:jc w:val="both"/>
        <w:rPr>
          <w:rFonts w:ascii="Times New Roman" w:eastAsia="Calibri" w:hAnsi="Times New Roman" w:cs="Times New Roman"/>
          <w:sz w:val="28"/>
          <w:szCs w:val="28"/>
          <w:lang w:eastAsia="en-US"/>
        </w:rPr>
      </w:pPr>
      <w:r w:rsidRPr="00DB0D98">
        <w:rPr>
          <w:rFonts w:ascii="Times New Roman" w:eastAsia="Calibri" w:hAnsi="Times New Roman" w:cs="Times New Roman"/>
          <w:sz w:val="28"/>
          <w:szCs w:val="28"/>
          <w:lang w:eastAsia="en-US"/>
        </w:rPr>
        <w:t>За даними Головного управління статистики у Житомирській області станом на 01.01.2021 в області нараховувалося 1208981 осіб постійного населення, у тому числі у міських поселеннях 714317 осіб (59,1% від загальної кількості населення) та 494664 особи (40,9%) у сільській місцевості. Загальне скорочення населення області протягом 2015-2020 років склало 47755 осіб, у тому числі міського – 21199, сільського – 26556 осіб.</w:t>
      </w:r>
    </w:p>
    <w:p w:rsidR="0069568B"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Показник</w:t>
      </w:r>
      <w:r w:rsidRPr="00E34025">
        <w:rPr>
          <w:rFonts w:ascii="Times New Roman" w:eastAsia="Calibri" w:hAnsi="Times New Roman" w:cs="Times New Roman"/>
          <w:color w:val="auto"/>
          <w:sz w:val="28"/>
          <w:szCs w:val="28"/>
          <w:lang w:eastAsia="en-US"/>
        </w:rPr>
        <w:t xml:space="preserve"> загального коефіцієнта народжуваності </w:t>
      </w:r>
      <w:r>
        <w:rPr>
          <w:rFonts w:ascii="Times New Roman" w:eastAsia="Calibri" w:hAnsi="Times New Roman" w:cs="Times New Roman"/>
          <w:color w:val="auto"/>
          <w:sz w:val="28"/>
          <w:szCs w:val="28"/>
          <w:lang w:eastAsia="en-US"/>
        </w:rPr>
        <w:t>знизився за останні п’ять років у 1,5 разів, показник</w:t>
      </w:r>
      <w:r w:rsidRPr="00E34025">
        <w:rPr>
          <w:rFonts w:ascii="Times New Roman" w:eastAsia="Calibri" w:hAnsi="Times New Roman" w:cs="Times New Roman"/>
          <w:color w:val="auto"/>
          <w:sz w:val="28"/>
          <w:szCs w:val="28"/>
          <w:lang w:eastAsia="en-US"/>
        </w:rPr>
        <w:t xml:space="preserve"> смертності </w:t>
      </w:r>
      <w:r>
        <w:rPr>
          <w:rFonts w:ascii="Times New Roman" w:eastAsia="Calibri" w:hAnsi="Times New Roman" w:cs="Times New Roman"/>
          <w:color w:val="auto"/>
          <w:sz w:val="28"/>
          <w:szCs w:val="28"/>
          <w:lang w:eastAsia="en-US"/>
        </w:rPr>
        <w:t xml:space="preserve">є одним із найвищих </w:t>
      </w:r>
      <w:r w:rsidRPr="00E34025">
        <w:rPr>
          <w:rFonts w:ascii="Times New Roman" w:eastAsia="Calibri" w:hAnsi="Times New Roman" w:cs="Times New Roman"/>
          <w:color w:val="auto"/>
          <w:sz w:val="28"/>
          <w:szCs w:val="28"/>
          <w:lang w:eastAsia="en-US"/>
        </w:rPr>
        <w:t>по Україні. Середня очікувана тривалість життя в області найнижча по регіонах у 20</w:t>
      </w:r>
      <w:r>
        <w:rPr>
          <w:rFonts w:ascii="Times New Roman" w:eastAsia="Calibri" w:hAnsi="Times New Roman" w:cs="Times New Roman"/>
          <w:color w:val="auto"/>
          <w:sz w:val="28"/>
          <w:szCs w:val="28"/>
          <w:lang w:eastAsia="en-US"/>
        </w:rPr>
        <w:t>20</w:t>
      </w:r>
      <w:r w:rsidRPr="00E34025">
        <w:rPr>
          <w:rFonts w:ascii="Times New Roman" w:eastAsia="Calibri" w:hAnsi="Times New Roman" w:cs="Times New Roman"/>
          <w:color w:val="auto"/>
          <w:sz w:val="28"/>
          <w:szCs w:val="28"/>
          <w:lang w:eastAsia="en-US"/>
        </w:rPr>
        <w:t xml:space="preserve"> році. Житомирська область одна із найстаріших у демографічному відношенні областей України та відноситься до регіонів з несприятливою демографічною ситуацією щодо її впливу на захворюваність та стан здоров’я населення.</w:t>
      </w:r>
    </w:p>
    <w:p w:rsidR="0069568B" w:rsidRPr="00F7338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F73389">
        <w:rPr>
          <w:rFonts w:ascii="Times New Roman" w:eastAsia="Calibri" w:hAnsi="Times New Roman" w:cs="Times New Roman"/>
          <w:color w:val="auto"/>
          <w:sz w:val="28"/>
          <w:szCs w:val="28"/>
          <w:lang w:eastAsia="en-US"/>
        </w:rPr>
        <w:t xml:space="preserve">Відповідно до даних епідеміологічного моніторингу уповільнення епідемічного процесу поширеності ВІЛ-інфекції в області не відмічається. На сьогодні епідемічна ситуація характеризується високим рівнем поширення ВІЛ-інфекції, насамперед у групах підвищеного ризику щодо інфікування ВІЛ, переважним ураженням осіб працездатного віку, нерівномірним поширенням та зміною основного шляху передачі ВІЛ з </w:t>
      </w:r>
      <w:proofErr w:type="spellStart"/>
      <w:r w:rsidRPr="00F73389">
        <w:rPr>
          <w:rFonts w:ascii="Times New Roman" w:eastAsia="Calibri" w:hAnsi="Times New Roman" w:cs="Times New Roman"/>
          <w:color w:val="auto"/>
          <w:sz w:val="28"/>
          <w:szCs w:val="28"/>
          <w:lang w:eastAsia="en-US"/>
        </w:rPr>
        <w:t>парентерального</w:t>
      </w:r>
      <w:proofErr w:type="spellEnd"/>
      <w:r w:rsidRPr="00F73389">
        <w:rPr>
          <w:rFonts w:ascii="Times New Roman" w:eastAsia="Calibri" w:hAnsi="Times New Roman" w:cs="Times New Roman"/>
          <w:color w:val="auto"/>
          <w:sz w:val="28"/>
          <w:szCs w:val="28"/>
          <w:lang w:eastAsia="en-US"/>
        </w:rPr>
        <w:t xml:space="preserve"> на статевий. Показник поширеності на ВІЛ – інфекцію продовжує зростати і</w:t>
      </w:r>
      <w:r>
        <w:rPr>
          <w:rFonts w:ascii="Times New Roman" w:eastAsia="Calibri" w:hAnsi="Times New Roman" w:cs="Times New Roman"/>
          <w:color w:val="auto"/>
          <w:sz w:val="28"/>
          <w:szCs w:val="28"/>
          <w:lang w:eastAsia="en-US"/>
        </w:rPr>
        <w:t xml:space="preserve"> становить 291,8 на 100 тис. нас.</w:t>
      </w:r>
      <w:r w:rsidRPr="00F73389">
        <w:rPr>
          <w:rFonts w:ascii="Times New Roman" w:eastAsia="Calibri" w:hAnsi="Times New Roman" w:cs="Times New Roman"/>
          <w:color w:val="auto"/>
          <w:sz w:val="28"/>
          <w:szCs w:val="28"/>
          <w:lang w:eastAsia="en-US"/>
        </w:rPr>
        <w:t xml:space="preserve"> (Україна 2020 рік – 378,8), </w:t>
      </w:r>
      <w:proofErr w:type="spellStart"/>
      <w:r w:rsidRPr="00F73389">
        <w:rPr>
          <w:rFonts w:ascii="Times New Roman" w:eastAsia="Calibri" w:hAnsi="Times New Roman" w:cs="Times New Roman"/>
          <w:color w:val="auto"/>
          <w:sz w:val="28"/>
          <w:szCs w:val="28"/>
          <w:lang w:eastAsia="en-US"/>
        </w:rPr>
        <w:t>СНІДу</w:t>
      </w:r>
      <w:proofErr w:type="spellEnd"/>
      <w:r w:rsidRPr="00F73389">
        <w:rPr>
          <w:rFonts w:ascii="Times New Roman" w:eastAsia="Calibri" w:hAnsi="Times New Roman" w:cs="Times New Roman"/>
          <w:color w:val="auto"/>
          <w:sz w:val="28"/>
          <w:szCs w:val="28"/>
          <w:lang w:eastAsia="en-US"/>
        </w:rPr>
        <w:t xml:space="preserve"> – 95,0 (Україна 2020 рік - </w:t>
      </w:r>
      <w:r w:rsidRPr="00F73389">
        <w:rPr>
          <w:rFonts w:ascii="Times New Roman" w:eastAsia="Calibri" w:hAnsi="Times New Roman" w:cs="Times New Roman"/>
          <w:color w:val="auto"/>
          <w:sz w:val="28"/>
          <w:szCs w:val="28"/>
          <w:lang w:eastAsia="en-US"/>
        </w:rPr>
        <w:lastRenderedPageBreak/>
        <w:t xml:space="preserve">125,6). Хоча захворюваність населення області на СНІД у 2020 році зменшилась, поширеність має тенденцію до зростання. </w:t>
      </w:r>
    </w:p>
    <w:p w:rsidR="0069568B" w:rsidRPr="004F731E"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4F731E">
        <w:rPr>
          <w:rFonts w:ascii="Times New Roman" w:eastAsia="Calibri" w:hAnsi="Times New Roman" w:cs="Times New Roman"/>
          <w:color w:val="auto"/>
          <w:sz w:val="28"/>
          <w:szCs w:val="28"/>
          <w:lang w:eastAsia="en-US"/>
        </w:rPr>
        <w:t>Показник захворюваності на туберкульоз за 9 міс. 2021р. зріс на 8,3% в порівнянні з аналогічним періодом 2020 року і становить 28,8 на 100 тис. нас., що свідчить про часткове відновлення виконання заходів протидії захворюванню туберкульозу в умовах реагування на виклики, пов’язані з гострою респіраторною хворобою COVID-19, спричиненою коронавірусом SARS-CoV-2.</w:t>
      </w:r>
    </w:p>
    <w:p w:rsidR="0069568B"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4F731E">
        <w:rPr>
          <w:rFonts w:ascii="Times New Roman" w:eastAsia="Calibri" w:hAnsi="Times New Roman" w:cs="Times New Roman"/>
          <w:color w:val="auto"/>
          <w:sz w:val="28"/>
          <w:szCs w:val="28"/>
          <w:lang w:eastAsia="en-US"/>
        </w:rPr>
        <w:t>В 2021</w:t>
      </w:r>
      <w:r>
        <w:rPr>
          <w:rFonts w:ascii="Times New Roman" w:eastAsia="Calibri" w:hAnsi="Times New Roman" w:cs="Times New Roman"/>
          <w:color w:val="auto"/>
          <w:sz w:val="28"/>
          <w:szCs w:val="28"/>
          <w:lang w:eastAsia="en-US"/>
        </w:rPr>
        <w:t xml:space="preserve"> </w:t>
      </w:r>
      <w:r w:rsidRPr="004F731E">
        <w:rPr>
          <w:rFonts w:ascii="Times New Roman" w:eastAsia="Calibri" w:hAnsi="Times New Roman" w:cs="Times New Roman"/>
          <w:color w:val="auto"/>
          <w:sz w:val="28"/>
          <w:szCs w:val="28"/>
          <w:lang w:eastAsia="en-US"/>
        </w:rPr>
        <w:t xml:space="preserve">році відмічається збільшення кількості пацієнтів, хворих на ко-інфекцію ВІЛ-інфекція/туберкульоз та </w:t>
      </w:r>
      <w:proofErr w:type="spellStart"/>
      <w:r w:rsidRPr="004F731E">
        <w:rPr>
          <w:rFonts w:ascii="Times New Roman" w:eastAsia="Calibri" w:hAnsi="Times New Roman" w:cs="Times New Roman"/>
          <w:color w:val="auto"/>
          <w:sz w:val="28"/>
          <w:szCs w:val="28"/>
          <w:lang w:eastAsia="en-US"/>
        </w:rPr>
        <w:t>хіміорезистентний</w:t>
      </w:r>
      <w:proofErr w:type="spellEnd"/>
      <w:r w:rsidRPr="004F731E">
        <w:rPr>
          <w:rFonts w:ascii="Times New Roman" w:eastAsia="Calibri" w:hAnsi="Times New Roman" w:cs="Times New Roman"/>
          <w:color w:val="auto"/>
          <w:sz w:val="28"/>
          <w:szCs w:val="28"/>
          <w:lang w:eastAsia="en-US"/>
        </w:rPr>
        <w:t xml:space="preserve"> туберкульоз відповідно на 29,7% та 4,4%, показник захворюваності станов</w:t>
      </w:r>
      <w:r>
        <w:rPr>
          <w:rFonts w:ascii="Times New Roman" w:eastAsia="Calibri" w:hAnsi="Times New Roman" w:cs="Times New Roman"/>
          <w:color w:val="auto"/>
          <w:sz w:val="28"/>
          <w:szCs w:val="28"/>
          <w:lang w:eastAsia="en-US"/>
        </w:rPr>
        <w:t>ить 4,8 та 7,1 на 100 тис. нас.</w:t>
      </w:r>
      <w:r w:rsidRPr="004F731E">
        <w:rPr>
          <w:rFonts w:ascii="Times New Roman" w:eastAsia="Calibri" w:hAnsi="Times New Roman" w:cs="Times New Roman"/>
          <w:color w:val="auto"/>
          <w:sz w:val="28"/>
          <w:szCs w:val="28"/>
          <w:lang w:eastAsia="en-US"/>
        </w:rPr>
        <w:t xml:space="preserve"> Протягом 9 міс. 2021р. на 20,6% зросла захворюваність на туберкульоз дитячого населення в порівнянні з аналогічним періодом минулого року.   </w:t>
      </w:r>
      <w:r>
        <w:rPr>
          <w:rFonts w:ascii="Times New Roman" w:eastAsia="Calibri" w:hAnsi="Times New Roman" w:cs="Times New Roman"/>
          <w:color w:val="auto"/>
          <w:sz w:val="28"/>
          <w:szCs w:val="28"/>
          <w:lang w:eastAsia="en-US"/>
        </w:rPr>
        <w:t xml:space="preserve"> </w:t>
      </w:r>
    </w:p>
    <w:p w:rsidR="0069568B" w:rsidRPr="00ED549E" w:rsidRDefault="0069568B" w:rsidP="0069568B">
      <w:pPr>
        <w:spacing w:after="0" w:line="240" w:lineRule="auto"/>
        <w:ind w:firstLine="851"/>
        <w:jc w:val="both"/>
        <w:rPr>
          <w:rFonts w:ascii="Times New Roman" w:hAnsi="Times New Roman" w:cs="Times New Roman"/>
          <w:sz w:val="28"/>
          <w:szCs w:val="28"/>
          <w:lang w:eastAsia="ru-RU"/>
        </w:rPr>
      </w:pPr>
      <w:r w:rsidRPr="00ED549E">
        <w:rPr>
          <w:rFonts w:ascii="Times New Roman" w:hAnsi="Times New Roman" w:cs="Times New Roman"/>
          <w:sz w:val="28"/>
          <w:szCs w:val="28"/>
          <w:lang w:eastAsia="ru-RU"/>
        </w:rPr>
        <w:t xml:space="preserve">Житомирська область є одним із осередків активного спалаху COVID-19 в Україні. Щоденне виявлення нових випадків коливається в межах 33-40% від кількості проведених досліджень. Станом на 01.11.2021 року в області підтверджено </w:t>
      </w:r>
      <w:r w:rsidRPr="00ED549E">
        <w:rPr>
          <w:rFonts w:ascii="Times New Roman" w:hAnsi="Times New Roman" w:cs="Times New Roman"/>
          <w:sz w:val="28"/>
          <w:szCs w:val="28"/>
        </w:rPr>
        <w:t>117221</w:t>
      </w:r>
      <w:r w:rsidRPr="00ED549E">
        <w:rPr>
          <w:rFonts w:ascii="Times New Roman" w:hAnsi="Times New Roman" w:cs="Times New Roman"/>
          <w:sz w:val="28"/>
          <w:szCs w:val="28"/>
          <w:lang w:eastAsia="ru-RU"/>
        </w:rPr>
        <w:t xml:space="preserve"> випадок коронавірусної хвороби та </w:t>
      </w:r>
      <w:r w:rsidRPr="00ED549E">
        <w:rPr>
          <w:rFonts w:ascii="Times New Roman" w:hAnsi="Times New Roman" w:cs="Times New Roman"/>
          <w:sz w:val="28"/>
          <w:szCs w:val="28"/>
        </w:rPr>
        <w:t>2438</w:t>
      </w:r>
      <w:r w:rsidRPr="00ED549E">
        <w:rPr>
          <w:rFonts w:ascii="Times New Roman" w:hAnsi="Times New Roman" w:cs="Times New Roman"/>
          <w:sz w:val="28"/>
          <w:szCs w:val="28"/>
          <w:lang w:eastAsia="ru-RU"/>
        </w:rPr>
        <w:t xml:space="preserve"> померлих. Медична галузь інтенсивно працює над подоланням наслідків пандемії: кількість закладів охорони здоров`я, що визначені для госпіталізації пацієнтів з гострою респіраторною хворобою COVID-19, спричиненою коронавірусом SARS-CoV-2 – 24. Загальна кількість таких ліжок – 3011, з них 76 дитячих. Кількість ліжок з підведеним киснем централізовано та кисневими концентраторами становить 2878 ліжок (95,6% ліжок забезпечені подачею кисню). З метою захисту персоналу потребують страхування від інфікування на коронавірусну хворобу COVID-19 під час виконання своїх професійних обов’язків працівники.</w:t>
      </w:r>
    </w:p>
    <w:p w:rsidR="0069568B" w:rsidRPr="00966F45" w:rsidRDefault="0069568B" w:rsidP="0069568B">
      <w:pPr>
        <w:keepNext/>
        <w:spacing w:after="0" w:line="240" w:lineRule="auto"/>
        <w:ind w:firstLine="851"/>
        <w:jc w:val="both"/>
        <w:rPr>
          <w:rFonts w:ascii="Times New Roman" w:eastAsia="Calibri" w:hAnsi="Times New Roman" w:cs="Times New Roman"/>
          <w:color w:val="auto"/>
          <w:sz w:val="28"/>
          <w:szCs w:val="28"/>
          <w:lang w:eastAsia="en-US"/>
        </w:rPr>
      </w:pPr>
      <w:r w:rsidRPr="00360EC6">
        <w:rPr>
          <w:rFonts w:ascii="Times New Roman" w:eastAsia="Calibri" w:hAnsi="Times New Roman" w:cs="Times New Roman"/>
          <w:color w:val="auto"/>
          <w:sz w:val="28"/>
          <w:szCs w:val="28"/>
          <w:lang w:eastAsia="en-US"/>
        </w:rPr>
        <w:t>В умовах переходу на нові умови фінансування шляхом оплати медичних послуг через НСЗУ виникає потреба додаткового спрямування з обласного бюджету на придбання предметів, матеріалів, обладнання та інвентарю, медикаментів та перев’язувальних матеріалів, оплати послуг, у тому</w:t>
      </w:r>
      <w:r w:rsidRPr="00966F45">
        <w:rPr>
          <w:rFonts w:ascii="Times New Roman" w:eastAsia="Calibri" w:hAnsi="Times New Roman" w:cs="Times New Roman"/>
          <w:color w:val="auto"/>
          <w:sz w:val="28"/>
          <w:szCs w:val="28"/>
          <w:lang w:eastAsia="en-US"/>
        </w:rPr>
        <w:t xml:space="preserve"> числі комунальних та інше.</w:t>
      </w:r>
      <w:r>
        <w:rPr>
          <w:rFonts w:ascii="Times New Roman" w:eastAsia="Calibri" w:hAnsi="Times New Roman" w:cs="Times New Roman"/>
          <w:color w:val="auto"/>
          <w:sz w:val="28"/>
          <w:szCs w:val="28"/>
          <w:lang w:eastAsia="en-US"/>
        </w:rPr>
        <w:t xml:space="preserve"> Крім того</w:t>
      </w:r>
      <w:r w:rsidR="009A0A6F">
        <w:rPr>
          <w:rFonts w:ascii="Times New Roman" w:eastAsia="Calibri" w:hAnsi="Times New Roman" w:cs="Times New Roman"/>
          <w:color w:val="auto"/>
          <w:sz w:val="28"/>
          <w:szCs w:val="28"/>
          <w:lang w:eastAsia="en-US"/>
        </w:rPr>
        <w:t>, Б</w:t>
      </w:r>
      <w:r>
        <w:rPr>
          <w:rFonts w:ascii="Times New Roman" w:eastAsia="Calibri" w:hAnsi="Times New Roman" w:cs="Times New Roman"/>
          <w:color w:val="auto"/>
          <w:sz w:val="28"/>
          <w:szCs w:val="28"/>
          <w:lang w:eastAsia="en-US"/>
        </w:rPr>
        <w:t>юджетним кодексом України передбачено утримання окремих закладів за рахунок обласного бюджету.</w:t>
      </w:r>
    </w:p>
    <w:p w:rsidR="0069568B" w:rsidRPr="00966F45"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966F45">
        <w:rPr>
          <w:rFonts w:ascii="Times New Roman" w:eastAsia="Calibri" w:hAnsi="Times New Roman" w:cs="Times New Roman"/>
          <w:color w:val="auto"/>
          <w:sz w:val="28"/>
          <w:szCs w:val="28"/>
          <w:lang w:eastAsia="en-US"/>
        </w:rPr>
        <w:t>Прийняття Програми створює правові засади для запровадження фінансування заходів Програми за рахунок обласного бюджету.</w:t>
      </w:r>
    </w:p>
    <w:p w:rsidR="0069568B" w:rsidRPr="0069568B"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У</w:t>
      </w:r>
      <w:r w:rsidRPr="00966F45">
        <w:rPr>
          <w:rFonts w:ascii="Times New Roman" w:eastAsia="Calibri" w:hAnsi="Times New Roman" w:cs="Times New Roman"/>
          <w:color w:val="auto"/>
          <w:sz w:val="28"/>
          <w:szCs w:val="28"/>
          <w:lang w:eastAsia="en-US"/>
        </w:rPr>
        <w:t xml:space="preserve"> даний час необхідно поліпшення якості надання та доступності медичної допомоги населенню Житомирської області, зміцнення матеріально-технічної бази та створення сприятливих умов для здійснення модернізації галузі охорони здоров’я області. Тому виникає вкрай нагальна потреба фінансової підтримки комунальних закладів та комунальних некомерційних підприємств підпорядкованих Департаменту охорони здоров'я </w:t>
      </w:r>
      <w:r>
        <w:rPr>
          <w:rFonts w:ascii="Times New Roman" w:eastAsia="Calibri" w:hAnsi="Times New Roman" w:cs="Times New Roman"/>
          <w:color w:val="auto"/>
          <w:sz w:val="28"/>
          <w:szCs w:val="28"/>
          <w:lang w:eastAsia="en-US"/>
        </w:rPr>
        <w:t>облдержадміністрації на 2022</w:t>
      </w:r>
      <w:r w:rsidRPr="00966F45">
        <w:rPr>
          <w:rFonts w:ascii="Times New Roman" w:eastAsia="Calibri" w:hAnsi="Times New Roman" w:cs="Times New Roman"/>
          <w:color w:val="auto"/>
          <w:sz w:val="28"/>
          <w:szCs w:val="28"/>
          <w:lang w:eastAsia="en-US"/>
        </w:rPr>
        <w:t xml:space="preserve"> рік, що дозволить забезпечити належний рівень управління та реалізації поставлених завдань, а також розв’яже проблеми фінансового характеру (оплата поточних видатків галузі, оновлення матеріально-технічної бази тощо).</w:t>
      </w:r>
    </w:p>
    <w:p w:rsidR="0069568B" w:rsidRPr="00C64FF9" w:rsidRDefault="0069568B" w:rsidP="0069568B">
      <w:pPr>
        <w:spacing w:after="0" w:line="240" w:lineRule="auto"/>
        <w:ind w:left="360"/>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lastRenderedPageBreak/>
        <w:t>3.</w:t>
      </w:r>
      <w:r>
        <w:rPr>
          <w:rFonts w:ascii="Times New Roman" w:eastAsia="Calibri" w:hAnsi="Times New Roman" w:cs="Times New Roman"/>
          <w:b/>
          <w:color w:val="auto"/>
          <w:sz w:val="28"/>
          <w:szCs w:val="28"/>
          <w:lang w:eastAsia="en-US"/>
        </w:rPr>
        <w:t xml:space="preserve"> </w:t>
      </w:r>
      <w:r w:rsidRPr="00C64FF9">
        <w:rPr>
          <w:rFonts w:ascii="Times New Roman" w:eastAsia="Calibri" w:hAnsi="Times New Roman" w:cs="Times New Roman"/>
          <w:b/>
          <w:color w:val="auto"/>
          <w:sz w:val="28"/>
          <w:szCs w:val="28"/>
          <w:lang w:eastAsia="en-US"/>
        </w:rPr>
        <w:t>Визначення мети Програми</w:t>
      </w: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p>
    <w:p w:rsidR="0069568B"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Програма створена для формування і налагодження ефективного функціонування системи медичної допомоги та досягнення максимально можливого рівня здоров’я жителів області, незалежно від віку, статі, соціального статусу, зміцнення здоров’я мешканців краю протягом усього їх життя.</w:t>
      </w:r>
    </w:p>
    <w:p w:rsidR="0069568B" w:rsidRPr="00EC24D5"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Метою Програми є збереження, поліпшення, відновлення здоров’я населення області, зниження рівня захворюваності, інвалідності та смертності </w:t>
      </w:r>
      <w:r w:rsidRPr="009C0A99">
        <w:rPr>
          <w:rFonts w:ascii="Times New Roman" w:eastAsia="Calibri" w:hAnsi="Times New Roman" w:cs="Times New Roman"/>
          <w:color w:val="auto"/>
          <w:sz w:val="28"/>
          <w:szCs w:val="28"/>
          <w:lang w:eastAsia="en-US"/>
        </w:rPr>
        <w:t>шляхом впровадження заходів громадського здоров’я, імунопрофілактики завдяки об’єднанню зусиль органів державної влади, місцево</w:t>
      </w:r>
      <w:r>
        <w:rPr>
          <w:rFonts w:ascii="Times New Roman" w:eastAsia="Calibri" w:hAnsi="Times New Roman" w:cs="Times New Roman"/>
          <w:color w:val="auto"/>
          <w:sz w:val="28"/>
          <w:szCs w:val="28"/>
          <w:lang w:eastAsia="en-US"/>
        </w:rPr>
        <w:t>го самоврядування і суспільства;</w:t>
      </w:r>
      <w:r w:rsidRPr="00C64FF9">
        <w:rPr>
          <w:rFonts w:ascii="Times New Roman" w:eastAsia="Calibri" w:hAnsi="Times New Roman" w:cs="Times New Roman"/>
          <w:color w:val="auto"/>
          <w:sz w:val="28"/>
          <w:szCs w:val="28"/>
          <w:lang w:eastAsia="en-US"/>
        </w:rPr>
        <w:t xml:space="preserve"> визначення комплексу організаційних та економічних заходів, спрямованих на підтримку діяльності та забезпечення розвитку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 відповідно до функціональних призначень щодо надання населенню медичних послуг.</w:t>
      </w: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p>
    <w:p w:rsidR="0069568B" w:rsidRPr="00C64FF9" w:rsidRDefault="0069568B" w:rsidP="0069568B">
      <w:pPr>
        <w:spacing w:after="0" w:line="240" w:lineRule="auto"/>
        <w:ind w:firstLine="851"/>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4. Шляхи і засоби розв’язання проблеми, обсяг та джерела фінансування; строки та етапи виконання Програми</w:t>
      </w:r>
    </w:p>
    <w:p w:rsidR="0069568B" w:rsidRPr="00C64FF9" w:rsidRDefault="0069568B" w:rsidP="0069568B">
      <w:pPr>
        <w:spacing w:after="0" w:line="240" w:lineRule="auto"/>
        <w:ind w:firstLine="851"/>
        <w:jc w:val="both"/>
        <w:rPr>
          <w:rFonts w:ascii="Times New Roman" w:eastAsia="Calibri" w:hAnsi="Times New Roman" w:cs="Times New Roman"/>
          <w:b/>
          <w:color w:val="auto"/>
          <w:sz w:val="28"/>
          <w:szCs w:val="28"/>
          <w:lang w:eastAsia="en-US"/>
        </w:rPr>
      </w:pP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Для розв’язання проблеми необхідно передбачити </w:t>
      </w:r>
      <w:r>
        <w:rPr>
          <w:rFonts w:ascii="Times New Roman" w:eastAsia="Calibri" w:hAnsi="Times New Roman" w:cs="Times New Roman"/>
          <w:color w:val="auto"/>
          <w:sz w:val="28"/>
          <w:szCs w:val="28"/>
          <w:lang w:eastAsia="en-US"/>
        </w:rPr>
        <w:t>фінансовий ресурс</w:t>
      </w:r>
      <w:r w:rsidRPr="00C64FF9">
        <w:rPr>
          <w:rFonts w:ascii="Times New Roman" w:eastAsia="Calibri" w:hAnsi="Times New Roman" w:cs="Times New Roman"/>
          <w:color w:val="auto"/>
          <w:sz w:val="28"/>
          <w:szCs w:val="28"/>
          <w:lang w:eastAsia="en-US"/>
        </w:rPr>
        <w:t xml:space="preserve"> для забезпечення реалізації заходів Програми та вирішення її основних завдань:</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Pr>
          <w:rFonts w:ascii="Times New Roman" w:hAnsi="Times New Roman" w:cs="Times New Roman"/>
          <w:sz w:val="28"/>
          <w:szCs w:val="28"/>
        </w:rPr>
        <w:t xml:space="preserve">покращення здоров’я </w:t>
      </w:r>
      <w:r w:rsidRPr="00C64FF9">
        <w:rPr>
          <w:rFonts w:ascii="Times New Roman" w:hAnsi="Times New Roman" w:cs="Times New Roman"/>
          <w:sz w:val="28"/>
          <w:szCs w:val="28"/>
        </w:rPr>
        <w:t>населення, виявленн</w:t>
      </w:r>
      <w:r>
        <w:rPr>
          <w:rFonts w:ascii="Times New Roman" w:hAnsi="Times New Roman" w:cs="Times New Roman"/>
          <w:sz w:val="28"/>
          <w:szCs w:val="28"/>
        </w:rPr>
        <w:t xml:space="preserve">я захворювань на ранніх стадіях, </w:t>
      </w:r>
      <w:r w:rsidRPr="00D54EA7">
        <w:rPr>
          <w:rFonts w:ascii="Times New Roman" w:hAnsi="Times New Roman" w:cs="Times New Roman"/>
          <w:sz w:val="28"/>
          <w:szCs w:val="28"/>
        </w:rPr>
        <w:t>зменшення тягаря неінфекційних захворювань та заохочення до здорового способу життя</w:t>
      </w:r>
      <w:r>
        <w:rPr>
          <w:rFonts w:ascii="Times New Roman" w:hAnsi="Times New Roman" w:cs="Times New Roman"/>
          <w:sz w:val="28"/>
          <w:szCs w:val="28"/>
        </w:rPr>
        <w:t>;</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забезпечення керованості процесу реформування і діяльності медичної допомоги в області;</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забезпечення населення ефективними, безпечними і якісними лікарськими засобами та виробами медичного призначення;</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оплата за спожиті енергоносії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зміцнення матеріально-технічної бази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 оснащення необхідним медичним обладнанням;</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забезпечення надійності та безпеки експлуатації будівель комунальних некомерційних підприємств.</w:t>
      </w: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Фінансування Програми здійснюється в межах видатків, передбачених в обласному бюджеті, а також інших джерел не заборонених законодавством. Необхідний обсяг фінансування Програми, зокрема з обласного бюджету визначається, виходячи з конкретних завдань та </w:t>
      </w:r>
      <w:r w:rsidRPr="00E82DFA">
        <w:rPr>
          <w:rFonts w:ascii="Times New Roman" w:eastAsia="Calibri" w:hAnsi="Times New Roman" w:cs="Times New Roman"/>
          <w:color w:val="auto"/>
          <w:sz w:val="28"/>
          <w:szCs w:val="28"/>
          <w:lang w:eastAsia="en-US"/>
        </w:rPr>
        <w:t>наявності</w:t>
      </w:r>
      <w:r w:rsidRPr="00C64FF9">
        <w:rPr>
          <w:rFonts w:ascii="Times New Roman" w:eastAsia="Calibri" w:hAnsi="Times New Roman" w:cs="Times New Roman"/>
          <w:color w:val="auto"/>
          <w:sz w:val="28"/>
          <w:szCs w:val="28"/>
          <w:lang w:eastAsia="en-US"/>
        </w:rPr>
        <w:t xml:space="preserve"> коштів в межах фінансового ресурсу. </w:t>
      </w: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Д</w:t>
      </w:r>
      <w:r>
        <w:rPr>
          <w:rFonts w:ascii="Times New Roman" w:eastAsia="Calibri" w:hAnsi="Times New Roman" w:cs="Times New Roman"/>
          <w:color w:val="auto"/>
          <w:sz w:val="28"/>
          <w:szCs w:val="28"/>
          <w:lang w:eastAsia="en-US"/>
        </w:rPr>
        <w:t>ана програма розрахована на 2022</w:t>
      </w:r>
      <w:r w:rsidRPr="00C64FF9">
        <w:rPr>
          <w:rFonts w:ascii="Times New Roman" w:eastAsia="Calibri" w:hAnsi="Times New Roman" w:cs="Times New Roman"/>
          <w:color w:val="auto"/>
          <w:sz w:val="28"/>
          <w:szCs w:val="28"/>
          <w:lang w:eastAsia="en-US"/>
        </w:rPr>
        <w:t xml:space="preserve"> рік.</w:t>
      </w:r>
    </w:p>
    <w:p w:rsidR="0069568B" w:rsidRDefault="0069568B" w:rsidP="0069568B">
      <w:pPr>
        <w:spacing w:after="0" w:line="240" w:lineRule="auto"/>
        <w:ind w:firstLine="851"/>
        <w:jc w:val="center"/>
        <w:rPr>
          <w:rFonts w:ascii="Times New Roman" w:hAnsi="Times New Roman" w:cs="Times New Roman"/>
          <w:b/>
          <w:bCs/>
          <w:sz w:val="28"/>
          <w:szCs w:val="28"/>
        </w:rPr>
        <w:sectPr w:rsidR="0069568B" w:rsidSect="009A0A6F">
          <w:headerReference w:type="default" r:id="rId7"/>
          <w:pgSz w:w="11906" w:h="16838"/>
          <w:pgMar w:top="1134" w:right="567" w:bottom="1134" w:left="1701" w:header="709" w:footer="709" w:gutter="0"/>
          <w:pgNumType w:start="1"/>
          <w:cols w:space="708"/>
          <w:docGrid w:linePitch="360"/>
        </w:sectPr>
      </w:pPr>
    </w:p>
    <w:p w:rsidR="0069568B" w:rsidRDefault="0069568B" w:rsidP="0069568B">
      <w:pPr>
        <w:spacing w:after="0" w:line="240" w:lineRule="auto"/>
        <w:ind w:firstLine="851"/>
        <w:jc w:val="center"/>
        <w:rPr>
          <w:rFonts w:ascii="Times New Roman" w:hAnsi="Times New Roman" w:cs="Times New Roman"/>
          <w:b/>
          <w:bCs/>
          <w:color w:val="auto"/>
          <w:sz w:val="28"/>
          <w:szCs w:val="28"/>
        </w:rPr>
      </w:pPr>
      <w:r w:rsidRPr="00C64FF9">
        <w:rPr>
          <w:rFonts w:ascii="Times New Roman" w:hAnsi="Times New Roman" w:cs="Times New Roman"/>
          <w:b/>
          <w:bCs/>
          <w:sz w:val="28"/>
          <w:szCs w:val="28"/>
        </w:rPr>
        <w:lastRenderedPageBreak/>
        <w:t xml:space="preserve">Ресурсне забезпечення </w:t>
      </w:r>
      <w:r w:rsidRPr="00C64FF9">
        <w:rPr>
          <w:rFonts w:ascii="Times New Roman" w:hAnsi="Times New Roman" w:cs="Times New Roman"/>
          <w:b/>
          <w:bCs/>
          <w:color w:val="auto"/>
          <w:sz w:val="28"/>
          <w:szCs w:val="28"/>
        </w:rPr>
        <w:t xml:space="preserve">Програми </w:t>
      </w:r>
      <w:r>
        <w:rPr>
          <w:rFonts w:ascii="Times New Roman" w:hAnsi="Times New Roman" w:cs="Times New Roman"/>
          <w:b/>
          <w:bCs/>
          <w:color w:val="auto"/>
          <w:sz w:val="28"/>
          <w:szCs w:val="28"/>
        </w:rPr>
        <w:t xml:space="preserve">«Здоров’я населення Житомирщини» </w:t>
      </w:r>
    </w:p>
    <w:p w:rsidR="0069568B" w:rsidRPr="00EC24D5" w:rsidRDefault="0069568B" w:rsidP="0069568B">
      <w:pPr>
        <w:spacing w:after="0" w:line="240" w:lineRule="auto"/>
        <w:ind w:firstLine="851"/>
        <w:jc w:val="center"/>
        <w:rPr>
          <w:rFonts w:ascii="Times New Roman" w:eastAsia="Calibri" w:hAnsi="Times New Roman" w:cs="Times New Roman"/>
          <w:color w:val="auto"/>
          <w:sz w:val="28"/>
          <w:szCs w:val="28"/>
          <w:lang w:eastAsia="en-US"/>
        </w:rPr>
      </w:pPr>
      <w:r w:rsidRPr="00C64FF9">
        <w:rPr>
          <w:rFonts w:ascii="Times New Roman" w:hAnsi="Times New Roman" w:cs="Times New Roman"/>
          <w:b/>
          <w:bCs/>
          <w:color w:val="auto"/>
          <w:sz w:val="28"/>
          <w:szCs w:val="28"/>
        </w:rPr>
        <w:t>на 202</w:t>
      </w:r>
      <w:r>
        <w:rPr>
          <w:rFonts w:ascii="Times New Roman" w:hAnsi="Times New Roman" w:cs="Times New Roman"/>
          <w:b/>
          <w:bCs/>
          <w:color w:val="auto"/>
          <w:sz w:val="28"/>
          <w:szCs w:val="28"/>
        </w:rPr>
        <w:t xml:space="preserve">2 </w:t>
      </w:r>
      <w:r w:rsidRPr="00C64FF9">
        <w:rPr>
          <w:rFonts w:ascii="Times New Roman" w:hAnsi="Times New Roman" w:cs="Times New Roman"/>
          <w:b/>
          <w:bCs/>
          <w:color w:val="auto"/>
          <w:sz w:val="28"/>
          <w:szCs w:val="28"/>
        </w:rPr>
        <w:t>рік</w:t>
      </w:r>
    </w:p>
    <w:p w:rsidR="0069568B" w:rsidRDefault="0069568B" w:rsidP="0069568B">
      <w:pPr>
        <w:spacing w:after="0" w:line="240" w:lineRule="auto"/>
        <w:ind w:left="284"/>
        <w:jc w:val="center"/>
        <w:rPr>
          <w:rFonts w:ascii="Times New Roman" w:hAnsi="Times New Roman" w:cs="Times New Roman"/>
          <w:b/>
          <w:bCs/>
          <w:color w:val="auto"/>
          <w:sz w:val="28"/>
          <w:szCs w:val="28"/>
        </w:rPr>
      </w:pPr>
    </w:p>
    <w:p w:rsidR="0069568B" w:rsidRPr="00C64FF9" w:rsidRDefault="0069568B" w:rsidP="0069568B">
      <w:pPr>
        <w:spacing w:after="0" w:line="240" w:lineRule="auto"/>
        <w:ind w:left="284"/>
        <w:jc w:val="center"/>
        <w:rPr>
          <w:rFonts w:ascii="Times New Roman" w:hAnsi="Times New Roman" w:cs="Times New Roman"/>
          <w:b/>
          <w:bCs/>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5103"/>
      </w:tblGrid>
      <w:tr w:rsidR="0069568B" w:rsidRPr="00C64FF9" w:rsidTr="009A0A6F">
        <w:tc>
          <w:tcPr>
            <w:tcW w:w="5778"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Обсяг коштів, які пропонується залучити</w:t>
            </w:r>
          </w:p>
        </w:tc>
        <w:tc>
          <w:tcPr>
            <w:tcW w:w="5103" w:type="dxa"/>
          </w:tcPr>
          <w:p w:rsidR="0069568B" w:rsidRPr="00C64FF9" w:rsidRDefault="0069568B" w:rsidP="009A0A6F">
            <w:pPr>
              <w:pStyle w:val="a5"/>
              <w:rPr>
                <w:color w:val="000000"/>
                <w:sz w:val="28"/>
                <w:szCs w:val="28"/>
                <w:lang w:val="uk-UA" w:eastAsia="uk-UA"/>
              </w:rPr>
            </w:pPr>
          </w:p>
        </w:tc>
      </w:tr>
      <w:tr w:rsidR="0069568B" w:rsidRPr="00C64FF9" w:rsidTr="009A0A6F">
        <w:tc>
          <w:tcPr>
            <w:tcW w:w="5778"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Залучено коштів, у тому числі:</w:t>
            </w:r>
          </w:p>
        </w:tc>
        <w:tc>
          <w:tcPr>
            <w:tcW w:w="5103" w:type="dxa"/>
          </w:tcPr>
          <w:p w:rsidR="0069568B" w:rsidRPr="00C64FF9" w:rsidRDefault="0069568B" w:rsidP="009A0A6F">
            <w:pPr>
              <w:pStyle w:val="a5"/>
              <w:rPr>
                <w:color w:val="000000"/>
                <w:sz w:val="28"/>
                <w:szCs w:val="28"/>
                <w:lang w:val="uk-UA" w:eastAsia="uk-UA"/>
              </w:rPr>
            </w:pPr>
          </w:p>
        </w:tc>
      </w:tr>
      <w:tr w:rsidR="0069568B" w:rsidRPr="00C64FF9" w:rsidTr="009A0A6F">
        <w:tc>
          <w:tcPr>
            <w:tcW w:w="5778" w:type="dxa"/>
          </w:tcPr>
          <w:p w:rsidR="0069568B" w:rsidRDefault="0069568B" w:rsidP="009A0A6F">
            <w:pPr>
              <w:pStyle w:val="a5"/>
              <w:rPr>
                <w:color w:val="000000"/>
                <w:sz w:val="28"/>
                <w:szCs w:val="28"/>
                <w:lang w:val="uk-UA" w:eastAsia="uk-UA"/>
              </w:rPr>
            </w:pPr>
            <w:r>
              <w:rPr>
                <w:color w:val="000000"/>
                <w:sz w:val="28"/>
                <w:szCs w:val="28"/>
                <w:lang w:val="uk-UA" w:eastAsia="uk-UA"/>
              </w:rPr>
              <w:t>Кошти Державного бюджету</w:t>
            </w:r>
          </w:p>
        </w:tc>
        <w:tc>
          <w:tcPr>
            <w:tcW w:w="5103"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r w:rsidR="0069568B" w:rsidRPr="00C64FF9" w:rsidTr="009A0A6F">
        <w:tc>
          <w:tcPr>
            <w:tcW w:w="5778" w:type="dxa"/>
          </w:tcPr>
          <w:p w:rsidR="0069568B" w:rsidRPr="00C64FF9" w:rsidRDefault="0069568B" w:rsidP="009A0A6F">
            <w:pPr>
              <w:pStyle w:val="a5"/>
              <w:rPr>
                <w:color w:val="000000"/>
                <w:sz w:val="28"/>
                <w:szCs w:val="28"/>
                <w:lang w:val="uk-UA" w:eastAsia="uk-UA"/>
              </w:rPr>
            </w:pPr>
            <w:r>
              <w:rPr>
                <w:color w:val="000000"/>
                <w:sz w:val="28"/>
                <w:szCs w:val="28"/>
                <w:lang w:val="uk-UA" w:eastAsia="uk-UA"/>
              </w:rPr>
              <w:t>Кошти Національної служби здоров</w:t>
            </w:r>
            <w:r w:rsidRPr="000B7289">
              <w:rPr>
                <w:color w:val="000000"/>
                <w:sz w:val="28"/>
                <w:szCs w:val="28"/>
                <w:lang w:val="ru-RU" w:eastAsia="uk-UA"/>
              </w:rPr>
              <w:t>`</w:t>
            </w:r>
            <w:r>
              <w:rPr>
                <w:color w:val="000000"/>
                <w:sz w:val="28"/>
                <w:szCs w:val="28"/>
                <w:lang w:val="uk-UA" w:eastAsia="uk-UA"/>
              </w:rPr>
              <w:t>я України</w:t>
            </w:r>
          </w:p>
        </w:tc>
        <w:tc>
          <w:tcPr>
            <w:tcW w:w="5103"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r w:rsidR="0069568B" w:rsidRPr="00C64FF9" w:rsidTr="009A0A6F">
        <w:trPr>
          <w:trHeight w:val="243"/>
        </w:trPr>
        <w:tc>
          <w:tcPr>
            <w:tcW w:w="5778"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Обласний бюджет</w:t>
            </w:r>
          </w:p>
        </w:tc>
        <w:tc>
          <w:tcPr>
            <w:tcW w:w="5103"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r w:rsidR="0069568B" w:rsidRPr="00C64FF9" w:rsidTr="009A0A6F">
        <w:trPr>
          <w:trHeight w:val="495"/>
        </w:trPr>
        <w:tc>
          <w:tcPr>
            <w:tcW w:w="5778" w:type="dxa"/>
            <w:tcBorders>
              <w:bottom w:val="single" w:sz="4" w:space="0" w:color="auto"/>
            </w:tcBorders>
          </w:tcPr>
          <w:p w:rsidR="0069568B" w:rsidRPr="00C64FF9" w:rsidRDefault="0069568B" w:rsidP="009A0A6F">
            <w:pPr>
              <w:pStyle w:val="a5"/>
              <w:rPr>
                <w:color w:val="000000"/>
                <w:sz w:val="28"/>
                <w:szCs w:val="28"/>
                <w:lang w:val="uk-UA" w:eastAsia="uk-UA"/>
              </w:rPr>
            </w:pPr>
            <w:r>
              <w:rPr>
                <w:sz w:val="28"/>
                <w:szCs w:val="28"/>
                <w:lang w:val="uk-UA"/>
              </w:rPr>
              <w:t>Бюджети місцевого самоврядування</w:t>
            </w:r>
          </w:p>
        </w:tc>
        <w:tc>
          <w:tcPr>
            <w:tcW w:w="5103" w:type="dxa"/>
            <w:tcBorders>
              <w:bottom w:val="single" w:sz="4" w:space="0" w:color="auto"/>
            </w:tcBorders>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r w:rsidR="0069568B" w:rsidRPr="00C64FF9" w:rsidTr="009A0A6F">
        <w:trPr>
          <w:trHeight w:val="390"/>
        </w:trPr>
        <w:tc>
          <w:tcPr>
            <w:tcW w:w="5778" w:type="dxa"/>
            <w:tcBorders>
              <w:top w:val="single" w:sz="4" w:space="0" w:color="auto"/>
            </w:tcBorders>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 xml:space="preserve"> Інші джерела</w:t>
            </w:r>
          </w:p>
        </w:tc>
        <w:tc>
          <w:tcPr>
            <w:tcW w:w="5103" w:type="dxa"/>
            <w:tcBorders>
              <w:top w:val="single" w:sz="4" w:space="0" w:color="auto"/>
            </w:tcBorders>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bl>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p>
    <w:p w:rsidR="0069568B" w:rsidRDefault="0069568B" w:rsidP="0069568B">
      <w:pPr>
        <w:spacing w:after="0" w:line="240" w:lineRule="auto"/>
        <w:ind w:firstLine="851"/>
        <w:jc w:val="center"/>
        <w:rPr>
          <w:rFonts w:ascii="Times New Roman" w:eastAsia="Calibri" w:hAnsi="Times New Roman" w:cs="Times New Roman"/>
          <w:b/>
          <w:color w:val="auto"/>
          <w:sz w:val="28"/>
          <w:szCs w:val="28"/>
          <w:lang w:eastAsia="en-US"/>
        </w:rPr>
      </w:pPr>
    </w:p>
    <w:p w:rsidR="0069568B" w:rsidRPr="00C64FF9" w:rsidRDefault="0069568B" w:rsidP="0069568B">
      <w:pPr>
        <w:spacing w:after="0" w:line="240" w:lineRule="auto"/>
        <w:ind w:firstLine="851"/>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5. Перелік завда</w:t>
      </w:r>
      <w:r>
        <w:rPr>
          <w:rFonts w:ascii="Times New Roman" w:eastAsia="Calibri" w:hAnsi="Times New Roman" w:cs="Times New Roman"/>
          <w:b/>
          <w:color w:val="auto"/>
          <w:sz w:val="28"/>
          <w:szCs w:val="28"/>
          <w:lang w:eastAsia="en-US"/>
        </w:rPr>
        <w:t>нь (напрямів) і заходів П</w:t>
      </w:r>
      <w:r w:rsidRPr="00C64FF9">
        <w:rPr>
          <w:rFonts w:ascii="Times New Roman" w:eastAsia="Calibri" w:hAnsi="Times New Roman" w:cs="Times New Roman"/>
          <w:b/>
          <w:color w:val="auto"/>
          <w:sz w:val="28"/>
          <w:szCs w:val="28"/>
          <w:lang w:eastAsia="en-US"/>
        </w:rPr>
        <w:t>рограми та результативні показники</w:t>
      </w:r>
    </w:p>
    <w:p w:rsidR="0069568B" w:rsidRPr="00C64FF9" w:rsidRDefault="0069568B" w:rsidP="0069568B">
      <w:pPr>
        <w:spacing w:after="0" w:line="240" w:lineRule="auto"/>
        <w:ind w:firstLine="851"/>
        <w:jc w:val="center"/>
        <w:rPr>
          <w:rFonts w:ascii="Times New Roman" w:eastAsia="Calibri" w:hAnsi="Times New Roman" w:cs="Times New Roman"/>
          <w:b/>
          <w:color w:val="auto"/>
          <w:sz w:val="28"/>
          <w:szCs w:val="28"/>
          <w:lang w:eastAsia="en-US"/>
        </w:rPr>
      </w:pPr>
    </w:p>
    <w:tbl>
      <w:tblPr>
        <w:tblW w:w="163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512"/>
        <w:gridCol w:w="66"/>
        <w:gridCol w:w="70"/>
        <w:gridCol w:w="2716"/>
        <w:gridCol w:w="410"/>
        <w:gridCol w:w="1236"/>
        <w:gridCol w:w="42"/>
        <w:gridCol w:w="19"/>
        <w:gridCol w:w="2812"/>
        <w:gridCol w:w="19"/>
        <w:gridCol w:w="2032"/>
        <w:gridCol w:w="2058"/>
        <w:gridCol w:w="142"/>
        <w:gridCol w:w="19"/>
        <w:gridCol w:w="1683"/>
        <w:gridCol w:w="19"/>
      </w:tblGrid>
      <w:tr w:rsidR="0069568B" w:rsidRPr="008A0660" w:rsidTr="00EF4333">
        <w:trPr>
          <w:gridAfter w:val="1"/>
          <w:wAfter w:w="19" w:type="dxa"/>
        </w:trPr>
        <w:tc>
          <w:tcPr>
            <w:tcW w:w="541" w:type="dxa"/>
            <w:shd w:val="clear" w:color="auto" w:fill="auto"/>
            <w:vAlign w:val="center"/>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з/п</w:t>
            </w:r>
          </w:p>
        </w:tc>
        <w:tc>
          <w:tcPr>
            <w:tcW w:w="2648" w:type="dxa"/>
            <w:gridSpan w:val="3"/>
            <w:shd w:val="clear" w:color="auto" w:fill="auto"/>
            <w:vAlign w:val="center"/>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Назва напрямку діяльності (пріоритетні завдання)</w:t>
            </w:r>
          </w:p>
        </w:tc>
        <w:tc>
          <w:tcPr>
            <w:tcW w:w="3126" w:type="dxa"/>
            <w:gridSpan w:val="2"/>
            <w:shd w:val="clear" w:color="auto" w:fill="auto"/>
            <w:vAlign w:val="center"/>
          </w:tcPr>
          <w:p w:rsidR="0069568B" w:rsidRPr="008A0660" w:rsidRDefault="0069568B" w:rsidP="009A0A6F">
            <w:pPr>
              <w:spacing w:after="0" w:line="240" w:lineRule="auto"/>
              <w:ind w:firstLine="111"/>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Перелік заходів програми</w:t>
            </w:r>
          </w:p>
        </w:tc>
        <w:tc>
          <w:tcPr>
            <w:tcW w:w="1236" w:type="dxa"/>
          </w:tcPr>
          <w:p w:rsidR="0069568B" w:rsidRPr="008A0660" w:rsidRDefault="0069568B" w:rsidP="009A0A6F">
            <w:pPr>
              <w:spacing w:after="0" w:line="240" w:lineRule="auto"/>
              <w:ind w:right="-108"/>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Термін виконання заходу</w:t>
            </w:r>
          </w:p>
        </w:tc>
        <w:tc>
          <w:tcPr>
            <w:tcW w:w="2873" w:type="dxa"/>
            <w:gridSpan w:val="3"/>
            <w:shd w:val="clear" w:color="auto" w:fill="auto"/>
            <w:vAlign w:val="center"/>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Виконавці</w:t>
            </w:r>
          </w:p>
        </w:tc>
        <w:tc>
          <w:tcPr>
            <w:tcW w:w="2051" w:type="dxa"/>
            <w:gridSpan w:val="2"/>
            <w:shd w:val="clear" w:color="auto" w:fill="auto"/>
            <w:vAlign w:val="center"/>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Джерела фінансування</w:t>
            </w:r>
          </w:p>
        </w:tc>
        <w:tc>
          <w:tcPr>
            <w:tcW w:w="2058" w:type="dxa"/>
            <w:shd w:val="clear" w:color="auto" w:fill="auto"/>
            <w:vAlign w:val="center"/>
          </w:tcPr>
          <w:p w:rsidR="00A256D6" w:rsidRDefault="0069568B" w:rsidP="009A0A6F">
            <w:pPr>
              <w:spacing w:after="0" w:line="240" w:lineRule="auto"/>
              <w:ind w:right="-250"/>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Орієнтовні обсяг</w:t>
            </w:r>
            <w:r w:rsidR="00A256D6">
              <w:rPr>
                <w:rFonts w:ascii="Times New Roman" w:eastAsia="Calibri" w:hAnsi="Times New Roman" w:cs="Times New Roman"/>
                <w:color w:val="auto"/>
                <w:sz w:val="24"/>
                <w:szCs w:val="24"/>
                <w:lang w:eastAsia="en-US"/>
              </w:rPr>
              <w:t xml:space="preserve">и фінансування (вартість), </w:t>
            </w:r>
            <w:proofErr w:type="spellStart"/>
            <w:r w:rsidR="00A256D6">
              <w:rPr>
                <w:rFonts w:ascii="Times New Roman" w:eastAsia="Calibri" w:hAnsi="Times New Roman" w:cs="Times New Roman"/>
                <w:color w:val="auto"/>
                <w:sz w:val="24"/>
                <w:szCs w:val="24"/>
                <w:lang w:eastAsia="en-US"/>
              </w:rPr>
              <w:t>тис.грн</w:t>
            </w:r>
            <w:proofErr w:type="spellEnd"/>
            <w:r w:rsidRPr="008A0660">
              <w:rPr>
                <w:rFonts w:ascii="Times New Roman" w:eastAsia="Calibri" w:hAnsi="Times New Roman" w:cs="Times New Roman"/>
                <w:color w:val="auto"/>
                <w:sz w:val="24"/>
                <w:szCs w:val="24"/>
                <w:lang w:eastAsia="en-US"/>
              </w:rPr>
              <w:t xml:space="preserve">, </w:t>
            </w:r>
          </w:p>
          <w:p w:rsidR="0069568B" w:rsidRPr="008A0660" w:rsidRDefault="0069568B" w:rsidP="009A0A6F">
            <w:pPr>
              <w:spacing w:after="0" w:line="240" w:lineRule="auto"/>
              <w:ind w:right="-250"/>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в тому числі:</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Очікуваний результат</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1</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Надання фінансової підтримки комунальним некомерційним підприємствам, які не будуть долучені до Програми медичних гарантій</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нагальних поточних видатків</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 xml:space="preserve">Департамент охорони здоров'я </w:t>
            </w:r>
            <w:r w:rsidRPr="008A0660">
              <w:rPr>
                <w:rFonts w:ascii="Times New Roman" w:hAnsi="Times New Roman" w:cs="Times New Roman"/>
                <w:color w:val="auto"/>
                <w:sz w:val="24"/>
                <w:szCs w:val="24"/>
              </w:rPr>
              <w:t>облдержадміністрації</w:t>
            </w:r>
            <w:r w:rsidRPr="008A0660">
              <w:rPr>
                <w:rFonts w:ascii="Times New Roman" w:eastAsia="Calibri" w:hAnsi="Times New Roman" w:cs="Times New Roman"/>
                <w:color w:val="auto"/>
                <w:sz w:val="24"/>
                <w:szCs w:val="24"/>
                <w:lang w:eastAsia="en-US"/>
              </w:rPr>
              <w:t>,</w:t>
            </w:r>
          </w:p>
          <w:p w:rsidR="0069568B"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багатопрофільний спеціаліз</w:t>
            </w:r>
            <w:r>
              <w:rPr>
                <w:rFonts w:ascii="Times New Roman" w:hAnsi="Times New Roman" w:cs="Times New Roman"/>
                <w:sz w:val="24"/>
                <w:szCs w:val="24"/>
              </w:rPr>
              <w:t xml:space="preserve">ований </w:t>
            </w:r>
            <w:proofErr w:type="spellStart"/>
            <w:r>
              <w:rPr>
                <w:rFonts w:ascii="Times New Roman" w:hAnsi="Times New Roman" w:cs="Times New Roman"/>
                <w:sz w:val="24"/>
                <w:szCs w:val="24"/>
              </w:rPr>
              <w:t>фтизіопульмонологіч</w:t>
            </w:r>
            <w:r w:rsidRPr="008A0660">
              <w:rPr>
                <w:rFonts w:ascii="Times New Roman" w:hAnsi="Times New Roman" w:cs="Times New Roman"/>
                <w:sz w:val="24"/>
                <w:szCs w:val="24"/>
              </w:rPr>
              <w:t>ний</w:t>
            </w:r>
            <w:proofErr w:type="spellEnd"/>
            <w:r w:rsidRPr="008A0660">
              <w:rPr>
                <w:rFonts w:ascii="Times New Roman" w:hAnsi="Times New Roman" w:cs="Times New Roman"/>
                <w:sz w:val="24"/>
                <w:szCs w:val="24"/>
              </w:rPr>
              <w:t xml:space="preserve"> санаторій "Лісова казка"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lastRenderedPageBreak/>
              <w:t xml:space="preserve">КНП ''Житомирський обласний спеціалізований будинок дитини для дітей-сиріт та дітей, які залишилися без піклування </w:t>
            </w:r>
            <w:proofErr w:type="spellStart"/>
            <w:r w:rsidRPr="008A0660">
              <w:rPr>
                <w:rFonts w:ascii="Times New Roman" w:hAnsi="Times New Roman" w:cs="Times New Roman"/>
                <w:sz w:val="24"/>
                <w:szCs w:val="24"/>
              </w:rPr>
              <w:t>батьків''</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 xml:space="preserve">, КНП «Обласний спеціалізований будинок дитини»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 xml:space="preserve">, КНП «Обласний центр крові»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 xml:space="preserve">, КНП </w:t>
            </w:r>
            <w:proofErr w:type="spellStart"/>
            <w:r w:rsidRPr="008A0660">
              <w:rPr>
                <w:rFonts w:ascii="Times New Roman" w:hAnsi="Times New Roman" w:cs="Times New Roman"/>
                <w:sz w:val="24"/>
                <w:szCs w:val="24"/>
              </w:rPr>
              <w:t>''Обласне</w:t>
            </w:r>
            <w:proofErr w:type="spellEnd"/>
            <w:r w:rsidRPr="008A0660">
              <w:rPr>
                <w:rFonts w:ascii="Times New Roman" w:hAnsi="Times New Roman" w:cs="Times New Roman"/>
                <w:sz w:val="24"/>
                <w:szCs w:val="24"/>
              </w:rPr>
              <w:t xml:space="preserve"> патологоанатомічне </w:t>
            </w:r>
            <w:proofErr w:type="spellStart"/>
            <w:r w:rsidRPr="008A0660">
              <w:rPr>
                <w:rFonts w:ascii="Times New Roman" w:hAnsi="Times New Roman" w:cs="Times New Roman"/>
                <w:sz w:val="24"/>
                <w:szCs w:val="24"/>
              </w:rPr>
              <w:t>бюро''</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7A23E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"Обласний </w:t>
            </w:r>
            <w:r>
              <w:rPr>
                <w:rFonts w:ascii="Times New Roman" w:hAnsi="Times New Roman" w:cs="Times New Roman"/>
                <w:sz w:val="24"/>
                <w:szCs w:val="24"/>
              </w:rPr>
              <w:t>інформаційно-аналітичний центр медичної статистики»</w:t>
            </w:r>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p>
        </w:tc>
        <w:tc>
          <w:tcPr>
            <w:tcW w:w="2051" w:type="dxa"/>
            <w:gridSpan w:val="2"/>
            <w:shd w:val="clear" w:color="auto" w:fill="auto"/>
          </w:tcPr>
          <w:p w:rsidR="0069568B" w:rsidRPr="008A0660" w:rsidRDefault="009A0A6F" w:rsidP="009A0A6F">
            <w:pPr>
              <w:spacing w:after="0" w:line="240" w:lineRule="auto"/>
              <w:ind w:right="-174"/>
              <w:jc w:val="center"/>
              <w:rPr>
                <w:rFonts w:ascii="Times New Roman" w:eastAsia="Calibri" w:hAnsi="Times New Roman" w:cs="Times New Roman"/>
                <w:color w:val="auto"/>
                <w:sz w:val="24"/>
                <w:szCs w:val="24"/>
                <w:lang w:eastAsia="en-US"/>
              </w:rPr>
            </w:pPr>
            <w:r>
              <w:rPr>
                <w:rFonts w:ascii="Times New Roman" w:hAnsi="Times New Roman" w:cs="Times New Roman"/>
                <w:sz w:val="24"/>
                <w:szCs w:val="24"/>
              </w:rPr>
              <w:lastRenderedPageBreak/>
              <w:t xml:space="preserve">Обласний </w:t>
            </w:r>
            <w:r w:rsidR="0069568B" w:rsidRPr="008A0660">
              <w:rPr>
                <w:rFonts w:ascii="Times New Roman" w:hAnsi="Times New Roman" w:cs="Times New Roman"/>
                <w:sz w:val="24"/>
                <w:szCs w:val="24"/>
              </w:rPr>
              <w:t>бюджет, бюджети місцевого самоврядування та районні бюджети</w:t>
            </w:r>
            <w:r w:rsidR="0069568B" w:rsidRPr="008A0660">
              <w:rPr>
                <w:rFonts w:ascii="Times New Roman" w:hAnsi="Times New Roman" w:cs="Times New Roman"/>
                <w:color w:val="auto"/>
                <w:sz w:val="24"/>
                <w:szCs w:val="24"/>
              </w:rPr>
              <w:t xml:space="preserve">,  </w:t>
            </w:r>
            <w:r w:rsidR="0069568B" w:rsidRPr="008A0660">
              <w:rPr>
                <w:rFonts w:ascii="Times New Roman" w:eastAsia="Calibri" w:hAnsi="Times New Roman" w:cs="Times New Roman"/>
                <w:color w:val="auto"/>
                <w:sz w:val="24"/>
                <w:szCs w:val="24"/>
                <w:lang w:eastAsia="en-US"/>
              </w:rPr>
              <w:t>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2</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Надання фінансової підтримки комунальним некомерційним підприємствам, які  будуть долучені до Програми медичних гарантій</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highlight w:val="yellow"/>
                <w:lang w:eastAsia="en-US"/>
              </w:rPr>
            </w:pPr>
            <w:r w:rsidRPr="008A0660">
              <w:rPr>
                <w:rFonts w:ascii="Times New Roman" w:eastAsia="Calibri" w:hAnsi="Times New Roman" w:cs="Times New Roman"/>
                <w:color w:val="auto"/>
                <w:sz w:val="24"/>
                <w:szCs w:val="24"/>
                <w:lang w:eastAsia="en-US"/>
              </w:rPr>
              <w:t>Здійснення нагальних поточних видатків</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eastAsia="Calibri" w:hAnsi="Times New Roman" w:cs="Times New Roman"/>
                <w:color w:val="auto"/>
                <w:sz w:val="24"/>
                <w:szCs w:val="24"/>
                <w:lang w:eastAsia="en-US"/>
              </w:rPr>
              <w:t xml:space="preserve">КНП </w:t>
            </w:r>
            <w:r w:rsidRPr="008A0660">
              <w:rPr>
                <w:rFonts w:ascii="Times New Roman" w:hAnsi="Times New Roman" w:cs="Times New Roman"/>
                <w:sz w:val="24"/>
                <w:szCs w:val="24"/>
              </w:rPr>
              <w:t>"Об</w:t>
            </w:r>
            <w:r>
              <w:rPr>
                <w:rFonts w:ascii="Times New Roman" w:hAnsi="Times New Roman" w:cs="Times New Roman"/>
                <w:sz w:val="24"/>
                <w:szCs w:val="24"/>
              </w:rPr>
              <w:t>ласна клінічна лікарня ім. О.Ф.</w:t>
            </w:r>
            <w:r w:rsidRPr="008A0660">
              <w:rPr>
                <w:rFonts w:ascii="Times New Roman" w:hAnsi="Times New Roman" w:cs="Times New Roman"/>
                <w:sz w:val="24"/>
                <w:szCs w:val="24"/>
              </w:rPr>
              <w:t xml:space="preserve">Гербачевського"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"Житомирська обласна дитяча клінічна лікарня"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lastRenderedPageBreak/>
              <w:t xml:space="preserve">КНП "Житомирський обласний онкологічний диспансер"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медичний центр вертебрології і </w:t>
            </w:r>
            <w:proofErr w:type="spellStart"/>
            <w:r w:rsidRPr="008A0660">
              <w:rPr>
                <w:rFonts w:ascii="Times New Roman" w:hAnsi="Times New Roman" w:cs="Times New Roman"/>
                <w:sz w:val="24"/>
                <w:szCs w:val="24"/>
              </w:rPr>
              <w:t>реабілітації''</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протитуберкульозний </w:t>
            </w:r>
            <w:proofErr w:type="spellStart"/>
            <w:r w:rsidRPr="008A0660">
              <w:rPr>
                <w:rFonts w:ascii="Times New Roman" w:hAnsi="Times New Roman" w:cs="Times New Roman"/>
                <w:sz w:val="24"/>
                <w:szCs w:val="24"/>
              </w:rPr>
              <w:t>диспансер''</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r>
              <w:rPr>
                <w:rFonts w:ascii="Times New Roman" w:hAnsi="Times New Roman" w:cs="Times New Roman"/>
                <w:sz w:val="24"/>
                <w:szCs w:val="24"/>
              </w:rPr>
              <w:t xml:space="preserve"> КНП «</w:t>
            </w:r>
            <w:r w:rsidRPr="008A0660">
              <w:rPr>
                <w:rFonts w:ascii="Times New Roman" w:hAnsi="Times New Roman" w:cs="Times New Roman"/>
                <w:sz w:val="24"/>
                <w:szCs w:val="24"/>
              </w:rPr>
              <w:t>Житомирськ</w:t>
            </w:r>
            <w:r>
              <w:rPr>
                <w:rFonts w:ascii="Times New Roman" w:hAnsi="Times New Roman" w:cs="Times New Roman"/>
                <w:sz w:val="24"/>
                <w:szCs w:val="24"/>
              </w:rPr>
              <w:t>а обласна психіатрична лікарня»</w:t>
            </w:r>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"Госпіталь ветеранів </w:t>
            </w:r>
            <w:proofErr w:type="spellStart"/>
            <w:r w:rsidRPr="008A0660">
              <w:rPr>
                <w:rFonts w:ascii="Times New Roman" w:hAnsi="Times New Roman" w:cs="Times New Roman"/>
                <w:sz w:val="24"/>
                <w:szCs w:val="24"/>
              </w:rPr>
              <w:t>війни''</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"Обласний медичний спеціалізований центр"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перинатальний </w:t>
            </w:r>
            <w:proofErr w:type="spellStart"/>
            <w:r w:rsidRPr="008A0660">
              <w:rPr>
                <w:rFonts w:ascii="Times New Roman" w:hAnsi="Times New Roman" w:cs="Times New Roman"/>
                <w:sz w:val="24"/>
                <w:szCs w:val="24"/>
              </w:rPr>
              <w:t>центр''</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"Обласний медичний </w:t>
            </w:r>
            <w:r w:rsidRPr="008A0660">
              <w:rPr>
                <w:rFonts w:ascii="Times New Roman" w:hAnsi="Times New Roman" w:cs="Times New Roman"/>
                <w:sz w:val="24"/>
                <w:szCs w:val="24"/>
              </w:rPr>
              <w:lastRenderedPageBreak/>
              <w:t xml:space="preserve">консультативно-діагностичний центр"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міжрайонний діагностичний центр у м. </w:t>
            </w:r>
            <w:proofErr w:type="spellStart"/>
            <w:r w:rsidRPr="008A0660">
              <w:rPr>
                <w:rFonts w:ascii="Times New Roman" w:hAnsi="Times New Roman" w:cs="Times New Roman"/>
                <w:sz w:val="24"/>
                <w:szCs w:val="24"/>
              </w:rPr>
              <w:t>Коростені''</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медичний центр спортивної </w:t>
            </w:r>
            <w:proofErr w:type="spellStart"/>
            <w:r w:rsidRPr="008A0660">
              <w:rPr>
                <w:rFonts w:ascii="Times New Roman" w:hAnsi="Times New Roman" w:cs="Times New Roman"/>
                <w:sz w:val="24"/>
                <w:szCs w:val="24"/>
              </w:rPr>
              <w:t>медицини''</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''Житомирське</w:t>
            </w:r>
            <w:proofErr w:type="spellEnd"/>
            <w:r w:rsidRPr="008A0660">
              <w:rPr>
                <w:rFonts w:ascii="Times New Roman" w:hAnsi="Times New Roman" w:cs="Times New Roman"/>
                <w:sz w:val="24"/>
                <w:szCs w:val="24"/>
              </w:rPr>
              <w:t xml:space="preserve"> обласне стоматологічне медичне </w:t>
            </w:r>
            <w:proofErr w:type="spellStart"/>
            <w:r w:rsidRPr="008A0660">
              <w:rPr>
                <w:rFonts w:ascii="Times New Roman" w:hAnsi="Times New Roman" w:cs="Times New Roman"/>
                <w:sz w:val="24"/>
                <w:szCs w:val="24"/>
              </w:rPr>
              <w:t>об'єднання''</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 xml:space="preserve">КНП "Центр екстреної медичної допомоги та медицини катастроф" </w:t>
            </w:r>
            <w:r>
              <w:rPr>
                <w:rFonts w:ascii="Times New Roman" w:hAnsi="Times New Roman" w:cs="Times New Roman"/>
                <w:sz w:val="24"/>
                <w:szCs w:val="24"/>
              </w:rPr>
              <w:t xml:space="preserve">Житомирської обласної ради </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lastRenderedPageBreak/>
              <w:t>Кошти НСЗУ, обласний бюджет, бюджети місцевого самоврядування та районні бюджети</w:t>
            </w:r>
            <w:r w:rsidRPr="008A0660">
              <w:rPr>
                <w:rFonts w:ascii="Times New Roman" w:hAnsi="Times New Roman" w:cs="Times New Roman"/>
                <w:color w:val="auto"/>
                <w:sz w:val="24"/>
                <w:szCs w:val="24"/>
              </w:rPr>
              <w:t xml:space="preserve">,  </w:t>
            </w:r>
            <w:r w:rsidRPr="008A0660">
              <w:rPr>
                <w:rFonts w:ascii="Times New Roman" w:eastAsia="Calibri" w:hAnsi="Times New Roman" w:cs="Times New Roman"/>
                <w:color w:val="auto"/>
                <w:sz w:val="24"/>
                <w:szCs w:val="24"/>
                <w:lang w:eastAsia="en-US"/>
              </w:rPr>
              <w:t>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3</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Надання фінансової підтримки комунальним закладам</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нагальних поточних видатків</w:t>
            </w:r>
          </w:p>
        </w:tc>
        <w:tc>
          <w:tcPr>
            <w:tcW w:w="1236" w:type="dxa"/>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38135D"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 xml:space="preserve">Обласне бюро судово-медичної експертизи </w:t>
            </w:r>
            <w:r>
              <w:rPr>
                <w:rFonts w:ascii="Times New Roman" w:hAnsi="Times New Roman" w:cs="Times New Roman"/>
                <w:sz w:val="24"/>
                <w:szCs w:val="24"/>
              </w:rPr>
              <w:t>Житомирської обласної ради</w:t>
            </w:r>
            <w:r w:rsidRPr="008A0660">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w:t>
            </w:r>
            <w:r w:rsidRPr="008A0660">
              <w:rPr>
                <w:rFonts w:ascii="Times New Roman" w:eastAsia="Calibri" w:hAnsi="Times New Roman" w:cs="Times New Roman"/>
                <w:color w:val="auto"/>
                <w:sz w:val="24"/>
                <w:szCs w:val="24"/>
                <w:lang w:eastAsia="en-US"/>
              </w:rPr>
              <w:t xml:space="preserve">Житомирський обласний центр медико-соціальної експертизи </w:t>
            </w:r>
            <w:r>
              <w:rPr>
                <w:rFonts w:ascii="Times New Roman" w:hAnsi="Times New Roman" w:cs="Times New Roman"/>
                <w:sz w:val="24"/>
                <w:szCs w:val="24"/>
              </w:rPr>
              <w:t xml:space="preserve">Житомирської обласної </w:t>
            </w:r>
            <w:r>
              <w:rPr>
                <w:rFonts w:ascii="Times New Roman" w:hAnsi="Times New Roman" w:cs="Times New Roman"/>
                <w:sz w:val="24"/>
                <w:szCs w:val="24"/>
              </w:rPr>
              <w:lastRenderedPageBreak/>
              <w:t>ради</w:t>
            </w:r>
            <w:r w:rsidRPr="008A0660">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w:t>
            </w:r>
            <w:proofErr w:type="spellStart"/>
            <w:r w:rsidRPr="008A0660">
              <w:rPr>
                <w:rFonts w:ascii="Times New Roman" w:hAnsi="Times New Roman" w:cs="Times New Roman"/>
                <w:sz w:val="24"/>
                <w:szCs w:val="24"/>
              </w:rPr>
              <w:t>КУ</w:t>
            </w:r>
            <w:proofErr w:type="spellEnd"/>
            <w:r w:rsidRPr="008A0660">
              <w:rPr>
                <w:rFonts w:ascii="Times New Roman" w:hAnsi="Times New Roman" w:cs="Times New Roman"/>
                <w:sz w:val="24"/>
                <w:szCs w:val="24"/>
              </w:rPr>
              <w:t xml:space="preserve"> «База спе</w:t>
            </w:r>
            <w:r>
              <w:rPr>
                <w:rFonts w:ascii="Times New Roman" w:hAnsi="Times New Roman" w:cs="Times New Roman"/>
                <w:sz w:val="24"/>
                <w:szCs w:val="24"/>
              </w:rPr>
              <w:t>ціального медичного постачання» Житомирської обласної ради</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lastRenderedPageBreak/>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r w:rsidRPr="008A0660">
              <w:rPr>
                <w:rFonts w:ascii="Times New Roman" w:hAnsi="Times New Roman" w:cs="Times New Roman"/>
                <w:color w:val="auto"/>
                <w:sz w:val="24"/>
                <w:szCs w:val="24"/>
              </w:rPr>
              <w:t xml:space="preserve">  </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4</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Надання фінансової підтримки комунальним закладам та комунальним некомерційним підприємствам на оплату комунальних послуг та енергоносіїв</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видатків на оплату за спожиті комунальні послуги та енергоносіїв</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 комунальні некомерційні підприємства, комунальні заклади</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5</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Забезпечення оновлення матеріально-технічної бази комунальних закладів та комунальних некомерційних підприємств</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Придбання обладнання та предметів довгострокового користування</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 комунальні некомерційні підприємства, комунальні заклади</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 xml:space="preserve">Кошти НСЗУ, </w:t>
            </w:r>
            <w:r>
              <w:rPr>
                <w:rFonts w:ascii="Times New Roman" w:hAnsi="Times New Roman" w:cs="Times New Roman"/>
                <w:sz w:val="24"/>
                <w:szCs w:val="24"/>
              </w:rPr>
              <w:t xml:space="preserve">державний бюджет, </w:t>
            </w: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6</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Забезпечення робіт з проведення ремонтів  та реконструкції комунальних закладів та комунальних некомерційних підприємств</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Проведення поточних, капітальних робіт, реконструкції, реставрації та будівництва</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регіонального розвитку облдержадміністрації, комунальні некомерційні підприємства, комунальні заклади</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 xml:space="preserve">Кошти НСЗУ, </w:t>
            </w:r>
          </w:p>
          <w:p w:rsidR="0069568B"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державний бюджет,</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260F29" w:rsidRDefault="0069568B" w:rsidP="009A0A6F">
            <w:pPr>
              <w:spacing w:after="0" w:line="240" w:lineRule="auto"/>
              <w:jc w:val="center"/>
              <w:rPr>
                <w:rFonts w:ascii="Times New Roman" w:eastAsia="Calibri" w:hAnsi="Times New Roman" w:cs="Times New Roman"/>
                <w:color w:val="auto"/>
                <w:sz w:val="24"/>
                <w:szCs w:val="24"/>
                <w:lang w:eastAsia="en-US"/>
              </w:rPr>
            </w:pPr>
            <w:r w:rsidRPr="00260F29">
              <w:rPr>
                <w:rFonts w:ascii="Times New Roman" w:eastAsia="Calibri" w:hAnsi="Times New Roman" w:cs="Times New Roman"/>
                <w:color w:val="auto"/>
                <w:sz w:val="24"/>
                <w:szCs w:val="24"/>
                <w:lang w:eastAsia="en-US"/>
              </w:rPr>
              <w:lastRenderedPageBreak/>
              <w:t>7</w:t>
            </w:r>
          </w:p>
        </w:tc>
        <w:tc>
          <w:tcPr>
            <w:tcW w:w="2648" w:type="dxa"/>
            <w:gridSpan w:val="3"/>
            <w:shd w:val="clear" w:color="auto" w:fill="auto"/>
          </w:tcPr>
          <w:p w:rsidR="0069568B" w:rsidRPr="00260F29" w:rsidRDefault="0069568B" w:rsidP="009A0A6F">
            <w:pPr>
              <w:spacing w:after="0" w:line="240" w:lineRule="auto"/>
              <w:rPr>
                <w:rFonts w:ascii="Times New Roman" w:eastAsia="Calibri" w:hAnsi="Times New Roman" w:cs="Times New Roman"/>
                <w:color w:val="auto"/>
                <w:sz w:val="24"/>
                <w:szCs w:val="24"/>
                <w:lang w:eastAsia="en-US"/>
              </w:rPr>
            </w:pPr>
            <w:r w:rsidRPr="00260F29">
              <w:rPr>
                <w:rFonts w:ascii="Times New Roman" w:eastAsia="Calibri" w:hAnsi="Times New Roman" w:cs="Times New Roman"/>
                <w:color w:val="auto"/>
                <w:sz w:val="24"/>
                <w:szCs w:val="24"/>
                <w:lang w:eastAsia="en-US"/>
              </w:rPr>
              <w:t xml:space="preserve">Забезпечення лікувальним харчуванням дітей до 3-х років, хворих на </w:t>
            </w:r>
            <w:proofErr w:type="spellStart"/>
            <w:r w:rsidRPr="00260F29">
              <w:rPr>
                <w:rFonts w:ascii="Times New Roman" w:eastAsia="Calibri" w:hAnsi="Times New Roman" w:cs="Times New Roman"/>
                <w:color w:val="auto"/>
                <w:sz w:val="24"/>
                <w:szCs w:val="24"/>
                <w:lang w:eastAsia="en-US"/>
              </w:rPr>
              <w:t>фенілкетонурію</w:t>
            </w:r>
            <w:proofErr w:type="spellEnd"/>
          </w:p>
        </w:tc>
        <w:tc>
          <w:tcPr>
            <w:tcW w:w="3126" w:type="dxa"/>
            <w:gridSpan w:val="2"/>
            <w:shd w:val="clear" w:color="auto" w:fill="auto"/>
          </w:tcPr>
          <w:p w:rsidR="0069568B" w:rsidRPr="00260F29" w:rsidRDefault="0069568B" w:rsidP="009A0A6F">
            <w:pPr>
              <w:spacing w:after="0" w:line="240" w:lineRule="auto"/>
              <w:rPr>
                <w:rFonts w:ascii="Times New Roman" w:eastAsia="Calibri" w:hAnsi="Times New Roman" w:cs="Times New Roman"/>
                <w:color w:val="auto"/>
                <w:sz w:val="24"/>
                <w:szCs w:val="24"/>
                <w:lang w:eastAsia="en-US"/>
              </w:rPr>
            </w:pPr>
            <w:r w:rsidRPr="00260F29">
              <w:rPr>
                <w:rFonts w:ascii="Times New Roman" w:eastAsia="Calibri" w:hAnsi="Times New Roman" w:cs="Times New Roman"/>
                <w:color w:val="auto"/>
                <w:sz w:val="24"/>
                <w:szCs w:val="24"/>
                <w:lang w:eastAsia="en-US"/>
              </w:rPr>
              <w:t>Здійснення видатків на лікувальне харчування</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r>
              <w:rPr>
                <w:rFonts w:ascii="Times New Roman" w:eastAsia="Calibri" w:hAnsi="Times New Roman" w:cs="Times New Roman"/>
                <w:color w:val="auto"/>
                <w:sz w:val="24"/>
                <w:szCs w:val="24"/>
                <w:lang w:eastAsia="en-US"/>
              </w:rPr>
              <w:t xml:space="preserve">, </w:t>
            </w:r>
            <w:r w:rsidRPr="008A0660">
              <w:rPr>
                <w:rFonts w:ascii="Times New Roman" w:eastAsia="Calibri" w:hAnsi="Times New Roman" w:cs="Times New Roman"/>
                <w:color w:val="auto"/>
                <w:sz w:val="24"/>
                <w:szCs w:val="24"/>
                <w:lang w:eastAsia="en-US"/>
              </w:rPr>
              <w:t>комунальні некомерційні підприємства</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hAnsi="Times New Roman" w:cs="Times New Roman"/>
                <w:sz w:val="24"/>
                <w:szCs w:val="24"/>
              </w:rPr>
              <w:t xml:space="preserve">Державний </w:t>
            </w:r>
            <w:r w:rsidRPr="008A0660">
              <w:rPr>
                <w:rFonts w:ascii="Times New Roman" w:hAnsi="Times New Roman" w:cs="Times New Roman"/>
                <w:sz w:val="24"/>
                <w:szCs w:val="24"/>
              </w:rPr>
              <w:t>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8</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Забезпечення лікування хворих на COVID-19</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видатків на лікування хворих на COVID-19</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комунальні некомерційні підприємства</w:t>
            </w:r>
            <w:r>
              <w:rPr>
                <w:rFonts w:ascii="Times New Roman" w:eastAsia="Calibri" w:hAnsi="Times New Roman" w:cs="Times New Roman"/>
                <w:color w:val="auto"/>
                <w:sz w:val="24"/>
                <w:szCs w:val="24"/>
                <w:lang w:eastAsia="en-US"/>
              </w:rPr>
              <w:t>, комунальні заклади</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 xml:space="preserve">Кошти НСЗУ, </w:t>
            </w:r>
          </w:p>
          <w:p w:rsidR="0069568B"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державний бюджет,</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9</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Забезпечення виплати обласної щорічної медичної пре</w:t>
            </w:r>
            <w:r>
              <w:rPr>
                <w:rFonts w:ascii="Times New Roman" w:eastAsia="Calibri" w:hAnsi="Times New Roman" w:cs="Times New Roman"/>
                <w:color w:val="auto"/>
                <w:sz w:val="24"/>
                <w:szCs w:val="24"/>
                <w:lang w:eastAsia="en-US"/>
              </w:rPr>
              <w:t>мії імені О.Ф.Гербачевськог</w:t>
            </w:r>
            <w:r w:rsidRPr="008A0660">
              <w:rPr>
                <w:rFonts w:ascii="Times New Roman" w:eastAsia="Calibri" w:hAnsi="Times New Roman" w:cs="Times New Roman"/>
                <w:color w:val="auto"/>
                <w:sz w:val="24"/>
                <w:szCs w:val="24"/>
                <w:lang w:eastAsia="en-US"/>
              </w:rPr>
              <w:t>о</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видатків на виплату обласної щорі</w:t>
            </w:r>
            <w:r>
              <w:rPr>
                <w:rFonts w:ascii="Times New Roman" w:eastAsia="Calibri" w:hAnsi="Times New Roman" w:cs="Times New Roman"/>
                <w:color w:val="auto"/>
                <w:sz w:val="24"/>
                <w:szCs w:val="24"/>
                <w:lang w:eastAsia="en-US"/>
              </w:rPr>
              <w:t>чної медичної премії імені О.Ф.</w:t>
            </w:r>
            <w:r w:rsidRPr="008A0660">
              <w:rPr>
                <w:rFonts w:ascii="Times New Roman" w:eastAsia="Calibri" w:hAnsi="Times New Roman" w:cs="Times New Roman"/>
                <w:color w:val="auto"/>
                <w:sz w:val="24"/>
                <w:szCs w:val="24"/>
                <w:lang w:eastAsia="en-US"/>
              </w:rPr>
              <w:t>Гербачевського</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Обласний бюджет</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10</w:t>
            </w:r>
          </w:p>
        </w:tc>
        <w:tc>
          <w:tcPr>
            <w:tcW w:w="2648" w:type="dxa"/>
            <w:gridSpan w:val="3"/>
            <w:shd w:val="clear" w:color="auto" w:fill="auto"/>
          </w:tcPr>
          <w:p w:rsidR="0069568B" w:rsidRPr="00260F29" w:rsidRDefault="0069568B" w:rsidP="009A0A6F">
            <w:pPr>
              <w:spacing w:after="0" w:line="240" w:lineRule="auto"/>
              <w:rPr>
                <w:rFonts w:ascii="Times New Roman" w:eastAsia="Calibri" w:hAnsi="Times New Roman" w:cs="Times New Roman"/>
                <w:color w:val="auto"/>
                <w:sz w:val="24"/>
                <w:szCs w:val="24"/>
                <w:lang w:eastAsia="en-US"/>
              </w:rPr>
            </w:pPr>
            <w:r w:rsidRPr="00260F29">
              <w:rPr>
                <w:rFonts w:ascii="Times New Roman" w:eastAsia="Calibri" w:hAnsi="Times New Roman" w:cs="Times New Roman"/>
                <w:color w:val="auto"/>
                <w:sz w:val="24"/>
                <w:szCs w:val="24"/>
                <w:lang w:eastAsia="en-US"/>
              </w:rPr>
              <w:t xml:space="preserve">Розвиток паліативної допомоги </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матеріально-технічної бази</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''Житомирський обласний спеціалізований будинок дитини для дітей-сиріт та дітей, які залишилися без піклування </w:t>
            </w:r>
            <w:proofErr w:type="spellStart"/>
            <w:r w:rsidRPr="008A0660">
              <w:rPr>
                <w:rFonts w:ascii="Times New Roman" w:hAnsi="Times New Roman" w:cs="Times New Roman"/>
                <w:sz w:val="24"/>
                <w:szCs w:val="24"/>
              </w:rPr>
              <w:t>батьків''</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r>
              <w:rPr>
                <w:rFonts w:ascii="Times New Roman" w:hAnsi="Times New Roman" w:cs="Times New Roman"/>
                <w:sz w:val="24"/>
                <w:szCs w:val="24"/>
              </w:rPr>
              <w:t xml:space="preserve"> </w:t>
            </w:r>
            <w:r w:rsidRPr="008A0660">
              <w:rPr>
                <w:rFonts w:ascii="Times New Roman" w:hAnsi="Times New Roman" w:cs="Times New Roman"/>
                <w:sz w:val="24"/>
                <w:szCs w:val="24"/>
              </w:rPr>
              <w:t xml:space="preserve">КНП «Обласний спеціалізований будинок </w:t>
            </w:r>
            <w:r w:rsidRPr="008A0660">
              <w:rPr>
                <w:rFonts w:ascii="Times New Roman" w:hAnsi="Times New Roman" w:cs="Times New Roman"/>
                <w:sz w:val="24"/>
                <w:szCs w:val="24"/>
              </w:rPr>
              <w:lastRenderedPageBreak/>
              <w:t xml:space="preserve">дитини» </w:t>
            </w:r>
            <w:r>
              <w:rPr>
                <w:rFonts w:ascii="Times New Roman" w:hAnsi="Times New Roman" w:cs="Times New Roman"/>
                <w:sz w:val="24"/>
                <w:szCs w:val="24"/>
              </w:rPr>
              <w:t>Житомирської обласної ради</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hAnsi="Times New Roman" w:cs="Times New Roman"/>
                <w:sz w:val="24"/>
                <w:szCs w:val="24"/>
              </w:rPr>
              <w:lastRenderedPageBreak/>
              <w:t>Кошти НСЗУ</w:t>
            </w:r>
            <w:r w:rsidRPr="008A0660">
              <w:rPr>
                <w:rFonts w:ascii="Times New Roman" w:hAnsi="Times New Roman" w:cs="Times New Roman"/>
                <w:sz w:val="24"/>
                <w:szCs w:val="24"/>
              </w:rPr>
              <w:t>,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11</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Розвиток системи охорони здоров’я</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Придбання телемедичного обладнання</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20</w:t>
            </w:r>
            <w:r>
              <w:rPr>
                <w:rFonts w:ascii="Times New Roman" w:eastAsia="Calibri" w:hAnsi="Times New Roman" w:cs="Times New Roman"/>
                <w:color w:val="auto"/>
                <w:sz w:val="24"/>
                <w:szCs w:val="24"/>
                <w:lang w:eastAsia="en-US"/>
              </w:rPr>
              <w:t>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комунальні некомерційні підприємства</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Кошти НСЗУ</w:t>
            </w:r>
            <w:r>
              <w:rPr>
                <w:rFonts w:ascii="Times New Roman" w:hAnsi="Times New Roman" w:cs="Times New Roman"/>
                <w:sz w:val="24"/>
                <w:szCs w:val="24"/>
              </w:rPr>
              <w:t>,</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hAnsi="Times New Roman" w:cs="Times New Roman"/>
                <w:sz w:val="24"/>
                <w:szCs w:val="24"/>
              </w:rPr>
              <w:t>к</w:t>
            </w:r>
            <w:r w:rsidRPr="008A0660">
              <w:rPr>
                <w:rFonts w:ascii="Times New Roman" w:hAnsi="Times New Roman" w:cs="Times New Roman"/>
                <w:sz w:val="24"/>
                <w:szCs w:val="24"/>
              </w:rPr>
              <w:t>ошти державного бюджету,</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12</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Забезпечення страхування життя та здоров’я медичних та інших працівників</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 xml:space="preserve">Добровільне страхування медичних та інших працівників закладів охорони здоров’я, визначених для госпіталізації хворих на </w:t>
            </w:r>
            <w:r w:rsidRPr="008A0660">
              <w:rPr>
                <w:rFonts w:ascii="Times New Roman" w:eastAsia="Calibri" w:hAnsi="Times New Roman" w:cs="Times New Roman"/>
                <w:color w:val="auto"/>
                <w:sz w:val="24"/>
                <w:szCs w:val="24"/>
                <w:lang w:val="en-US" w:eastAsia="en-US"/>
              </w:rPr>
              <w:t>COVID</w:t>
            </w:r>
            <w:r w:rsidRPr="008A0660">
              <w:rPr>
                <w:rFonts w:ascii="Times New Roman" w:eastAsia="Calibri" w:hAnsi="Times New Roman" w:cs="Times New Roman"/>
                <w:color w:val="auto"/>
                <w:sz w:val="24"/>
                <w:szCs w:val="24"/>
                <w:lang w:eastAsia="en-US"/>
              </w:rPr>
              <w:t>-1</w:t>
            </w:r>
            <w:r>
              <w:rPr>
                <w:rFonts w:ascii="Times New Roman" w:eastAsia="Calibri" w:hAnsi="Times New Roman" w:cs="Times New Roman"/>
                <w:color w:val="auto"/>
                <w:sz w:val="24"/>
                <w:szCs w:val="24"/>
                <w:lang w:eastAsia="en-US"/>
              </w:rPr>
              <w:t>9, на випадок інфікування корона</w:t>
            </w:r>
            <w:r w:rsidRPr="008A0660">
              <w:rPr>
                <w:rFonts w:ascii="Times New Roman" w:eastAsia="Calibri" w:hAnsi="Times New Roman" w:cs="Times New Roman"/>
                <w:color w:val="auto"/>
                <w:sz w:val="24"/>
                <w:szCs w:val="24"/>
                <w:lang w:eastAsia="en-US"/>
              </w:rPr>
              <w:t>вірусом</w:t>
            </w:r>
            <w:r>
              <w:rPr>
                <w:rFonts w:ascii="Times New Roman" w:eastAsia="Calibri" w:hAnsi="Times New Roman" w:cs="Times New Roman"/>
                <w:color w:val="auto"/>
                <w:sz w:val="24"/>
                <w:szCs w:val="24"/>
                <w:lang w:eastAsia="en-US"/>
              </w:rPr>
              <w:t xml:space="preserve">          </w:t>
            </w:r>
            <w:r w:rsidRPr="008A0660">
              <w:rPr>
                <w:rFonts w:ascii="Times New Roman" w:eastAsia="Calibri" w:hAnsi="Times New Roman" w:cs="Times New Roman"/>
                <w:color w:val="auto"/>
                <w:sz w:val="24"/>
                <w:szCs w:val="24"/>
                <w:lang w:eastAsia="en-US"/>
              </w:rPr>
              <w:t xml:space="preserve"> </w:t>
            </w:r>
            <w:r w:rsidRPr="008A0660">
              <w:rPr>
                <w:rFonts w:ascii="Times New Roman" w:eastAsia="Calibri" w:hAnsi="Times New Roman" w:cs="Times New Roman"/>
                <w:color w:val="auto"/>
                <w:sz w:val="24"/>
                <w:szCs w:val="24"/>
                <w:lang w:val="en-US" w:eastAsia="en-US"/>
              </w:rPr>
              <w:t>COVID</w:t>
            </w:r>
            <w:r w:rsidRPr="008A0660">
              <w:rPr>
                <w:rFonts w:ascii="Times New Roman" w:eastAsia="Calibri" w:hAnsi="Times New Roman" w:cs="Times New Roman"/>
                <w:color w:val="auto"/>
                <w:sz w:val="24"/>
                <w:szCs w:val="24"/>
                <w:lang w:eastAsia="en-US"/>
              </w:rPr>
              <w:t>-19</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комунальні некомерційні підприємства, комунальні заклади</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p>
        </w:tc>
        <w:tc>
          <w:tcPr>
            <w:tcW w:w="2051" w:type="dxa"/>
            <w:gridSpan w:val="2"/>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Кошти НСЗУ,</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 xml:space="preserve">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13</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Забезпечення робіт з проведення реконструкції частини радіологічного відділення з придбанням обладнання КНП «Житомирський обласний онкологічний диспансер» Ж</w:t>
            </w:r>
            <w:r>
              <w:rPr>
                <w:rFonts w:ascii="Times New Roman" w:hAnsi="Times New Roman" w:cs="Times New Roman"/>
                <w:sz w:val="24"/>
                <w:szCs w:val="24"/>
              </w:rPr>
              <w:t>итомирської обласної ради</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 xml:space="preserve">Проведення реконструкції існуючих приміщень бункеру з пультовою та приміщень радіологічного корпусу під розміщення медичного лінійного прискорювача та встановлення </w:t>
            </w:r>
            <w:proofErr w:type="spellStart"/>
            <w:r w:rsidRPr="008A0660">
              <w:rPr>
                <w:rFonts w:ascii="Times New Roman" w:eastAsia="Calibri" w:hAnsi="Times New Roman" w:cs="Times New Roman"/>
                <w:color w:val="auto"/>
                <w:sz w:val="24"/>
                <w:szCs w:val="24"/>
                <w:lang w:eastAsia="en-US"/>
              </w:rPr>
              <w:t>КТ</w:t>
            </w:r>
            <w:proofErr w:type="spellEnd"/>
            <w:r w:rsidRPr="008A0660">
              <w:rPr>
                <w:rFonts w:ascii="Times New Roman" w:eastAsia="Calibri" w:hAnsi="Times New Roman" w:cs="Times New Roman"/>
                <w:color w:val="auto"/>
                <w:sz w:val="24"/>
                <w:szCs w:val="24"/>
                <w:lang w:eastAsia="en-US"/>
              </w:rPr>
              <w:t>. Придбання лінійного прискорювача та комп’ютерного томографа</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регіонального розвитку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 xml:space="preserve">КНП «Житомирський обласний онкологічний диспансер» </w:t>
            </w:r>
            <w:r>
              <w:rPr>
                <w:rFonts w:ascii="Times New Roman" w:hAnsi="Times New Roman" w:cs="Times New Roman"/>
                <w:sz w:val="24"/>
                <w:szCs w:val="24"/>
              </w:rPr>
              <w:t>Житомирської обласної ради</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Кошти НСЗУ</w:t>
            </w:r>
            <w:r>
              <w:rPr>
                <w:rFonts w:ascii="Times New Roman" w:hAnsi="Times New Roman" w:cs="Times New Roman"/>
                <w:sz w:val="24"/>
                <w:szCs w:val="24"/>
              </w:rPr>
              <w:t>,</w:t>
            </w:r>
          </w:p>
          <w:p w:rsidR="0069568B" w:rsidRPr="008A0660"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8A0660">
              <w:rPr>
                <w:rFonts w:ascii="Times New Roman" w:hAnsi="Times New Roman" w:cs="Times New Roman"/>
                <w:sz w:val="24"/>
                <w:szCs w:val="24"/>
              </w:rPr>
              <w:t>ошти державного бюджету,</w:t>
            </w:r>
          </w:p>
          <w:p w:rsidR="0069568B" w:rsidRPr="008A0660"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8A0660">
              <w:rPr>
                <w:rFonts w:ascii="Times New Roman" w:hAnsi="Times New Roman" w:cs="Times New Roman"/>
                <w:sz w:val="24"/>
                <w:szCs w:val="24"/>
              </w:rPr>
              <w:t xml:space="preserve">бласний бюджет, </w:t>
            </w:r>
          </w:p>
          <w:p w:rsidR="0069568B"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бюджети місц</w:t>
            </w:r>
            <w:r>
              <w:rPr>
                <w:rFonts w:ascii="Times New Roman" w:hAnsi="Times New Roman" w:cs="Times New Roman"/>
                <w:sz w:val="24"/>
                <w:szCs w:val="24"/>
              </w:rPr>
              <w:t xml:space="preserve">евого самоврядування та районні </w:t>
            </w:r>
            <w:r w:rsidRPr="008A0660">
              <w:rPr>
                <w:rFonts w:ascii="Times New Roman" w:hAnsi="Times New Roman" w:cs="Times New Roman"/>
                <w:sz w:val="24"/>
                <w:szCs w:val="24"/>
              </w:rPr>
              <w:t>бюджети</w:t>
            </w:r>
            <w:r w:rsidRPr="008A0660">
              <w:rPr>
                <w:rFonts w:ascii="Times New Roman" w:hAnsi="Times New Roman" w:cs="Times New Roman"/>
                <w:color w:val="auto"/>
                <w:sz w:val="24"/>
                <w:szCs w:val="24"/>
              </w:rPr>
              <w:t>,</w:t>
            </w:r>
            <w:r>
              <w:rPr>
                <w:rFonts w:ascii="Times New Roman" w:hAnsi="Times New Roman" w:cs="Times New Roman"/>
                <w:color w:val="auto"/>
                <w:sz w:val="24"/>
                <w:szCs w:val="24"/>
              </w:rPr>
              <w:t xml:space="preserve"> державно-</w:t>
            </w:r>
            <w:r>
              <w:rPr>
                <w:rFonts w:ascii="Times New Roman" w:hAnsi="Times New Roman" w:cs="Times New Roman"/>
                <w:color w:val="auto"/>
                <w:sz w:val="24"/>
                <w:szCs w:val="24"/>
              </w:rPr>
              <w:lastRenderedPageBreak/>
              <w:t>приватне партнерство,</w:t>
            </w:r>
            <w:r w:rsidRPr="008A0660">
              <w:rPr>
                <w:rFonts w:ascii="Times New Roman" w:eastAsia="Calibri" w:hAnsi="Times New Roman" w:cs="Times New Roman"/>
                <w:color w:val="auto"/>
                <w:sz w:val="24"/>
                <w:szCs w:val="24"/>
                <w:lang w:eastAsia="en-US"/>
              </w:rPr>
              <w:t xml:space="preserve"> інші джерела</w:t>
            </w:r>
          </w:p>
          <w:p w:rsidR="0069568B" w:rsidRPr="008A0660" w:rsidRDefault="0069568B" w:rsidP="009A0A6F">
            <w:pPr>
              <w:spacing w:after="0" w:line="240" w:lineRule="auto"/>
              <w:jc w:val="center"/>
              <w:rPr>
                <w:rFonts w:ascii="Times New Roman" w:hAnsi="Times New Roman" w:cs="Times New Roman"/>
                <w:sz w:val="24"/>
                <w:szCs w:val="24"/>
              </w:rPr>
            </w:pP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3189" w:type="dxa"/>
            <w:gridSpan w:val="4"/>
            <w:tcBorders>
              <w:bottom w:val="single" w:sz="4" w:space="0" w:color="auto"/>
            </w:tcBorders>
          </w:tcPr>
          <w:p w:rsidR="0069568B" w:rsidRPr="008A0660" w:rsidRDefault="0069568B" w:rsidP="009A0A6F">
            <w:pPr>
              <w:tabs>
                <w:tab w:val="left" w:pos="1440"/>
              </w:tabs>
              <w:spacing w:after="0" w:line="240" w:lineRule="auto"/>
              <w:jc w:val="center"/>
              <w:rPr>
                <w:rFonts w:ascii="Times New Roman" w:hAnsi="Times New Roman" w:cs="Times New Roman"/>
                <w:b/>
                <w:sz w:val="24"/>
                <w:szCs w:val="24"/>
              </w:rPr>
            </w:pPr>
          </w:p>
        </w:tc>
        <w:tc>
          <w:tcPr>
            <w:tcW w:w="9286" w:type="dxa"/>
            <w:gridSpan w:val="8"/>
            <w:tcBorders>
              <w:bottom w:val="single" w:sz="4" w:space="0" w:color="auto"/>
            </w:tcBorders>
            <w:shd w:val="clear" w:color="auto" w:fill="auto"/>
          </w:tcPr>
          <w:p w:rsidR="0069568B" w:rsidRPr="00DB0D98" w:rsidRDefault="0069568B" w:rsidP="009A0A6F">
            <w:pPr>
              <w:tabs>
                <w:tab w:val="left" w:pos="1440"/>
              </w:tabs>
              <w:spacing w:after="0" w:line="240" w:lineRule="auto"/>
              <w:jc w:val="center"/>
              <w:rPr>
                <w:rFonts w:ascii="Times New Roman" w:eastAsia="Calibri" w:hAnsi="Times New Roman" w:cs="Times New Roman"/>
                <w:sz w:val="24"/>
                <w:szCs w:val="24"/>
                <w:lang w:eastAsia="en-US"/>
              </w:rPr>
            </w:pPr>
            <w:r w:rsidRPr="00DB0D98">
              <w:rPr>
                <w:rFonts w:ascii="Times New Roman" w:hAnsi="Times New Roman" w:cs="Times New Roman"/>
                <w:b/>
                <w:sz w:val="24"/>
                <w:szCs w:val="24"/>
              </w:rPr>
              <w:t>КОМУНІКАЦІЯ, ПРОМОЦІЯ ЗДОРОВОГО СПОСОБУ ЖИТТЯ</w:t>
            </w:r>
          </w:p>
        </w:tc>
        <w:tc>
          <w:tcPr>
            <w:tcW w:w="3902" w:type="dxa"/>
            <w:gridSpan w:val="4"/>
            <w:tcBorders>
              <w:bottom w:val="single" w:sz="4" w:space="0" w:color="auto"/>
            </w:tcBorders>
          </w:tcPr>
          <w:p w:rsidR="0069568B" w:rsidRPr="00DB0D98" w:rsidRDefault="0069568B" w:rsidP="009A0A6F">
            <w:pPr>
              <w:tabs>
                <w:tab w:val="left" w:pos="1440"/>
              </w:tabs>
              <w:spacing w:after="0" w:line="240" w:lineRule="auto"/>
              <w:jc w:val="center"/>
              <w:rPr>
                <w:rFonts w:ascii="Times New Roman" w:hAnsi="Times New Roman" w:cs="Times New Roman"/>
                <w:b/>
                <w:sz w:val="24"/>
                <w:szCs w:val="24"/>
              </w:rPr>
            </w:pPr>
          </w:p>
        </w:tc>
      </w:tr>
      <w:tr w:rsidR="0069568B" w:rsidRPr="00215250" w:rsidTr="00EF4333">
        <w:trPr>
          <w:gridAfter w:val="1"/>
          <w:wAfter w:w="19" w:type="dxa"/>
        </w:trPr>
        <w:tc>
          <w:tcPr>
            <w:tcW w:w="541" w:type="dxa"/>
            <w:vMerge w:val="restart"/>
            <w:tcBorders>
              <w:bottom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en-US" w:eastAsia="en-US"/>
              </w:rPr>
            </w:pPr>
            <w:r>
              <w:rPr>
                <w:rFonts w:ascii="Times New Roman" w:eastAsia="Calibri" w:hAnsi="Times New Roman" w:cs="Times New Roman"/>
                <w:color w:val="auto"/>
                <w:sz w:val="24"/>
                <w:szCs w:val="24"/>
                <w:lang w:val="en-US" w:eastAsia="en-US"/>
              </w:rPr>
              <w:t>14</w:t>
            </w:r>
          </w:p>
        </w:tc>
        <w:tc>
          <w:tcPr>
            <w:tcW w:w="2648" w:type="dxa"/>
            <w:gridSpan w:val="3"/>
            <w:vMerge w:val="restart"/>
            <w:tcBorders>
              <w:bottom w:val="single" w:sz="4" w:space="0" w:color="auto"/>
            </w:tcBorders>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Координація діяльності з промоції здоров’я</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Збереження громадського здоров’я, формування здорового способу життя</w:t>
            </w:r>
          </w:p>
        </w:tc>
        <w:tc>
          <w:tcPr>
            <w:tcW w:w="3126" w:type="dxa"/>
            <w:gridSpan w:val="2"/>
            <w:tcBorders>
              <w:bottom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1.Забезпечення координації діяльності медичних, освітніх та закладів культури, державних, недержавних, громадських благодійних організацій; релігійних громад; засобів масової інформації тощо в питаннях громадського здоров’я</w:t>
            </w:r>
          </w:p>
        </w:tc>
        <w:tc>
          <w:tcPr>
            <w:tcW w:w="1236" w:type="dxa"/>
            <w:tcBorders>
              <w:bottom w:val="single" w:sz="4" w:space="0" w:color="auto"/>
            </w:tcBorders>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2022</w:t>
            </w:r>
          </w:p>
        </w:tc>
        <w:tc>
          <w:tcPr>
            <w:tcW w:w="2873" w:type="dxa"/>
            <w:gridSpan w:val="3"/>
            <w:tcBorders>
              <w:bottom w:val="single" w:sz="4" w:space="0" w:color="auto"/>
            </w:tcBorders>
            <w:shd w:val="clear" w:color="auto" w:fill="auto"/>
          </w:tcPr>
          <w:p w:rsidR="0069568B" w:rsidRPr="00DB0D98" w:rsidRDefault="0069568B" w:rsidP="009A0A6F">
            <w:pPr>
              <w:spacing w:after="0" w:line="240" w:lineRule="auto"/>
              <w:ind w:right="-144"/>
              <w:rPr>
                <w:rFonts w:ascii="Times New Roman" w:hAnsi="Times New Roman" w:cs="Times New Roman"/>
                <w:sz w:val="24"/>
                <w:szCs w:val="24"/>
              </w:rPr>
            </w:pPr>
            <w:r w:rsidRPr="00DB0D98">
              <w:rPr>
                <w:rFonts w:ascii="Times New Roman" w:hAnsi="Times New Roman" w:cs="Times New Roman"/>
                <w:sz w:val="24"/>
                <w:szCs w:val="24"/>
              </w:rPr>
              <w:t>Терито</w:t>
            </w:r>
            <w:r>
              <w:rPr>
                <w:rFonts w:ascii="Times New Roman" w:hAnsi="Times New Roman" w:cs="Times New Roman"/>
                <w:sz w:val="24"/>
                <w:szCs w:val="24"/>
              </w:rPr>
              <w:t>ріальні громади області,</w:t>
            </w:r>
          </w:p>
          <w:p w:rsidR="0069568B" w:rsidRPr="00DB0D98" w:rsidRDefault="0069568B" w:rsidP="009A0A6F">
            <w:pPr>
              <w:spacing w:after="0" w:line="240" w:lineRule="auto"/>
              <w:ind w:right="-144"/>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p>
          <w:p w:rsidR="0069568B" w:rsidRPr="00DB0D98" w:rsidRDefault="0069568B" w:rsidP="009A0A6F">
            <w:pPr>
              <w:spacing w:after="0" w:line="240" w:lineRule="auto"/>
              <w:rPr>
                <w:rFonts w:ascii="Times New Roman" w:hAnsi="Times New Roman" w:cs="Times New Roman"/>
                <w:sz w:val="24"/>
                <w:szCs w:val="24"/>
              </w:rPr>
            </w:pPr>
          </w:p>
        </w:tc>
        <w:tc>
          <w:tcPr>
            <w:tcW w:w="2051" w:type="dxa"/>
            <w:gridSpan w:val="2"/>
            <w:tcBorders>
              <w:bottom w:val="single" w:sz="4" w:space="0" w:color="auto"/>
            </w:tcBorders>
            <w:shd w:val="clear" w:color="auto" w:fill="auto"/>
          </w:tcPr>
          <w:p w:rsidR="0069568B" w:rsidRPr="00DB0D98" w:rsidRDefault="0069568B" w:rsidP="009A0A6F">
            <w:pPr>
              <w:rPr>
                <w:rFonts w:ascii="Times New Roman" w:hAnsi="Times New Roman" w:cs="Times New Roman"/>
                <w:sz w:val="24"/>
                <w:szCs w:val="24"/>
              </w:rPr>
            </w:pPr>
          </w:p>
        </w:tc>
        <w:tc>
          <w:tcPr>
            <w:tcW w:w="2200" w:type="dxa"/>
            <w:gridSpan w:val="2"/>
            <w:tcBorders>
              <w:bottom w:val="single" w:sz="4" w:space="0" w:color="auto"/>
            </w:tcBorders>
            <w:shd w:val="clear" w:color="auto" w:fill="auto"/>
          </w:tcPr>
          <w:p w:rsidR="0069568B" w:rsidRPr="00DB0D98" w:rsidRDefault="0069568B" w:rsidP="009A0A6F">
            <w:pPr>
              <w:spacing w:after="0" w:line="240" w:lineRule="auto"/>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Фінансування не потребує</w:t>
            </w:r>
          </w:p>
          <w:p w:rsidR="0069568B" w:rsidRPr="00DB0D98" w:rsidRDefault="0069568B" w:rsidP="009A0A6F">
            <w:pPr>
              <w:ind w:left="-2092" w:firstLine="1525"/>
              <w:rPr>
                <w:rFonts w:ascii="Times New Roman" w:hAnsi="Times New Roman" w:cs="Times New Roman"/>
                <w:sz w:val="24"/>
                <w:szCs w:val="24"/>
              </w:rPr>
            </w:pPr>
          </w:p>
        </w:tc>
        <w:tc>
          <w:tcPr>
            <w:tcW w:w="1702" w:type="dxa"/>
            <w:gridSpan w:val="2"/>
            <w:tcBorders>
              <w:bottom w:val="single" w:sz="4" w:space="0" w:color="auto"/>
            </w:tcBorders>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tc>
      </w:tr>
      <w:tr w:rsidR="0069568B" w:rsidRPr="00215250" w:rsidTr="00EF4333">
        <w:trPr>
          <w:gridAfter w:val="1"/>
          <w:wAfter w:w="19" w:type="dxa"/>
        </w:trPr>
        <w:tc>
          <w:tcPr>
            <w:tcW w:w="541" w:type="dxa"/>
            <w:vMerge/>
            <w:tcBorders>
              <w:top w:val="single" w:sz="4" w:space="0" w:color="auto"/>
              <w:bottom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vMerge/>
            <w:tcBorders>
              <w:top w:val="single" w:sz="4" w:space="0" w:color="auto"/>
              <w:bottom w:val="single" w:sz="4" w:space="0" w:color="auto"/>
            </w:tcBorders>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2. Створення та розміщення соціальної реклами щодо формування здорового способу життя серед населення, проведення конкурсу соціальної реклами та тематичних конкурсів малюнків</w:t>
            </w:r>
          </w:p>
        </w:tc>
        <w:tc>
          <w:tcPr>
            <w:tcW w:w="1236" w:type="dxa"/>
            <w:tcBorders>
              <w:top w:val="single" w:sz="4" w:space="0" w:color="auto"/>
              <w:bottom w:val="single" w:sz="4" w:space="0" w:color="auto"/>
            </w:tcBorders>
          </w:tcPr>
          <w:p w:rsidR="0069568B" w:rsidRPr="00DB0D98" w:rsidRDefault="0069568B" w:rsidP="009A0A6F">
            <w:pPr>
              <w:spacing w:after="0" w:line="240" w:lineRule="auto"/>
              <w:ind w:right="-99"/>
              <w:jc w:val="center"/>
              <w:rPr>
                <w:rFonts w:ascii="Times New Roman" w:hAnsi="Times New Roman" w:cs="Times New Roman"/>
                <w:sz w:val="24"/>
                <w:szCs w:val="24"/>
              </w:rPr>
            </w:pPr>
            <w:r w:rsidRPr="00DB0D98">
              <w:rPr>
                <w:rFonts w:ascii="Times New Roman" w:hAnsi="Times New Roman" w:cs="Times New Roman"/>
                <w:sz w:val="24"/>
                <w:szCs w:val="24"/>
              </w:rPr>
              <w:t>2022</w:t>
            </w:r>
          </w:p>
        </w:tc>
        <w:tc>
          <w:tcPr>
            <w:tcW w:w="2873" w:type="dxa"/>
            <w:gridSpan w:val="3"/>
            <w:tcBorders>
              <w:top w:val="single" w:sz="4" w:space="0" w:color="auto"/>
              <w:bottom w:val="single" w:sz="4" w:space="0" w:color="auto"/>
            </w:tcBorders>
            <w:shd w:val="clear" w:color="auto" w:fill="auto"/>
          </w:tcPr>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 xml:space="preserve">, </w:t>
            </w:r>
          </w:p>
          <w:p w:rsidR="0069568B" w:rsidRPr="006C5977" w:rsidRDefault="0069568B" w:rsidP="009A0A6F">
            <w:pPr>
              <w:spacing w:after="0" w:line="240" w:lineRule="auto"/>
              <w:ind w:right="-99"/>
              <w:rPr>
                <w:rFonts w:ascii="Times New Roman" w:hAnsi="Times New Roman"/>
                <w:sz w:val="24"/>
                <w:szCs w:val="24"/>
              </w:rPr>
            </w:pPr>
            <w:r w:rsidRPr="006C5977">
              <w:rPr>
                <w:rFonts w:ascii="Times New Roman" w:hAnsi="Times New Roman"/>
                <w:sz w:val="24"/>
                <w:szCs w:val="24"/>
              </w:rPr>
              <w:t xml:space="preserve">Департамент освіти і науки </w:t>
            </w:r>
            <w:r w:rsidRPr="006C5977">
              <w:rPr>
                <w:rFonts w:ascii="Times New Roman" w:hAnsi="Times New Roman" w:cs="Times New Roman"/>
                <w:color w:val="auto"/>
                <w:sz w:val="24"/>
                <w:szCs w:val="24"/>
              </w:rPr>
              <w:t>облдержадміністрації</w:t>
            </w:r>
            <w:r w:rsidRPr="00DB0D98">
              <w:rPr>
                <w:rFonts w:ascii="Times New Roman" w:hAnsi="Times New Roman" w:cs="Times New Roman"/>
                <w:sz w:val="24"/>
                <w:szCs w:val="24"/>
              </w:rPr>
              <w:t>,</w:t>
            </w:r>
          </w:p>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 xml:space="preserve">Департамент культури, молоді та спорту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w:t>
            </w:r>
          </w:p>
          <w:p w:rsidR="0069568B" w:rsidRPr="00DB0D98" w:rsidRDefault="0069568B" w:rsidP="009A0A6F">
            <w:pPr>
              <w:spacing w:after="0" w:line="240" w:lineRule="auto"/>
              <w:ind w:right="-144"/>
              <w:rPr>
                <w:rFonts w:ascii="Times New Roman" w:hAnsi="Times New Roman" w:cs="Times New Roman"/>
                <w:sz w:val="24"/>
                <w:szCs w:val="24"/>
              </w:rPr>
            </w:pPr>
            <w:r w:rsidRPr="00DB0D98">
              <w:rPr>
                <w:rFonts w:ascii="Times New Roman" w:hAnsi="Times New Roman" w:cs="Times New Roman"/>
                <w:sz w:val="24"/>
                <w:szCs w:val="24"/>
              </w:rPr>
              <w:t xml:space="preserve">територіальні громади </w:t>
            </w:r>
            <w:r>
              <w:rPr>
                <w:rFonts w:ascii="Times New Roman" w:hAnsi="Times New Roman" w:cs="Times New Roman"/>
                <w:sz w:val="24"/>
                <w:szCs w:val="24"/>
              </w:rPr>
              <w:t>області,</w:t>
            </w:r>
          </w:p>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 xml:space="preserve"> інститути громадянського суспільства (за згодою)</w:t>
            </w:r>
          </w:p>
        </w:tc>
        <w:tc>
          <w:tcPr>
            <w:tcW w:w="2051"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DB0D98">
              <w:rPr>
                <w:rFonts w:ascii="Times New Roman" w:hAnsi="Times New Roman" w:cs="Times New Roman"/>
                <w:sz w:val="24"/>
                <w:szCs w:val="24"/>
              </w:rPr>
              <w:t xml:space="preserve">юджети місцевого </w:t>
            </w:r>
          </w:p>
          <w:p w:rsidR="0069568B" w:rsidRDefault="0069568B" w:rsidP="009A0A6F">
            <w:pPr>
              <w:spacing w:after="0" w:line="240" w:lineRule="auto"/>
              <w:ind w:left="2593" w:hanging="2593"/>
              <w:jc w:val="both"/>
              <w:rPr>
                <w:rFonts w:ascii="Times New Roman" w:hAnsi="Times New Roman" w:cs="Times New Roman"/>
                <w:sz w:val="24"/>
                <w:szCs w:val="24"/>
              </w:rPr>
            </w:pPr>
            <w:r w:rsidRPr="00DB0D98">
              <w:rPr>
                <w:rFonts w:ascii="Times New Roman" w:hAnsi="Times New Roman" w:cs="Times New Roman"/>
                <w:sz w:val="24"/>
                <w:szCs w:val="24"/>
              </w:rPr>
              <w:t xml:space="preserve">самоврядування </w:t>
            </w:r>
            <w:r>
              <w:rPr>
                <w:rFonts w:ascii="Times New Roman" w:hAnsi="Times New Roman" w:cs="Times New Roman"/>
                <w:sz w:val="24"/>
                <w:szCs w:val="24"/>
              </w:rPr>
              <w:t>тт.</w:t>
            </w:r>
          </w:p>
          <w:p w:rsidR="0069568B" w:rsidRPr="00DB0D98" w:rsidRDefault="0069568B" w:rsidP="009A0A6F">
            <w:pPr>
              <w:spacing w:after="0" w:line="240" w:lineRule="auto"/>
              <w:jc w:val="both"/>
              <w:rPr>
                <w:rFonts w:ascii="Times New Roman" w:hAnsi="Times New Roman" w:cs="Times New Roman"/>
                <w:sz w:val="24"/>
                <w:szCs w:val="24"/>
              </w:rPr>
            </w:pPr>
          </w:p>
          <w:p w:rsidR="0069568B" w:rsidRPr="00DB0D98" w:rsidRDefault="0069568B" w:rsidP="009A0A6F">
            <w:pPr>
              <w:spacing w:after="0" w:line="240" w:lineRule="auto"/>
              <w:jc w:val="both"/>
              <w:rPr>
                <w:rFonts w:ascii="Times New Roman" w:hAnsi="Times New Roman" w:cs="Times New Roman"/>
                <w:sz w:val="24"/>
                <w:szCs w:val="24"/>
              </w:rPr>
            </w:pPr>
            <w:r w:rsidRPr="00DB0D98">
              <w:rPr>
                <w:rFonts w:ascii="Times New Roman" w:hAnsi="Times New Roman" w:cs="Times New Roman"/>
                <w:sz w:val="24"/>
                <w:szCs w:val="24"/>
              </w:rPr>
              <w:t xml:space="preserve">районні бюджети, </w:t>
            </w:r>
          </w:p>
          <w:p w:rsidR="0069568B" w:rsidRPr="00DB0D98" w:rsidRDefault="0069568B" w:rsidP="009A0A6F">
            <w:pPr>
              <w:spacing w:after="0" w:line="240" w:lineRule="auto"/>
              <w:jc w:val="both"/>
              <w:rPr>
                <w:rFonts w:ascii="Times New Roman" w:hAnsi="Times New Roman" w:cs="Times New Roman"/>
                <w:sz w:val="24"/>
                <w:szCs w:val="24"/>
              </w:rPr>
            </w:pPr>
            <w:r w:rsidRPr="00DB0D98">
              <w:rPr>
                <w:rFonts w:ascii="Times New Roman" w:hAnsi="Times New Roman" w:cs="Times New Roman"/>
                <w:sz w:val="24"/>
                <w:szCs w:val="24"/>
              </w:rPr>
              <w:t>інші джерела</w:t>
            </w:r>
          </w:p>
        </w:tc>
        <w:tc>
          <w:tcPr>
            <w:tcW w:w="2200"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У межах фінансових можливостей</w:t>
            </w:r>
          </w:p>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p>
        </w:tc>
        <w:tc>
          <w:tcPr>
            <w:tcW w:w="1702" w:type="dxa"/>
            <w:gridSpan w:val="2"/>
            <w:tcBorders>
              <w:top w:val="single" w:sz="4" w:space="0" w:color="auto"/>
              <w:bottom w:val="single" w:sz="4" w:space="0" w:color="auto"/>
            </w:tcBorders>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tc>
      </w:tr>
      <w:tr w:rsidR="0069568B" w:rsidRPr="00215250" w:rsidTr="00EF4333">
        <w:trPr>
          <w:gridAfter w:val="1"/>
          <w:wAfter w:w="19" w:type="dxa"/>
        </w:trPr>
        <w:tc>
          <w:tcPr>
            <w:tcW w:w="541" w:type="dxa"/>
            <w:vMerge/>
            <w:tcBorders>
              <w:top w:val="single" w:sz="4" w:space="0" w:color="auto"/>
              <w:bottom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vMerge/>
            <w:tcBorders>
              <w:top w:val="single" w:sz="4" w:space="0" w:color="auto"/>
              <w:bottom w:val="single" w:sz="4" w:space="0" w:color="auto"/>
            </w:tcBorders>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tcBorders>
              <w:top w:val="single" w:sz="4" w:space="0" w:color="auto"/>
              <w:bottom w:val="single" w:sz="4" w:space="0" w:color="auto"/>
            </w:tcBorders>
            <w:shd w:val="clear" w:color="auto" w:fill="auto"/>
          </w:tcPr>
          <w:p w:rsidR="0069568B"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3. Висвітлення у ЗМІ діяльності</w:t>
            </w:r>
            <w:r>
              <w:rPr>
                <w:rFonts w:ascii="Times New Roman" w:hAnsi="Times New Roman" w:cs="Times New Roman"/>
                <w:sz w:val="24"/>
                <w:szCs w:val="24"/>
              </w:rPr>
              <w:t xml:space="preserve"> з питань громадського здоров’я</w:t>
            </w:r>
          </w:p>
          <w:p w:rsidR="0069568B" w:rsidRPr="00DB0D98" w:rsidRDefault="0069568B" w:rsidP="009A0A6F">
            <w:pPr>
              <w:spacing w:after="0" w:line="240" w:lineRule="auto"/>
              <w:ind w:right="-99"/>
              <w:rPr>
                <w:rFonts w:ascii="Times New Roman" w:hAnsi="Times New Roman" w:cs="Times New Roman"/>
                <w:sz w:val="24"/>
                <w:szCs w:val="24"/>
              </w:rPr>
            </w:pPr>
          </w:p>
        </w:tc>
        <w:tc>
          <w:tcPr>
            <w:tcW w:w="1236" w:type="dxa"/>
            <w:tcBorders>
              <w:top w:val="single" w:sz="4" w:space="0" w:color="auto"/>
              <w:bottom w:val="single" w:sz="4" w:space="0" w:color="auto"/>
            </w:tcBorders>
          </w:tcPr>
          <w:p w:rsidR="0069568B" w:rsidRPr="00DB0D98" w:rsidRDefault="0069568B" w:rsidP="009A0A6F">
            <w:pPr>
              <w:spacing w:after="0" w:line="240" w:lineRule="auto"/>
              <w:ind w:right="-99"/>
              <w:jc w:val="center"/>
              <w:rPr>
                <w:rFonts w:ascii="Times New Roman" w:hAnsi="Times New Roman" w:cs="Times New Roman"/>
                <w:sz w:val="24"/>
                <w:szCs w:val="24"/>
              </w:rPr>
            </w:pPr>
            <w:r w:rsidRPr="00DB0D98">
              <w:rPr>
                <w:rFonts w:ascii="Times New Roman" w:hAnsi="Times New Roman" w:cs="Times New Roman"/>
                <w:sz w:val="24"/>
                <w:szCs w:val="24"/>
              </w:rPr>
              <w:t>2022</w:t>
            </w:r>
          </w:p>
        </w:tc>
        <w:tc>
          <w:tcPr>
            <w:tcW w:w="2873" w:type="dxa"/>
            <w:gridSpan w:val="3"/>
            <w:tcBorders>
              <w:top w:val="single" w:sz="4" w:space="0" w:color="auto"/>
              <w:bottom w:val="single" w:sz="4" w:space="0" w:color="auto"/>
            </w:tcBorders>
            <w:shd w:val="clear" w:color="auto" w:fill="auto"/>
          </w:tcPr>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eastAsia="Calibri" w:hAnsi="Times New Roman" w:cs="Times New Roman"/>
                <w:sz w:val="24"/>
                <w:szCs w:val="24"/>
                <w:lang w:eastAsia="en-US"/>
              </w:rPr>
              <w:t>облдержадміністрації</w:t>
            </w:r>
          </w:p>
        </w:tc>
        <w:tc>
          <w:tcPr>
            <w:tcW w:w="2051"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Інші джерела</w:t>
            </w:r>
          </w:p>
        </w:tc>
        <w:tc>
          <w:tcPr>
            <w:tcW w:w="2200"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У межах фінансових можливостей</w:t>
            </w:r>
          </w:p>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p>
        </w:tc>
        <w:tc>
          <w:tcPr>
            <w:tcW w:w="1702" w:type="dxa"/>
            <w:gridSpan w:val="2"/>
            <w:tcBorders>
              <w:top w:val="single" w:sz="4" w:space="0" w:color="auto"/>
              <w:bottom w:val="single" w:sz="4" w:space="0" w:color="auto"/>
            </w:tcBorders>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tc>
      </w:tr>
      <w:tr w:rsidR="0069568B" w:rsidRPr="00215250" w:rsidTr="00EF4333">
        <w:trPr>
          <w:gridAfter w:val="1"/>
          <w:wAfter w:w="19" w:type="dxa"/>
        </w:trPr>
        <w:tc>
          <w:tcPr>
            <w:tcW w:w="541" w:type="dxa"/>
            <w:tcBorders>
              <w:bottom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en-US" w:eastAsia="en-US"/>
              </w:rPr>
            </w:pPr>
            <w:r>
              <w:rPr>
                <w:rFonts w:ascii="Times New Roman" w:eastAsia="Calibri" w:hAnsi="Times New Roman" w:cs="Times New Roman"/>
                <w:color w:val="auto"/>
                <w:sz w:val="24"/>
                <w:szCs w:val="24"/>
                <w:lang w:val="en-US" w:eastAsia="en-US"/>
              </w:rPr>
              <w:t>15</w:t>
            </w:r>
          </w:p>
        </w:tc>
        <w:tc>
          <w:tcPr>
            <w:tcW w:w="2648" w:type="dxa"/>
            <w:gridSpan w:val="3"/>
            <w:tcBorders>
              <w:bottom w:val="single" w:sz="4" w:space="0" w:color="auto"/>
            </w:tcBorders>
            <w:shd w:val="clear" w:color="auto" w:fill="auto"/>
          </w:tcPr>
          <w:p w:rsidR="0069568B" w:rsidRPr="007A23E0" w:rsidRDefault="0069568B" w:rsidP="009A0A6F">
            <w:pPr>
              <w:spacing w:after="0" w:line="240" w:lineRule="auto"/>
              <w:rPr>
                <w:rFonts w:ascii="Times New Roman" w:hAnsi="Times New Roman" w:cs="Times New Roman"/>
                <w:color w:val="FF0000"/>
                <w:sz w:val="24"/>
                <w:szCs w:val="24"/>
              </w:rPr>
            </w:pPr>
            <w:r w:rsidRPr="008A0660">
              <w:rPr>
                <w:rFonts w:ascii="Times New Roman" w:hAnsi="Times New Roman" w:cs="Times New Roman"/>
                <w:sz w:val="24"/>
                <w:szCs w:val="24"/>
              </w:rPr>
              <w:t>Здійснення комунікацій</w:t>
            </w:r>
            <w:r>
              <w:rPr>
                <w:rFonts w:ascii="Times New Roman" w:hAnsi="Times New Roman" w:cs="Times New Roman"/>
                <w:sz w:val="24"/>
                <w:szCs w:val="24"/>
              </w:rPr>
              <w:t xml:space="preserve"> </w:t>
            </w:r>
          </w:p>
        </w:tc>
        <w:tc>
          <w:tcPr>
            <w:tcW w:w="3126" w:type="dxa"/>
            <w:gridSpan w:val="2"/>
            <w:tcBorders>
              <w:bottom w:val="single" w:sz="4" w:space="0" w:color="auto"/>
            </w:tcBorders>
            <w:shd w:val="clear" w:color="auto" w:fill="auto"/>
          </w:tcPr>
          <w:p w:rsidR="0069568B" w:rsidRPr="0038135D" w:rsidRDefault="0069568B" w:rsidP="009A0A6F">
            <w:pPr>
              <w:spacing w:after="0" w:line="240" w:lineRule="auto"/>
              <w:rPr>
                <w:rFonts w:ascii="Times New Roman" w:hAnsi="Times New Roman" w:cs="Times New Roman"/>
                <w:color w:val="auto"/>
                <w:sz w:val="24"/>
                <w:szCs w:val="24"/>
              </w:rPr>
            </w:pPr>
            <w:r w:rsidRPr="0038135D">
              <w:rPr>
                <w:rFonts w:ascii="Times New Roman" w:hAnsi="Times New Roman" w:cs="Times New Roman"/>
                <w:color w:val="auto"/>
                <w:sz w:val="24"/>
                <w:szCs w:val="24"/>
              </w:rPr>
              <w:t>1.</w:t>
            </w:r>
            <w:r w:rsidRPr="0038135D">
              <w:rPr>
                <w:rFonts w:ascii="Times New Roman" w:hAnsi="Times New Roman" w:cs="Times New Roman"/>
                <w:color w:val="auto"/>
                <w:sz w:val="24"/>
                <w:szCs w:val="24"/>
                <w:lang w:val="ru-RU"/>
              </w:rPr>
              <w:t xml:space="preserve"> </w:t>
            </w:r>
            <w:r w:rsidRPr="0038135D">
              <w:rPr>
                <w:rFonts w:ascii="Times New Roman" w:hAnsi="Times New Roman" w:cs="Times New Roman"/>
                <w:color w:val="auto"/>
                <w:sz w:val="24"/>
                <w:szCs w:val="24"/>
              </w:rPr>
              <w:t xml:space="preserve">Проведення заходів до декретованих дат на території області, у </w:t>
            </w:r>
            <w:r w:rsidRPr="0038135D">
              <w:rPr>
                <w:rFonts w:ascii="Times New Roman" w:hAnsi="Times New Roman" w:cs="Times New Roman"/>
                <w:color w:val="auto"/>
                <w:sz w:val="24"/>
                <w:szCs w:val="24"/>
              </w:rPr>
              <w:lastRenderedPageBreak/>
              <w:t>загально</w:t>
            </w:r>
            <w:r w:rsidRPr="0038135D">
              <w:rPr>
                <w:rFonts w:ascii="Times New Roman" w:hAnsi="Times New Roman" w:cs="Times New Roman"/>
                <w:color w:val="auto"/>
                <w:sz w:val="24"/>
                <w:szCs w:val="24"/>
                <w:lang w:val="ru-RU"/>
              </w:rPr>
              <w:t>-</w:t>
            </w:r>
            <w:r w:rsidRPr="0038135D">
              <w:rPr>
                <w:rFonts w:ascii="Times New Roman" w:hAnsi="Times New Roman" w:cs="Times New Roman"/>
                <w:color w:val="auto"/>
                <w:sz w:val="24"/>
                <w:szCs w:val="24"/>
              </w:rPr>
              <w:t xml:space="preserve">освітніх навчальних закладах, медичних навчальних закладах, культури, закладах професійно-технічної освіти, вузах </w:t>
            </w:r>
          </w:p>
        </w:tc>
        <w:tc>
          <w:tcPr>
            <w:tcW w:w="1236" w:type="dxa"/>
            <w:tcBorders>
              <w:bottom w:val="single" w:sz="4" w:space="0" w:color="auto"/>
            </w:tcBorders>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p>
        </w:tc>
        <w:tc>
          <w:tcPr>
            <w:tcW w:w="2873" w:type="dxa"/>
            <w:gridSpan w:val="3"/>
            <w:tcBorders>
              <w:bottom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w:t>
            </w:r>
          </w:p>
          <w:p w:rsidR="0069568B" w:rsidRPr="00CB4F12" w:rsidRDefault="0069568B" w:rsidP="009A0A6F">
            <w:pPr>
              <w:spacing w:after="0" w:line="240" w:lineRule="auto"/>
              <w:ind w:right="-99"/>
              <w:rPr>
                <w:rFonts w:ascii="Times New Roman" w:hAnsi="Times New Roman"/>
                <w:sz w:val="24"/>
                <w:szCs w:val="24"/>
              </w:rPr>
            </w:pPr>
            <w:r w:rsidRPr="00CB4F12">
              <w:rPr>
                <w:rFonts w:ascii="Times New Roman" w:hAnsi="Times New Roman"/>
                <w:sz w:val="24"/>
                <w:szCs w:val="24"/>
              </w:rPr>
              <w:lastRenderedPageBreak/>
              <w:t xml:space="preserve">Департамент освіти і науки </w:t>
            </w:r>
            <w:r w:rsidRPr="00CB4F12">
              <w:rPr>
                <w:rFonts w:ascii="Times New Roman" w:hAnsi="Times New Roman" w:cs="Times New Roman"/>
                <w:color w:val="auto"/>
                <w:sz w:val="24"/>
                <w:szCs w:val="24"/>
              </w:rPr>
              <w:t>облдержадміністрації</w:t>
            </w:r>
            <w:r w:rsidRPr="00DB0D98">
              <w:rPr>
                <w:rFonts w:ascii="Times New Roman" w:hAnsi="Times New Roman" w:cs="Times New Roman"/>
                <w:sz w:val="24"/>
                <w:szCs w:val="24"/>
              </w:rPr>
              <w:t xml:space="preserve">, Департамент культури, молоді та спорту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територіальні громади сіл, селищ, міст, інститути громадянського суспільства (за згодою)</w:t>
            </w:r>
          </w:p>
        </w:tc>
        <w:tc>
          <w:tcPr>
            <w:tcW w:w="2051" w:type="dxa"/>
            <w:gridSpan w:val="2"/>
            <w:tcBorders>
              <w:bottom w:val="single" w:sz="4" w:space="0" w:color="auto"/>
            </w:tcBorders>
            <w:shd w:val="clear" w:color="auto" w:fill="auto"/>
          </w:tcPr>
          <w:p w:rsidR="0069568B" w:rsidRPr="00DB0D98" w:rsidRDefault="0069568B" w:rsidP="009A0A6F">
            <w:pPr>
              <w:rPr>
                <w:rFonts w:ascii="Times New Roman" w:hAnsi="Times New Roman" w:cs="Times New Roman"/>
                <w:sz w:val="24"/>
                <w:szCs w:val="24"/>
              </w:rPr>
            </w:pPr>
            <w:r>
              <w:rPr>
                <w:rFonts w:ascii="Times New Roman" w:hAnsi="Times New Roman" w:cs="Times New Roman"/>
                <w:sz w:val="24"/>
                <w:szCs w:val="24"/>
              </w:rPr>
              <w:lastRenderedPageBreak/>
              <w:t>Б</w:t>
            </w:r>
            <w:r w:rsidRPr="00DB0D98">
              <w:rPr>
                <w:rFonts w:ascii="Times New Roman" w:hAnsi="Times New Roman" w:cs="Times New Roman"/>
                <w:sz w:val="24"/>
                <w:szCs w:val="24"/>
              </w:rPr>
              <w:t xml:space="preserve">юджети місцевого </w:t>
            </w:r>
            <w:r w:rsidRPr="00DB0D98">
              <w:rPr>
                <w:rFonts w:ascii="Times New Roman" w:hAnsi="Times New Roman" w:cs="Times New Roman"/>
                <w:sz w:val="24"/>
                <w:szCs w:val="24"/>
              </w:rPr>
              <w:lastRenderedPageBreak/>
              <w:t>самоврядування та районні бюджети, інші джерела</w:t>
            </w:r>
          </w:p>
        </w:tc>
        <w:tc>
          <w:tcPr>
            <w:tcW w:w="2200" w:type="dxa"/>
            <w:gridSpan w:val="2"/>
            <w:tcBorders>
              <w:bottom w:val="single" w:sz="4" w:space="0" w:color="auto"/>
            </w:tcBorders>
            <w:shd w:val="clear" w:color="auto" w:fill="auto"/>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lastRenderedPageBreak/>
              <w:t>У межах фінансових можливостей</w:t>
            </w:r>
          </w:p>
        </w:tc>
        <w:tc>
          <w:tcPr>
            <w:tcW w:w="1702" w:type="dxa"/>
            <w:gridSpan w:val="2"/>
            <w:tcBorders>
              <w:bottom w:val="single" w:sz="4" w:space="0" w:color="auto"/>
            </w:tcBorders>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 xml:space="preserve">Поліпшення якості медичних </w:t>
            </w:r>
            <w:r w:rsidRPr="00DB0D98">
              <w:rPr>
                <w:rFonts w:ascii="Times New Roman" w:eastAsia="Calibri" w:hAnsi="Times New Roman" w:cs="Times New Roman"/>
                <w:sz w:val="24"/>
                <w:szCs w:val="24"/>
                <w:lang w:eastAsia="en-US"/>
              </w:rPr>
              <w:lastRenderedPageBreak/>
              <w:t>послуг</w:t>
            </w:r>
          </w:p>
        </w:tc>
      </w:tr>
      <w:tr w:rsidR="0069568B" w:rsidRPr="00215250" w:rsidTr="00EF4333">
        <w:trPr>
          <w:gridAfter w:val="1"/>
          <w:wAfter w:w="19" w:type="dxa"/>
        </w:trPr>
        <w:tc>
          <w:tcPr>
            <w:tcW w:w="541" w:type="dxa"/>
            <w:tcBorders>
              <w:top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tcBorders>
              <w:top w:val="single" w:sz="4" w:space="0" w:color="auto"/>
            </w:tcBorders>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tcBorders>
              <w:top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DB0D98">
              <w:rPr>
                <w:rFonts w:ascii="Times New Roman" w:hAnsi="Times New Roman" w:cs="Times New Roman"/>
                <w:sz w:val="24"/>
                <w:szCs w:val="24"/>
              </w:rPr>
              <w:t>. Підготовка, друк та розповсюдження тематичних інформаційних матеріалів на актуальні теми громадського здоров’я</w:t>
            </w:r>
          </w:p>
        </w:tc>
        <w:tc>
          <w:tcPr>
            <w:tcW w:w="1236" w:type="dxa"/>
            <w:tcBorders>
              <w:top w:val="single" w:sz="4" w:space="0" w:color="auto"/>
            </w:tcBorders>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73" w:type="dxa"/>
            <w:gridSpan w:val="3"/>
            <w:tcBorders>
              <w:top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 xml:space="preserve">, КНП «Обласний інформаційно-аналітичний центр медичної статистики» Житомирської обласної ради </w:t>
            </w:r>
          </w:p>
        </w:tc>
        <w:tc>
          <w:tcPr>
            <w:tcW w:w="2051" w:type="dxa"/>
            <w:gridSpan w:val="2"/>
            <w:tcBorders>
              <w:top w:val="single" w:sz="4" w:space="0" w:color="auto"/>
            </w:tcBorders>
            <w:shd w:val="clear" w:color="auto" w:fill="auto"/>
          </w:tcPr>
          <w:p w:rsidR="0069568B" w:rsidRPr="00DB0D98" w:rsidRDefault="0069568B" w:rsidP="009A0A6F">
            <w:pPr>
              <w:rPr>
                <w:rFonts w:ascii="Times New Roman" w:hAnsi="Times New Roman" w:cs="Times New Roman"/>
                <w:sz w:val="24"/>
                <w:szCs w:val="24"/>
              </w:rPr>
            </w:pPr>
            <w:r>
              <w:rPr>
                <w:rFonts w:ascii="Times New Roman" w:hAnsi="Times New Roman" w:cs="Times New Roman"/>
                <w:sz w:val="24"/>
                <w:szCs w:val="24"/>
              </w:rPr>
              <w:t>Б</w:t>
            </w:r>
            <w:r w:rsidRPr="00DB0D98">
              <w:rPr>
                <w:rFonts w:ascii="Times New Roman" w:hAnsi="Times New Roman" w:cs="Times New Roman"/>
                <w:sz w:val="24"/>
                <w:szCs w:val="24"/>
              </w:rPr>
              <w:t>юджети місцевого самоврядування та районні бюджети, інші джерела</w:t>
            </w:r>
          </w:p>
        </w:tc>
        <w:tc>
          <w:tcPr>
            <w:tcW w:w="2200" w:type="dxa"/>
            <w:gridSpan w:val="2"/>
            <w:tcBorders>
              <w:top w:val="single" w:sz="4" w:space="0" w:color="auto"/>
            </w:tcBorders>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У межах фінансових можливостей</w:t>
            </w:r>
          </w:p>
        </w:tc>
        <w:tc>
          <w:tcPr>
            <w:tcW w:w="1702" w:type="dxa"/>
            <w:gridSpan w:val="2"/>
            <w:tcBorders>
              <w:top w:val="single" w:sz="4" w:space="0" w:color="auto"/>
            </w:tcBorders>
          </w:tcPr>
          <w:p w:rsidR="0069568B" w:rsidRPr="00DB0D98" w:rsidRDefault="0069568B" w:rsidP="009A0A6F">
            <w:pPr>
              <w:jc w:val="center"/>
              <w:rPr>
                <w:rFonts w:ascii="Times New Roman" w:hAnsi="Times New Roman" w:cs="Times New Roman"/>
                <w:sz w:val="24"/>
                <w:szCs w:val="24"/>
              </w:rPr>
            </w:pPr>
            <w:r w:rsidRPr="00DB0D98">
              <w:rPr>
                <w:rFonts w:ascii="Times New Roman" w:eastAsia="Calibri" w:hAnsi="Times New Roman" w:cs="Times New Roman"/>
                <w:sz w:val="24"/>
                <w:szCs w:val="24"/>
                <w:lang w:eastAsia="en-US"/>
              </w:rPr>
              <w:t>Поліпшення якості медичних послуг</w:t>
            </w:r>
          </w:p>
        </w:tc>
      </w:tr>
      <w:tr w:rsidR="0069568B" w:rsidRPr="00215250" w:rsidTr="00EF4333">
        <w:trPr>
          <w:gridAfter w:val="1"/>
          <w:wAfter w:w="19" w:type="dxa"/>
        </w:trPr>
        <w:tc>
          <w:tcPr>
            <w:tcW w:w="3189" w:type="dxa"/>
            <w:gridSpan w:val="4"/>
          </w:tcPr>
          <w:p w:rsidR="0069568B" w:rsidRPr="008A0660" w:rsidRDefault="0069568B" w:rsidP="009A0A6F">
            <w:pPr>
              <w:widowControl w:val="0"/>
              <w:spacing w:after="0" w:line="240" w:lineRule="auto"/>
              <w:jc w:val="center"/>
              <w:rPr>
                <w:rFonts w:ascii="Times New Roman" w:hAnsi="Times New Roman" w:cs="Times New Roman"/>
                <w:b/>
                <w:sz w:val="24"/>
                <w:szCs w:val="24"/>
              </w:rPr>
            </w:pPr>
          </w:p>
        </w:tc>
        <w:tc>
          <w:tcPr>
            <w:tcW w:w="9286" w:type="dxa"/>
            <w:gridSpan w:val="8"/>
            <w:shd w:val="clear" w:color="auto" w:fill="auto"/>
          </w:tcPr>
          <w:p w:rsidR="0069568B" w:rsidRPr="00502FCE" w:rsidRDefault="0069568B" w:rsidP="009A0A6F">
            <w:pPr>
              <w:widowControl w:val="0"/>
              <w:spacing w:after="0" w:line="240" w:lineRule="auto"/>
              <w:jc w:val="center"/>
              <w:rPr>
                <w:rFonts w:ascii="Times New Roman" w:hAnsi="Times New Roman" w:cs="Times New Roman"/>
                <w:color w:val="auto"/>
                <w:sz w:val="24"/>
                <w:szCs w:val="24"/>
              </w:rPr>
            </w:pPr>
            <w:r w:rsidRPr="00502FCE">
              <w:rPr>
                <w:rFonts w:ascii="Times New Roman" w:hAnsi="Times New Roman" w:cs="Times New Roman"/>
                <w:b/>
                <w:color w:val="auto"/>
                <w:sz w:val="24"/>
                <w:szCs w:val="24"/>
              </w:rPr>
              <w:t>ПРОФІЛАКТИКА СОЦІАЛЬНО НЕБЕЗПЕЧНИХ ЗАХВОРЮВАНЬ</w:t>
            </w:r>
          </w:p>
          <w:p w:rsidR="0069568B" w:rsidRPr="00502FCE" w:rsidRDefault="0069568B" w:rsidP="009A0A6F">
            <w:pPr>
              <w:spacing w:after="0" w:line="240" w:lineRule="auto"/>
              <w:jc w:val="center"/>
              <w:rPr>
                <w:rFonts w:ascii="Times New Roman" w:eastAsia="Calibri" w:hAnsi="Times New Roman" w:cs="Times New Roman"/>
                <w:color w:val="auto"/>
                <w:sz w:val="24"/>
                <w:szCs w:val="24"/>
                <w:lang w:eastAsia="en-US"/>
              </w:rPr>
            </w:pPr>
            <w:r w:rsidRPr="00502FCE">
              <w:rPr>
                <w:rFonts w:ascii="Times New Roman" w:hAnsi="Times New Roman" w:cs="Times New Roman"/>
                <w:b/>
                <w:color w:val="auto"/>
                <w:sz w:val="24"/>
                <w:szCs w:val="24"/>
              </w:rPr>
              <w:t>(туберкульоз, ВІЛ-інфекція/СНІД, вірусні гепатити В і С)</w:t>
            </w:r>
          </w:p>
        </w:tc>
        <w:tc>
          <w:tcPr>
            <w:tcW w:w="3902" w:type="dxa"/>
            <w:gridSpan w:val="4"/>
          </w:tcPr>
          <w:p w:rsidR="0069568B" w:rsidRPr="00215250" w:rsidRDefault="0069568B" w:rsidP="009A0A6F">
            <w:pPr>
              <w:widowControl w:val="0"/>
              <w:spacing w:after="0" w:line="240" w:lineRule="auto"/>
              <w:jc w:val="center"/>
              <w:rPr>
                <w:rFonts w:ascii="Times New Roman" w:hAnsi="Times New Roman" w:cs="Times New Roman"/>
                <w:b/>
                <w:color w:val="FF0000"/>
                <w:sz w:val="24"/>
                <w:szCs w:val="24"/>
              </w:rPr>
            </w:pPr>
          </w:p>
        </w:tc>
      </w:tr>
      <w:tr w:rsidR="0069568B" w:rsidRPr="00215250" w:rsidTr="00EF4333">
        <w:trPr>
          <w:gridAfter w:val="1"/>
          <w:wAfter w:w="19" w:type="dxa"/>
        </w:trPr>
        <w:tc>
          <w:tcPr>
            <w:tcW w:w="3189" w:type="dxa"/>
            <w:gridSpan w:val="4"/>
          </w:tcPr>
          <w:p w:rsidR="0069568B" w:rsidRPr="008A0660" w:rsidRDefault="0069568B" w:rsidP="009A0A6F">
            <w:pPr>
              <w:widowControl w:val="0"/>
              <w:spacing w:after="0" w:line="240" w:lineRule="auto"/>
              <w:jc w:val="center"/>
              <w:rPr>
                <w:rFonts w:ascii="Times New Roman" w:hAnsi="Times New Roman" w:cs="Times New Roman"/>
                <w:b/>
                <w:sz w:val="24"/>
                <w:szCs w:val="24"/>
              </w:rPr>
            </w:pPr>
          </w:p>
        </w:tc>
        <w:tc>
          <w:tcPr>
            <w:tcW w:w="9286" w:type="dxa"/>
            <w:gridSpan w:val="8"/>
            <w:shd w:val="clear" w:color="auto" w:fill="auto"/>
          </w:tcPr>
          <w:p w:rsidR="0069568B" w:rsidRPr="00502FCE" w:rsidRDefault="0069568B" w:rsidP="009A0A6F">
            <w:pPr>
              <w:widowControl w:val="0"/>
              <w:spacing w:after="0" w:line="240" w:lineRule="auto"/>
              <w:jc w:val="center"/>
              <w:rPr>
                <w:rFonts w:ascii="Times New Roman" w:hAnsi="Times New Roman" w:cs="Times New Roman"/>
                <w:b/>
                <w:color w:val="auto"/>
                <w:sz w:val="24"/>
                <w:szCs w:val="24"/>
              </w:rPr>
            </w:pPr>
            <w:r w:rsidRPr="00502FCE">
              <w:rPr>
                <w:rFonts w:ascii="Times New Roman" w:hAnsi="Times New Roman" w:cs="Times New Roman"/>
                <w:b/>
                <w:color w:val="auto"/>
                <w:sz w:val="24"/>
                <w:szCs w:val="24"/>
              </w:rPr>
              <w:t>Туберкульоз</w:t>
            </w:r>
          </w:p>
        </w:tc>
        <w:tc>
          <w:tcPr>
            <w:tcW w:w="3902" w:type="dxa"/>
            <w:gridSpan w:val="4"/>
          </w:tcPr>
          <w:p w:rsidR="0069568B" w:rsidRPr="00215250" w:rsidRDefault="0069568B" w:rsidP="009A0A6F">
            <w:pPr>
              <w:widowControl w:val="0"/>
              <w:spacing w:after="0" w:line="240" w:lineRule="auto"/>
              <w:jc w:val="center"/>
              <w:rPr>
                <w:rFonts w:ascii="Times New Roman" w:hAnsi="Times New Roman" w:cs="Times New Roman"/>
                <w:b/>
                <w:color w:val="FF0000"/>
                <w:sz w:val="24"/>
                <w:szCs w:val="24"/>
              </w:rPr>
            </w:pPr>
          </w:p>
        </w:tc>
      </w:tr>
      <w:tr w:rsidR="0069568B" w:rsidRPr="00215250" w:rsidTr="00EF4333">
        <w:trPr>
          <w:gridAfter w:val="1"/>
          <w:wAfter w:w="19" w:type="dxa"/>
        </w:trPr>
        <w:tc>
          <w:tcPr>
            <w:tcW w:w="541" w:type="dxa"/>
            <w:shd w:val="clear" w:color="auto" w:fill="auto"/>
          </w:tcPr>
          <w:p w:rsidR="0069568B" w:rsidRPr="00EA47A1"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val="en-US" w:eastAsia="en-US"/>
              </w:rPr>
              <w:t>1</w:t>
            </w:r>
            <w:r>
              <w:rPr>
                <w:rFonts w:ascii="Times New Roman" w:eastAsia="Calibri" w:hAnsi="Times New Roman" w:cs="Times New Roman"/>
                <w:color w:val="auto"/>
                <w:sz w:val="24"/>
                <w:szCs w:val="24"/>
                <w:lang w:eastAsia="en-US"/>
              </w:rPr>
              <w:t>6</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Забезпечення доступу до якісного лікування та комплексу послуг для хворих на туберкульоз</w:t>
            </w:r>
          </w:p>
        </w:tc>
        <w:tc>
          <w:tcPr>
            <w:tcW w:w="3126" w:type="dxa"/>
            <w:gridSpan w:val="2"/>
            <w:shd w:val="clear" w:color="auto" w:fill="auto"/>
          </w:tcPr>
          <w:p w:rsidR="0069568B" w:rsidRPr="00F26FD9" w:rsidRDefault="0069568B" w:rsidP="009A0A6F">
            <w:pPr>
              <w:spacing w:after="0" w:line="240" w:lineRule="auto"/>
              <w:rPr>
                <w:rFonts w:ascii="Times New Roman" w:hAnsi="Times New Roman" w:cs="Times New Roman"/>
                <w:color w:val="auto"/>
                <w:sz w:val="24"/>
                <w:szCs w:val="24"/>
              </w:rPr>
            </w:pPr>
            <w:r w:rsidRPr="00F26FD9">
              <w:rPr>
                <w:rFonts w:ascii="Times New Roman" w:hAnsi="Times New Roman" w:cs="Times New Roman"/>
                <w:color w:val="auto"/>
                <w:sz w:val="24"/>
                <w:szCs w:val="24"/>
              </w:rPr>
              <w:t xml:space="preserve">1. Забезпечити широке використання амбулаторного лікування хворих з підтвердженим діагнозом туберкульозу, в тому числі з використанням інтерактивних методів, (відео-ДОТ, </w:t>
            </w:r>
            <w:proofErr w:type="spellStart"/>
            <w:r w:rsidRPr="00F26FD9">
              <w:rPr>
                <w:rFonts w:ascii="Times New Roman" w:hAnsi="Times New Roman" w:cs="Times New Roman"/>
                <w:color w:val="auto"/>
                <w:sz w:val="24"/>
                <w:szCs w:val="24"/>
              </w:rPr>
              <w:t>смарт-бокси</w:t>
            </w:r>
            <w:proofErr w:type="spellEnd"/>
            <w:r w:rsidRPr="00F26FD9">
              <w:rPr>
                <w:rFonts w:ascii="Times New Roman" w:hAnsi="Times New Roman" w:cs="Times New Roman"/>
                <w:color w:val="auto"/>
                <w:sz w:val="24"/>
                <w:szCs w:val="24"/>
              </w:rPr>
              <w:t xml:space="preserve">, програмні додатки для </w:t>
            </w:r>
            <w:proofErr w:type="spellStart"/>
            <w:r w:rsidRPr="00F26FD9">
              <w:rPr>
                <w:rFonts w:ascii="Times New Roman" w:hAnsi="Times New Roman" w:cs="Times New Roman"/>
                <w:color w:val="auto"/>
                <w:sz w:val="24"/>
                <w:szCs w:val="24"/>
              </w:rPr>
              <w:t>смартфонів</w:t>
            </w:r>
            <w:proofErr w:type="spellEnd"/>
            <w:r w:rsidRPr="00F26FD9">
              <w:rPr>
                <w:rFonts w:ascii="Times New Roman" w:hAnsi="Times New Roman" w:cs="Times New Roman"/>
                <w:color w:val="auto"/>
                <w:sz w:val="24"/>
                <w:szCs w:val="24"/>
              </w:rPr>
              <w:t>) з першого дня призначення лікування під керівництвом лікарів-</w:t>
            </w:r>
            <w:r w:rsidRPr="00F26FD9">
              <w:rPr>
                <w:rFonts w:ascii="Times New Roman" w:hAnsi="Times New Roman" w:cs="Times New Roman"/>
                <w:color w:val="auto"/>
                <w:sz w:val="24"/>
                <w:szCs w:val="24"/>
              </w:rPr>
              <w:lastRenderedPageBreak/>
              <w:t>фтизіатрів</w:t>
            </w:r>
          </w:p>
        </w:tc>
        <w:tc>
          <w:tcPr>
            <w:tcW w:w="1278" w:type="dxa"/>
            <w:gridSpan w:val="2"/>
          </w:tcPr>
          <w:p w:rsidR="0069568B" w:rsidRPr="00F26FD9" w:rsidRDefault="0069568B" w:rsidP="009A0A6F">
            <w:pPr>
              <w:spacing w:after="0" w:line="240" w:lineRule="auto"/>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lastRenderedPageBreak/>
              <w:t>2022</w:t>
            </w:r>
          </w:p>
        </w:tc>
        <w:tc>
          <w:tcPr>
            <w:tcW w:w="2831" w:type="dxa"/>
            <w:gridSpan w:val="2"/>
            <w:shd w:val="clear" w:color="auto" w:fill="auto"/>
          </w:tcPr>
          <w:p w:rsidR="0069568B" w:rsidRPr="00F26FD9" w:rsidRDefault="0069568B" w:rsidP="009A0A6F">
            <w:pPr>
              <w:spacing w:after="0" w:line="240" w:lineRule="auto"/>
              <w:rPr>
                <w:rFonts w:ascii="Times New Roman" w:hAnsi="Times New Roman" w:cs="Times New Roman"/>
                <w:color w:val="auto"/>
                <w:sz w:val="24"/>
                <w:szCs w:val="24"/>
                <w:lang w:val="ru-RU"/>
              </w:rPr>
            </w:pPr>
            <w:r w:rsidRPr="00F26FD9">
              <w:rPr>
                <w:rFonts w:ascii="Times New Roman" w:hAnsi="Times New Roman" w:cs="Times New Roman"/>
                <w:color w:val="auto"/>
                <w:sz w:val="24"/>
                <w:szCs w:val="24"/>
              </w:rPr>
              <w:t xml:space="preserve">Департамент охорони здоров’я </w:t>
            </w:r>
            <w:r w:rsidRPr="00F26FD9">
              <w:rPr>
                <w:rFonts w:ascii="Times New Roman" w:eastAsia="Calibri" w:hAnsi="Times New Roman" w:cs="Times New Roman"/>
                <w:color w:val="auto"/>
                <w:sz w:val="24"/>
                <w:szCs w:val="24"/>
                <w:lang w:eastAsia="en-US"/>
              </w:rPr>
              <w:t>облдержадміністрації</w:t>
            </w:r>
            <w:r w:rsidRPr="00F26FD9">
              <w:rPr>
                <w:rFonts w:ascii="Times New Roman" w:hAnsi="Times New Roman" w:cs="Times New Roman"/>
                <w:color w:val="auto"/>
                <w:sz w:val="24"/>
                <w:szCs w:val="24"/>
              </w:rPr>
              <w:t>,</w:t>
            </w:r>
          </w:p>
          <w:p w:rsidR="0069568B" w:rsidRPr="00F26FD9" w:rsidRDefault="0069568B" w:rsidP="009A0A6F">
            <w:pPr>
              <w:spacing w:after="0" w:line="240" w:lineRule="auto"/>
              <w:rPr>
                <w:rFonts w:ascii="Times New Roman" w:hAnsi="Times New Roman" w:cs="Times New Roman"/>
                <w:color w:val="auto"/>
                <w:sz w:val="24"/>
                <w:szCs w:val="24"/>
                <w:lang w:val="ru-RU"/>
              </w:rPr>
            </w:pPr>
            <w:r w:rsidRPr="00F26FD9">
              <w:rPr>
                <w:rFonts w:ascii="Times New Roman" w:hAnsi="Times New Roman" w:cs="Times New Roman"/>
                <w:color w:val="auto"/>
                <w:sz w:val="24"/>
                <w:szCs w:val="24"/>
              </w:rPr>
              <w:t>КНП «Обласний протитуберкульозний диспансер» Житомирської обласної ради,</w:t>
            </w:r>
          </w:p>
          <w:p w:rsidR="0069568B" w:rsidRPr="00F26FD9"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заклади первинної медико-санітарної допомоги</w:t>
            </w:r>
          </w:p>
        </w:tc>
        <w:tc>
          <w:tcPr>
            <w:tcW w:w="2051" w:type="dxa"/>
            <w:gridSpan w:val="2"/>
            <w:shd w:val="clear" w:color="auto" w:fill="auto"/>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У межах фінансових можливостей</w:t>
            </w:r>
          </w:p>
        </w:tc>
        <w:tc>
          <w:tcPr>
            <w:tcW w:w="1702" w:type="dxa"/>
            <w:gridSpan w:val="2"/>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F26FD9" w:rsidRDefault="0069568B" w:rsidP="009A0A6F">
            <w:pPr>
              <w:spacing w:after="0" w:line="240" w:lineRule="auto"/>
              <w:rPr>
                <w:rFonts w:ascii="Times New Roman" w:hAnsi="Times New Roman" w:cs="Times New Roman"/>
                <w:color w:val="auto"/>
                <w:sz w:val="24"/>
                <w:szCs w:val="24"/>
              </w:rPr>
            </w:pPr>
            <w:r w:rsidRPr="00F26FD9">
              <w:rPr>
                <w:rFonts w:ascii="Times New Roman" w:hAnsi="Times New Roman" w:cs="Times New Roman"/>
                <w:color w:val="auto"/>
                <w:sz w:val="24"/>
                <w:szCs w:val="24"/>
              </w:rPr>
              <w:t>2.Збільшити кількість закладів охорони здоров’я первинного рівня, які уклали угоду з Національною службою охорони здоров’я України на пакет медичної допомоги «Супровід і лікування дорослих та дітей, хворих на туберкульоз, на первинному рівні медичної допомоги»</w:t>
            </w:r>
          </w:p>
        </w:tc>
        <w:tc>
          <w:tcPr>
            <w:tcW w:w="1278" w:type="dxa"/>
            <w:gridSpan w:val="2"/>
          </w:tcPr>
          <w:p w:rsidR="0069568B" w:rsidRPr="00F26FD9" w:rsidRDefault="0069568B" w:rsidP="009A0A6F">
            <w:pPr>
              <w:spacing w:after="0" w:line="240" w:lineRule="auto"/>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2022</w:t>
            </w:r>
          </w:p>
        </w:tc>
        <w:tc>
          <w:tcPr>
            <w:tcW w:w="2831" w:type="dxa"/>
            <w:gridSpan w:val="2"/>
            <w:shd w:val="clear" w:color="auto" w:fill="auto"/>
          </w:tcPr>
          <w:p w:rsidR="0069568B" w:rsidRPr="00F26FD9" w:rsidRDefault="0069568B" w:rsidP="009A0A6F">
            <w:pPr>
              <w:spacing w:after="0" w:line="240" w:lineRule="auto"/>
              <w:rPr>
                <w:rFonts w:ascii="Times New Roman" w:hAnsi="Times New Roman" w:cs="Times New Roman"/>
                <w:color w:val="auto"/>
                <w:sz w:val="24"/>
                <w:szCs w:val="24"/>
                <w:lang w:val="ru-RU"/>
              </w:rPr>
            </w:pPr>
            <w:r w:rsidRPr="00F26FD9">
              <w:rPr>
                <w:rFonts w:ascii="Times New Roman" w:hAnsi="Times New Roman" w:cs="Times New Roman"/>
                <w:color w:val="auto"/>
                <w:sz w:val="24"/>
                <w:szCs w:val="24"/>
              </w:rPr>
              <w:t xml:space="preserve">Департамент охорони здоров’я </w:t>
            </w:r>
            <w:r w:rsidRPr="00F26FD9">
              <w:rPr>
                <w:rFonts w:ascii="Times New Roman" w:eastAsia="Calibri" w:hAnsi="Times New Roman" w:cs="Times New Roman"/>
                <w:color w:val="auto"/>
                <w:sz w:val="24"/>
                <w:szCs w:val="24"/>
                <w:lang w:eastAsia="en-US"/>
              </w:rPr>
              <w:t>облдержадміністрації</w:t>
            </w:r>
            <w:r w:rsidRPr="00F26FD9">
              <w:rPr>
                <w:rFonts w:ascii="Times New Roman" w:hAnsi="Times New Roman" w:cs="Times New Roman"/>
                <w:color w:val="auto"/>
                <w:sz w:val="24"/>
                <w:szCs w:val="24"/>
              </w:rPr>
              <w:t>,</w:t>
            </w:r>
          </w:p>
          <w:p w:rsidR="0069568B" w:rsidRPr="00F26FD9" w:rsidRDefault="0069568B" w:rsidP="009A0A6F">
            <w:pPr>
              <w:spacing w:after="0" w:line="240" w:lineRule="auto"/>
              <w:rPr>
                <w:rFonts w:ascii="Times New Roman" w:hAnsi="Times New Roman" w:cs="Times New Roman"/>
                <w:color w:val="auto"/>
                <w:sz w:val="24"/>
                <w:szCs w:val="24"/>
                <w:lang w:val="ru-RU"/>
              </w:rPr>
            </w:pPr>
            <w:r w:rsidRPr="00F26FD9">
              <w:rPr>
                <w:rFonts w:ascii="Times New Roman" w:hAnsi="Times New Roman" w:cs="Times New Roman"/>
                <w:color w:val="auto"/>
                <w:sz w:val="24"/>
                <w:szCs w:val="24"/>
              </w:rPr>
              <w:t>КНП «Обласний протитуберкульозний диспансер» Житомирської обласної ради,</w:t>
            </w:r>
          </w:p>
          <w:p w:rsidR="0069568B" w:rsidRPr="00F26FD9"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заклади первинної медико-санітарної допомоги</w:t>
            </w:r>
          </w:p>
        </w:tc>
        <w:tc>
          <w:tcPr>
            <w:tcW w:w="2051" w:type="dxa"/>
            <w:gridSpan w:val="2"/>
            <w:shd w:val="clear" w:color="auto" w:fill="auto"/>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У межах фінансових можливостей</w:t>
            </w:r>
          </w:p>
        </w:tc>
        <w:tc>
          <w:tcPr>
            <w:tcW w:w="1702" w:type="dxa"/>
            <w:gridSpan w:val="2"/>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B8427F"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3. Забезпечити передачу </w:t>
            </w:r>
            <w:r w:rsidRPr="00B8427F">
              <w:rPr>
                <w:rFonts w:ascii="Times New Roman" w:hAnsi="Times New Roman" w:cs="Times New Roman"/>
                <w:color w:val="auto"/>
                <w:sz w:val="24"/>
                <w:szCs w:val="24"/>
              </w:rPr>
              <w:t>протитуберкульозних п</w:t>
            </w:r>
            <w:r>
              <w:rPr>
                <w:rFonts w:ascii="Times New Roman" w:hAnsi="Times New Roman" w:cs="Times New Roman"/>
                <w:color w:val="auto"/>
                <w:sz w:val="24"/>
                <w:szCs w:val="24"/>
              </w:rPr>
              <w:t>репаратів з КНП «Обласний проти туберкульоз</w:t>
            </w:r>
            <w:r w:rsidRPr="00B8427F">
              <w:rPr>
                <w:rFonts w:ascii="Times New Roman" w:hAnsi="Times New Roman" w:cs="Times New Roman"/>
                <w:color w:val="auto"/>
                <w:sz w:val="24"/>
                <w:szCs w:val="24"/>
              </w:rPr>
              <w:t>ний диспансер»  Житомирської обласної ради до місця амбулаторного лікування пацієнта з туберкульозом</w:t>
            </w:r>
          </w:p>
        </w:tc>
        <w:tc>
          <w:tcPr>
            <w:tcW w:w="1278" w:type="dxa"/>
            <w:gridSpan w:val="2"/>
          </w:tcPr>
          <w:p w:rsidR="0069568B" w:rsidRPr="00B8427F" w:rsidRDefault="0069568B" w:rsidP="009A0A6F">
            <w:pPr>
              <w:spacing w:after="0" w:line="240" w:lineRule="auto"/>
              <w:jc w:val="center"/>
              <w:rPr>
                <w:rFonts w:ascii="Times New Roman" w:hAnsi="Times New Roman" w:cs="Times New Roman"/>
                <w:color w:val="auto"/>
                <w:sz w:val="24"/>
                <w:szCs w:val="24"/>
              </w:rPr>
            </w:pPr>
            <w:r w:rsidRPr="00B8427F">
              <w:rPr>
                <w:rFonts w:ascii="Times New Roman" w:hAnsi="Times New Roman" w:cs="Times New Roman"/>
                <w:color w:val="auto"/>
                <w:sz w:val="24"/>
                <w:szCs w:val="24"/>
              </w:rPr>
              <w:t>2022</w:t>
            </w:r>
          </w:p>
        </w:tc>
        <w:tc>
          <w:tcPr>
            <w:tcW w:w="2831" w:type="dxa"/>
            <w:gridSpan w:val="2"/>
            <w:shd w:val="clear" w:color="auto" w:fill="auto"/>
          </w:tcPr>
          <w:p w:rsidR="0069568B" w:rsidRPr="00B8427F" w:rsidRDefault="0069568B" w:rsidP="009A0A6F">
            <w:pPr>
              <w:spacing w:after="0" w:line="240" w:lineRule="auto"/>
              <w:rPr>
                <w:rFonts w:ascii="Times New Roman" w:hAnsi="Times New Roman" w:cs="Times New Roman"/>
                <w:color w:val="auto"/>
                <w:sz w:val="24"/>
                <w:szCs w:val="24"/>
                <w:lang w:val="ru-RU"/>
              </w:rPr>
            </w:pPr>
            <w:r w:rsidRPr="00B8427F">
              <w:rPr>
                <w:rFonts w:ascii="Times New Roman" w:hAnsi="Times New Roman" w:cs="Times New Roman"/>
                <w:color w:val="auto"/>
                <w:sz w:val="24"/>
                <w:szCs w:val="24"/>
              </w:rPr>
              <w:t>Департамент охорони здоров’я облдержадміністрації,</w:t>
            </w:r>
          </w:p>
          <w:p w:rsidR="0069568B" w:rsidRPr="00B8427F" w:rsidRDefault="0069568B" w:rsidP="009A0A6F">
            <w:pPr>
              <w:spacing w:after="0" w:line="240" w:lineRule="auto"/>
              <w:rPr>
                <w:rFonts w:ascii="Times New Roman" w:hAnsi="Times New Roman" w:cs="Times New Roman"/>
                <w:color w:val="auto"/>
                <w:sz w:val="24"/>
                <w:szCs w:val="24"/>
              </w:rPr>
            </w:pPr>
            <w:r w:rsidRPr="00B8427F">
              <w:rPr>
                <w:rFonts w:ascii="Times New Roman" w:hAnsi="Times New Roman" w:cs="Times New Roman"/>
                <w:color w:val="auto"/>
                <w:sz w:val="24"/>
                <w:szCs w:val="24"/>
              </w:rPr>
              <w:t xml:space="preserve">КНП «Обласний протитуберкульозний диспансер» Житомирської обласної ради, </w:t>
            </w:r>
            <w:r>
              <w:rPr>
                <w:rFonts w:ascii="Times New Roman" w:hAnsi="Times New Roman" w:cs="Times New Roman"/>
                <w:color w:val="auto"/>
                <w:sz w:val="24"/>
                <w:szCs w:val="24"/>
              </w:rPr>
              <w:t>заклади первинної медико-санітарної допомоги</w:t>
            </w:r>
          </w:p>
        </w:tc>
        <w:tc>
          <w:tcPr>
            <w:tcW w:w="2051" w:type="dxa"/>
            <w:gridSpan w:val="2"/>
            <w:shd w:val="clear" w:color="auto" w:fill="auto"/>
          </w:tcPr>
          <w:p w:rsidR="0069568B" w:rsidRPr="00B8427F" w:rsidRDefault="0069568B" w:rsidP="009A0A6F">
            <w:pPr>
              <w:spacing w:after="0" w:line="240" w:lineRule="auto"/>
              <w:jc w:val="center"/>
              <w:rPr>
                <w:rFonts w:ascii="Times New Roman" w:hAnsi="Times New Roman" w:cs="Times New Roman"/>
                <w:color w:val="auto"/>
                <w:sz w:val="24"/>
                <w:szCs w:val="24"/>
              </w:rPr>
            </w:pPr>
          </w:p>
        </w:tc>
        <w:tc>
          <w:tcPr>
            <w:tcW w:w="2200" w:type="dxa"/>
            <w:gridSpan w:val="2"/>
            <w:shd w:val="clear" w:color="auto" w:fill="auto"/>
          </w:tcPr>
          <w:p w:rsidR="0069568B" w:rsidRPr="00B8427F" w:rsidRDefault="0069568B" w:rsidP="009A0A6F">
            <w:pPr>
              <w:spacing w:after="0" w:line="240" w:lineRule="auto"/>
              <w:jc w:val="center"/>
              <w:rPr>
                <w:rFonts w:ascii="Times New Roman" w:eastAsia="Calibri" w:hAnsi="Times New Roman" w:cs="Times New Roman"/>
                <w:color w:val="auto"/>
                <w:sz w:val="24"/>
                <w:szCs w:val="24"/>
                <w:lang w:eastAsia="en-US"/>
              </w:rPr>
            </w:pPr>
            <w:r w:rsidRPr="00B8427F">
              <w:rPr>
                <w:rFonts w:ascii="Times New Roman" w:eastAsia="Calibri" w:hAnsi="Times New Roman" w:cs="Times New Roman"/>
                <w:color w:val="auto"/>
                <w:sz w:val="24"/>
                <w:szCs w:val="24"/>
                <w:lang w:eastAsia="en-US"/>
              </w:rPr>
              <w:t>Фінансування не потребує</w:t>
            </w:r>
          </w:p>
          <w:p w:rsidR="0069568B" w:rsidRPr="00B8427F"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1702" w:type="dxa"/>
            <w:gridSpan w:val="2"/>
          </w:tcPr>
          <w:p w:rsidR="0069568B" w:rsidRPr="00B8427F" w:rsidRDefault="0069568B" w:rsidP="009A0A6F">
            <w:pPr>
              <w:spacing w:after="0" w:line="240" w:lineRule="auto"/>
              <w:jc w:val="center"/>
              <w:rPr>
                <w:rFonts w:ascii="Times New Roman" w:hAnsi="Times New Roman" w:cs="Times New Roman"/>
                <w:color w:val="auto"/>
                <w:sz w:val="24"/>
                <w:szCs w:val="24"/>
              </w:rPr>
            </w:pPr>
            <w:r w:rsidRPr="00B8427F">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4. Розробити проект програми соціальної підтримки хворих на туберкульоз</w:t>
            </w:r>
          </w:p>
        </w:tc>
        <w:tc>
          <w:tcPr>
            <w:tcW w:w="1278" w:type="dxa"/>
            <w:gridSpan w:val="2"/>
          </w:tcPr>
          <w:p w:rsidR="0069568B" w:rsidRPr="00D67C80"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hAnsi="Times New Roman" w:cs="Times New Roman"/>
                <w:color w:val="auto"/>
                <w:sz w:val="24"/>
                <w:szCs w:val="24"/>
              </w:rPr>
              <w:t>2022</w:t>
            </w:r>
          </w:p>
        </w:tc>
        <w:tc>
          <w:tcPr>
            <w:tcW w:w="2831" w:type="dxa"/>
            <w:gridSpan w:val="2"/>
            <w:shd w:val="clear" w:color="auto" w:fill="auto"/>
          </w:tcPr>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Департамент охорони здоров’я</w:t>
            </w:r>
            <w:r w:rsidRPr="00D67C80">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облдержадміністрації</w:t>
            </w:r>
            <w:r w:rsidRPr="00D67C80">
              <w:rPr>
                <w:rFonts w:ascii="Times New Roman" w:hAnsi="Times New Roman" w:cs="Times New Roman"/>
                <w:color w:val="auto"/>
                <w:sz w:val="24"/>
                <w:szCs w:val="24"/>
              </w:rPr>
              <w:t xml:space="preserve">, </w:t>
            </w:r>
          </w:p>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КНП «Обласний протитуберкульозний диспансер» Житомирської обласної ради</w:t>
            </w:r>
          </w:p>
        </w:tc>
        <w:tc>
          <w:tcPr>
            <w:tcW w:w="2051" w:type="dxa"/>
            <w:gridSpan w:val="2"/>
            <w:shd w:val="clear" w:color="auto" w:fill="auto"/>
          </w:tcPr>
          <w:p w:rsidR="0069568B" w:rsidRPr="00D67C80"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Кошти НСЗУ</w:t>
            </w:r>
            <w:r w:rsidRPr="00D67C80">
              <w:rPr>
                <w:rFonts w:ascii="Times New Roman" w:hAnsi="Times New Roman" w:cs="Times New Roman"/>
                <w:color w:val="auto"/>
                <w:sz w:val="24"/>
                <w:szCs w:val="24"/>
              </w:rPr>
              <w:t>, бюджети місцевого самоврядування та районні бюджети, інші джерела</w:t>
            </w:r>
          </w:p>
        </w:tc>
        <w:tc>
          <w:tcPr>
            <w:tcW w:w="2200" w:type="dxa"/>
            <w:gridSpan w:val="2"/>
            <w:shd w:val="clear" w:color="auto" w:fill="auto"/>
          </w:tcPr>
          <w:p w:rsidR="0069568B" w:rsidRPr="00D67C80" w:rsidRDefault="0069568B" w:rsidP="009A0A6F">
            <w:pPr>
              <w:spacing w:after="0" w:line="240" w:lineRule="auto"/>
              <w:jc w:val="center"/>
              <w:rPr>
                <w:rFonts w:ascii="Times New Roman" w:eastAsia="Calibri" w:hAnsi="Times New Roman" w:cs="Times New Roman"/>
                <w:color w:val="auto"/>
                <w:sz w:val="24"/>
                <w:szCs w:val="24"/>
                <w:lang w:eastAsia="en-US"/>
              </w:rPr>
            </w:pPr>
            <w:r w:rsidRPr="00D67C80">
              <w:rPr>
                <w:rFonts w:ascii="Times New Roman" w:hAnsi="Times New Roman" w:cs="Times New Roman"/>
                <w:color w:val="auto"/>
                <w:sz w:val="24"/>
                <w:szCs w:val="24"/>
              </w:rPr>
              <w:t>У межах фінансових можливостей</w:t>
            </w:r>
          </w:p>
        </w:tc>
        <w:tc>
          <w:tcPr>
            <w:tcW w:w="1702" w:type="dxa"/>
            <w:gridSpan w:val="2"/>
          </w:tcPr>
          <w:p w:rsidR="0069568B" w:rsidRPr="00D67C80"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color w:val="FF0000"/>
                <w:sz w:val="24"/>
                <w:szCs w:val="24"/>
              </w:rPr>
            </w:pPr>
          </w:p>
        </w:tc>
        <w:tc>
          <w:tcPr>
            <w:tcW w:w="3126" w:type="dxa"/>
            <w:gridSpan w:val="2"/>
            <w:shd w:val="clear" w:color="auto" w:fill="auto"/>
          </w:tcPr>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D67C80">
              <w:rPr>
                <w:rFonts w:ascii="Times New Roman" w:hAnsi="Times New Roman" w:cs="Times New Roman"/>
                <w:color w:val="auto"/>
                <w:sz w:val="24"/>
                <w:szCs w:val="24"/>
              </w:rPr>
              <w:t xml:space="preserve">Забезпечити транспортування зразків біологічного матеріалу для </w:t>
            </w:r>
            <w:r w:rsidRPr="00D67C80">
              <w:rPr>
                <w:rFonts w:ascii="Times New Roman" w:hAnsi="Times New Roman" w:cs="Times New Roman"/>
                <w:color w:val="auto"/>
                <w:sz w:val="24"/>
                <w:szCs w:val="24"/>
              </w:rPr>
              <w:lastRenderedPageBreak/>
              <w:t>проведення своєчасної мікробіологічної діагностики туберкульозу</w:t>
            </w:r>
          </w:p>
        </w:tc>
        <w:tc>
          <w:tcPr>
            <w:tcW w:w="1278" w:type="dxa"/>
            <w:gridSpan w:val="2"/>
          </w:tcPr>
          <w:p w:rsidR="0069568B" w:rsidRPr="00D67C80"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hAnsi="Times New Roman" w:cs="Times New Roman"/>
                <w:color w:val="auto"/>
                <w:sz w:val="24"/>
                <w:szCs w:val="24"/>
              </w:rPr>
              <w:lastRenderedPageBreak/>
              <w:t>2022</w:t>
            </w:r>
          </w:p>
        </w:tc>
        <w:tc>
          <w:tcPr>
            <w:tcW w:w="2831" w:type="dxa"/>
            <w:gridSpan w:val="2"/>
            <w:shd w:val="clear" w:color="auto" w:fill="auto"/>
          </w:tcPr>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Департамент охорони здоров’я</w:t>
            </w:r>
            <w:r w:rsidRPr="00D67C80">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облдержадміністрації</w:t>
            </w:r>
            <w:r w:rsidRPr="00D67C80">
              <w:rPr>
                <w:rFonts w:ascii="Times New Roman" w:hAnsi="Times New Roman" w:cs="Times New Roman"/>
                <w:color w:val="auto"/>
                <w:sz w:val="24"/>
                <w:szCs w:val="24"/>
              </w:rPr>
              <w:t xml:space="preserve">, </w:t>
            </w:r>
          </w:p>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lastRenderedPageBreak/>
              <w:t>КНП «Обласний протитуберкульозний диспансер» Житомирської обласної ради, заклади охорони здоров’я області</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hAnsi="Times New Roman" w:cs="Times New Roman"/>
                <w:color w:val="auto"/>
                <w:sz w:val="24"/>
                <w:szCs w:val="24"/>
              </w:rPr>
              <w:lastRenderedPageBreak/>
              <w:t xml:space="preserve">Кошти НСЗУ, бюджети місцевого </w:t>
            </w:r>
            <w:r w:rsidRPr="00D67C80">
              <w:rPr>
                <w:rFonts w:ascii="Times New Roman" w:hAnsi="Times New Roman" w:cs="Times New Roman"/>
                <w:color w:val="auto"/>
                <w:sz w:val="24"/>
                <w:szCs w:val="24"/>
              </w:rPr>
              <w:lastRenderedPageBreak/>
              <w:t>самоврядування та районні бюджети, інші д</w:t>
            </w:r>
          </w:p>
          <w:p w:rsidR="0069568B" w:rsidRPr="00D67C80"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w:t>
            </w:r>
            <w:r w:rsidRPr="00D67C80">
              <w:rPr>
                <w:rFonts w:ascii="Times New Roman" w:hAnsi="Times New Roman" w:cs="Times New Roman"/>
                <w:color w:val="auto"/>
                <w:sz w:val="24"/>
                <w:szCs w:val="24"/>
              </w:rPr>
              <w:t>жерела</w:t>
            </w:r>
          </w:p>
        </w:tc>
        <w:tc>
          <w:tcPr>
            <w:tcW w:w="2200" w:type="dxa"/>
            <w:gridSpan w:val="2"/>
            <w:shd w:val="clear" w:color="auto" w:fill="auto"/>
          </w:tcPr>
          <w:p w:rsidR="0069568B" w:rsidRPr="00D67C80" w:rsidRDefault="0069568B" w:rsidP="009A0A6F">
            <w:pPr>
              <w:spacing w:after="0" w:line="240" w:lineRule="auto"/>
              <w:jc w:val="center"/>
              <w:rPr>
                <w:rFonts w:ascii="Times New Roman" w:eastAsia="Calibri" w:hAnsi="Times New Roman" w:cs="Times New Roman"/>
                <w:color w:val="auto"/>
                <w:sz w:val="24"/>
                <w:szCs w:val="24"/>
                <w:lang w:eastAsia="en-US"/>
              </w:rPr>
            </w:pPr>
            <w:r w:rsidRPr="00D67C80">
              <w:rPr>
                <w:rFonts w:ascii="Times New Roman" w:hAnsi="Times New Roman" w:cs="Times New Roman"/>
                <w:color w:val="auto"/>
                <w:sz w:val="24"/>
                <w:szCs w:val="24"/>
              </w:rPr>
              <w:lastRenderedPageBreak/>
              <w:t>У межах фінансових можливостей</w:t>
            </w:r>
          </w:p>
        </w:tc>
        <w:tc>
          <w:tcPr>
            <w:tcW w:w="1702" w:type="dxa"/>
            <w:gridSpan w:val="2"/>
          </w:tcPr>
          <w:p w:rsidR="0069568B" w:rsidRPr="00D67C80"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eastAsia="Calibri" w:hAnsi="Times New Roman" w:cs="Times New Roman"/>
                <w:color w:val="auto"/>
                <w:sz w:val="24"/>
                <w:szCs w:val="24"/>
                <w:lang w:eastAsia="en-US"/>
              </w:rPr>
              <w:t xml:space="preserve">Поліпшення якості медичних </w:t>
            </w:r>
            <w:r w:rsidRPr="00D67C80">
              <w:rPr>
                <w:rFonts w:ascii="Times New Roman" w:eastAsia="Calibri" w:hAnsi="Times New Roman" w:cs="Times New Roman"/>
                <w:color w:val="auto"/>
                <w:sz w:val="24"/>
                <w:szCs w:val="24"/>
                <w:lang w:eastAsia="en-US"/>
              </w:rPr>
              <w:lastRenderedPageBreak/>
              <w:t>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color w:val="FF0000"/>
                <w:sz w:val="24"/>
                <w:szCs w:val="24"/>
              </w:rPr>
            </w:pPr>
          </w:p>
        </w:tc>
        <w:tc>
          <w:tcPr>
            <w:tcW w:w="3126" w:type="dxa"/>
            <w:gridSpan w:val="2"/>
            <w:shd w:val="clear" w:color="auto" w:fill="auto"/>
          </w:tcPr>
          <w:p w:rsidR="0069568B" w:rsidRPr="00D67C80" w:rsidRDefault="0069568B" w:rsidP="00A256D6">
            <w:pPr>
              <w:keepNext/>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6.</w:t>
            </w:r>
            <w:r>
              <w:rPr>
                <w:rFonts w:ascii="Times New Roman" w:hAnsi="Times New Roman" w:cs="Times New Roman"/>
                <w:color w:val="auto"/>
                <w:sz w:val="24"/>
                <w:szCs w:val="24"/>
              </w:rPr>
              <w:t xml:space="preserve"> </w:t>
            </w:r>
            <w:r w:rsidRPr="00D67C80">
              <w:rPr>
                <w:rFonts w:ascii="Times New Roman" w:hAnsi="Times New Roman" w:cs="Times New Roman"/>
                <w:color w:val="auto"/>
                <w:sz w:val="24"/>
                <w:szCs w:val="24"/>
              </w:rPr>
              <w:t>Проводити тренінги, семінари з питань протидії туберкульозу для лікарів, представників неурядових організацій, фахівців, що надають психосоціальну підтримку пацієнтам з туберкульозом</w:t>
            </w:r>
          </w:p>
        </w:tc>
        <w:tc>
          <w:tcPr>
            <w:tcW w:w="1278" w:type="dxa"/>
            <w:gridSpan w:val="2"/>
          </w:tcPr>
          <w:p w:rsidR="0069568B" w:rsidRPr="00D67C80" w:rsidRDefault="0069568B" w:rsidP="00A256D6">
            <w:pPr>
              <w:keepNext/>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D67C80" w:rsidRDefault="0069568B" w:rsidP="00A256D6">
            <w:pPr>
              <w:keepNext/>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Департамент охорони здоров’я облдержадміністрації, терито</w:t>
            </w:r>
            <w:r>
              <w:rPr>
                <w:rFonts w:ascii="Times New Roman" w:hAnsi="Times New Roman" w:cs="Times New Roman"/>
                <w:color w:val="auto"/>
                <w:sz w:val="24"/>
                <w:szCs w:val="24"/>
              </w:rPr>
              <w:t>ріальні громади області,</w:t>
            </w:r>
          </w:p>
          <w:p w:rsidR="0069568B" w:rsidRPr="00D67C80" w:rsidRDefault="0069568B" w:rsidP="00A256D6">
            <w:pPr>
              <w:keepNext/>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БО «Лікарі без кордонів» (за згодою)</w:t>
            </w:r>
          </w:p>
        </w:tc>
        <w:tc>
          <w:tcPr>
            <w:tcW w:w="2051" w:type="dxa"/>
            <w:gridSpan w:val="2"/>
            <w:shd w:val="clear" w:color="auto" w:fill="auto"/>
          </w:tcPr>
          <w:p w:rsidR="0069568B" w:rsidRPr="00D67C80" w:rsidRDefault="0069568B" w:rsidP="00A256D6">
            <w:pPr>
              <w:keepNext/>
              <w:spacing w:after="0" w:line="240" w:lineRule="auto"/>
              <w:jc w:val="center"/>
              <w:rPr>
                <w:rFonts w:ascii="Times New Roman" w:hAnsi="Times New Roman" w:cs="Times New Roman"/>
                <w:color w:val="auto"/>
                <w:sz w:val="24"/>
                <w:szCs w:val="24"/>
              </w:rPr>
            </w:pPr>
            <w:r w:rsidRPr="00D67C80">
              <w:rPr>
                <w:rFonts w:ascii="Times New Roman" w:hAnsi="Times New Roman" w:cs="Times New Roman"/>
                <w:color w:val="auto"/>
                <w:sz w:val="24"/>
                <w:szCs w:val="24"/>
              </w:rPr>
              <w:t>Бюджети місцевого самоврядування та районні бюджети, інші джерела</w:t>
            </w:r>
          </w:p>
        </w:tc>
        <w:tc>
          <w:tcPr>
            <w:tcW w:w="2200" w:type="dxa"/>
            <w:gridSpan w:val="2"/>
            <w:shd w:val="clear" w:color="auto" w:fill="auto"/>
          </w:tcPr>
          <w:p w:rsidR="0069568B" w:rsidRPr="00D67C80"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D67C80">
              <w:rPr>
                <w:rFonts w:ascii="Times New Roman" w:hAnsi="Times New Roman" w:cs="Times New Roman"/>
                <w:color w:val="auto"/>
                <w:sz w:val="24"/>
                <w:szCs w:val="24"/>
              </w:rPr>
              <w:t>У межах фінансових можливостей</w:t>
            </w:r>
          </w:p>
        </w:tc>
        <w:tc>
          <w:tcPr>
            <w:tcW w:w="1702" w:type="dxa"/>
            <w:gridSpan w:val="2"/>
          </w:tcPr>
          <w:p w:rsidR="0069568B" w:rsidRPr="00D67C80" w:rsidRDefault="0069568B" w:rsidP="00A256D6">
            <w:pPr>
              <w:keepNext/>
              <w:spacing w:after="0" w:line="240" w:lineRule="auto"/>
              <w:jc w:val="center"/>
              <w:rPr>
                <w:rFonts w:ascii="Times New Roman" w:hAnsi="Times New Roman" w:cs="Times New Roman"/>
                <w:color w:val="auto"/>
                <w:sz w:val="24"/>
                <w:szCs w:val="24"/>
              </w:rPr>
            </w:pPr>
            <w:r w:rsidRPr="00D67C80">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EA47A1"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val="en-US" w:eastAsia="en-US"/>
              </w:rPr>
              <w:t>1</w:t>
            </w:r>
            <w:r>
              <w:rPr>
                <w:rFonts w:ascii="Times New Roman" w:eastAsia="Calibri" w:hAnsi="Times New Roman" w:cs="Times New Roman"/>
                <w:color w:val="auto"/>
                <w:sz w:val="24"/>
                <w:szCs w:val="24"/>
                <w:lang w:eastAsia="en-US"/>
              </w:rPr>
              <w:t>7</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lang w:eastAsia="ru-RU"/>
              </w:rPr>
            </w:pPr>
            <w:r w:rsidRPr="008A0660">
              <w:rPr>
                <w:rFonts w:ascii="Times New Roman" w:hAnsi="Times New Roman" w:cs="Times New Roman"/>
                <w:sz w:val="24"/>
                <w:szCs w:val="24"/>
              </w:rPr>
              <w:t>Забезпечення в умовах реагування на виклики, пов’язані з гострою респіраторною хворобою COVID-19, спричиненою коронавірусом SARS-CoV-2, безперервності лікування та діагностики туберкульозу</w:t>
            </w:r>
          </w:p>
        </w:tc>
        <w:tc>
          <w:tcPr>
            <w:tcW w:w="3126" w:type="dxa"/>
            <w:gridSpan w:val="2"/>
            <w:shd w:val="clear" w:color="auto" w:fill="auto"/>
          </w:tcPr>
          <w:p w:rsidR="00A256D6" w:rsidRPr="003C0B49" w:rsidRDefault="0069568B" w:rsidP="00A256D6">
            <w:pPr>
              <w:pStyle w:val="a6"/>
              <w:keepNext/>
              <w:ind w:firstLine="0"/>
              <w:rPr>
                <w:rFonts w:ascii="Times New Roman" w:hAnsi="Times New Roman"/>
                <w:sz w:val="24"/>
                <w:szCs w:val="24"/>
              </w:rPr>
            </w:pPr>
            <w:r w:rsidRPr="003C0B49">
              <w:rPr>
                <w:rFonts w:ascii="Times New Roman" w:hAnsi="Times New Roman"/>
                <w:sz w:val="24"/>
                <w:szCs w:val="24"/>
              </w:rPr>
              <w:t>Розробити план заходів із забезпечення безперервності лікування та діагностики туберкульозу, вчасних поставок протитуберкульозних препаратів до закладів охорони здоров’я в умовах реагування на виклики, пов’язані з гострою респіраторною хворобою COVID-19, спричиненою коронавірусом SARS-CoV-2</w:t>
            </w:r>
          </w:p>
        </w:tc>
        <w:tc>
          <w:tcPr>
            <w:tcW w:w="1278" w:type="dxa"/>
            <w:gridSpan w:val="2"/>
          </w:tcPr>
          <w:p w:rsidR="0069568B" w:rsidRPr="003C0B49" w:rsidRDefault="0069568B" w:rsidP="00A256D6">
            <w:pPr>
              <w:keepNext/>
              <w:spacing w:after="0" w:line="240" w:lineRule="auto"/>
              <w:jc w:val="center"/>
              <w:rPr>
                <w:rFonts w:ascii="Times New Roman" w:hAnsi="Times New Roman" w:cs="Times New Roman"/>
                <w:color w:val="auto"/>
                <w:sz w:val="24"/>
                <w:szCs w:val="24"/>
                <w:lang w:eastAsia="ru-RU"/>
              </w:rPr>
            </w:pPr>
            <w:r w:rsidRPr="003C0B49">
              <w:rPr>
                <w:rFonts w:ascii="Times New Roman" w:hAnsi="Times New Roman" w:cs="Times New Roman"/>
                <w:color w:val="auto"/>
                <w:sz w:val="24"/>
                <w:szCs w:val="24"/>
                <w:lang w:eastAsia="ru-RU"/>
              </w:rPr>
              <w:t>2022</w:t>
            </w:r>
          </w:p>
        </w:tc>
        <w:tc>
          <w:tcPr>
            <w:tcW w:w="2831" w:type="dxa"/>
            <w:gridSpan w:val="2"/>
            <w:shd w:val="clear" w:color="auto" w:fill="auto"/>
          </w:tcPr>
          <w:p w:rsidR="0069568B" w:rsidRPr="003C0B49" w:rsidRDefault="0069568B" w:rsidP="00A256D6">
            <w:pPr>
              <w:keepNext/>
              <w:spacing w:after="0" w:line="240" w:lineRule="auto"/>
              <w:rPr>
                <w:rFonts w:ascii="Times New Roman" w:hAnsi="Times New Roman" w:cs="Times New Roman"/>
                <w:color w:val="auto"/>
                <w:sz w:val="24"/>
                <w:szCs w:val="24"/>
                <w:lang w:eastAsia="ru-RU"/>
              </w:rPr>
            </w:pPr>
            <w:r w:rsidRPr="003C0B49">
              <w:rPr>
                <w:rFonts w:ascii="Times New Roman" w:hAnsi="Times New Roman" w:cs="Times New Roman"/>
                <w:color w:val="auto"/>
                <w:sz w:val="24"/>
                <w:szCs w:val="24"/>
                <w:lang w:eastAsia="ru-RU"/>
              </w:rPr>
              <w:t xml:space="preserve">Департамент охорони здоров’я </w:t>
            </w:r>
            <w:r w:rsidRPr="003C0B49">
              <w:rPr>
                <w:rFonts w:ascii="Times New Roman" w:hAnsi="Times New Roman" w:cs="Times New Roman"/>
                <w:color w:val="auto"/>
                <w:sz w:val="24"/>
                <w:szCs w:val="24"/>
              </w:rPr>
              <w:t>облдержадміністрації</w:t>
            </w:r>
            <w:r w:rsidRPr="003C0B49">
              <w:rPr>
                <w:rFonts w:ascii="Times New Roman" w:hAnsi="Times New Roman" w:cs="Times New Roman"/>
                <w:color w:val="auto"/>
                <w:sz w:val="24"/>
                <w:szCs w:val="24"/>
                <w:lang w:eastAsia="ru-RU"/>
              </w:rPr>
              <w:t>,</w:t>
            </w:r>
          </w:p>
          <w:p w:rsidR="0069568B" w:rsidRPr="003C0B49" w:rsidRDefault="0069568B" w:rsidP="00A256D6">
            <w:pPr>
              <w:keepNext/>
              <w:spacing w:after="0" w:line="240" w:lineRule="auto"/>
              <w:rPr>
                <w:rFonts w:ascii="Times New Roman" w:hAnsi="Times New Roman" w:cs="Times New Roman"/>
                <w:color w:val="auto"/>
                <w:sz w:val="24"/>
                <w:szCs w:val="24"/>
              </w:rPr>
            </w:pPr>
            <w:r w:rsidRPr="003C0B49">
              <w:rPr>
                <w:rFonts w:ascii="Times New Roman" w:hAnsi="Times New Roman" w:cs="Times New Roman"/>
                <w:color w:val="auto"/>
                <w:sz w:val="24"/>
                <w:szCs w:val="24"/>
                <w:lang w:eastAsia="ru-RU"/>
              </w:rPr>
              <w:t xml:space="preserve">КНП «Обласний протитуберкульозний диспансер» </w:t>
            </w:r>
            <w:r w:rsidRPr="003C0B49">
              <w:rPr>
                <w:rFonts w:ascii="Times New Roman" w:hAnsi="Times New Roman" w:cs="Times New Roman"/>
                <w:color w:val="auto"/>
                <w:sz w:val="24"/>
                <w:szCs w:val="24"/>
              </w:rPr>
              <w:t>Житомирської обласної ради</w:t>
            </w:r>
            <w:r w:rsidRPr="003C0B49">
              <w:rPr>
                <w:rFonts w:ascii="Times New Roman" w:hAnsi="Times New Roman" w:cs="Times New Roman"/>
                <w:color w:val="auto"/>
                <w:sz w:val="24"/>
                <w:szCs w:val="24"/>
                <w:lang w:eastAsia="ru-RU"/>
              </w:rPr>
              <w:t>,</w:t>
            </w:r>
            <w:r w:rsidRPr="003C0B49">
              <w:rPr>
                <w:rFonts w:ascii="Times New Roman" w:hAnsi="Times New Roman" w:cs="Times New Roman"/>
                <w:color w:val="auto"/>
                <w:sz w:val="24"/>
                <w:szCs w:val="24"/>
              </w:rPr>
              <w:t xml:space="preserve">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3C0B49" w:rsidRDefault="0069568B" w:rsidP="00A256D6">
            <w:pPr>
              <w:keepNext/>
              <w:spacing w:after="0" w:line="240" w:lineRule="auto"/>
              <w:jc w:val="center"/>
              <w:rPr>
                <w:rFonts w:ascii="Times New Roman" w:hAnsi="Times New Roman" w:cs="Times New Roman"/>
                <w:color w:val="auto"/>
                <w:sz w:val="24"/>
                <w:szCs w:val="24"/>
              </w:rPr>
            </w:pPr>
            <w:r w:rsidRPr="003C0B49">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3C0B49"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3C0B49">
              <w:rPr>
                <w:rFonts w:ascii="Times New Roman" w:hAnsi="Times New Roman" w:cs="Times New Roman"/>
                <w:color w:val="auto"/>
                <w:sz w:val="24"/>
                <w:szCs w:val="24"/>
              </w:rPr>
              <w:t>У межах фінансових можливостей</w:t>
            </w:r>
          </w:p>
        </w:tc>
        <w:tc>
          <w:tcPr>
            <w:tcW w:w="1702" w:type="dxa"/>
            <w:gridSpan w:val="2"/>
          </w:tcPr>
          <w:p w:rsidR="0069568B" w:rsidRPr="00433C00" w:rsidRDefault="0069568B" w:rsidP="00A256D6">
            <w:pPr>
              <w:keepNext/>
              <w:spacing w:after="0" w:line="240" w:lineRule="auto"/>
              <w:jc w:val="center"/>
              <w:rPr>
                <w:rFonts w:ascii="Times New Roman" w:hAnsi="Times New Roman" w:cs="Times New Roman"/>
                <w:color w:val="auto"/>
                <w:sz w:val="24"/>
                <w:szCs w:val="24"/>
              </w:rPr>
            </w:pPr>
            <w:r w:rsidRPr="00433C00">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Height w:val="2977"/>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lastRenderedPageBreak/>
              <w:t>18</w:t>
            </w:r>
          </w:p>
        </w:tc>
        <w:tc>
          <w:tcPr>
            <w:tcW w:w="2648" w:type="dxa"/>
            <w:gridSpan w:val="3"/>
            <w:shd w:val="clear" w:color="auto" w:fill="auto"/>
          </w:tcPr>
          <w:p w:rsidR="0069568B" w:rsidRPr="00613844" w:rsidRDefault="0069568B" w:rsidP="009A0A6F">
            <w:pPr>
              <w:rPr>
                <w:rFonts w:ascii="Times New Roman" w:hAnsi="Times New Roman" w:cs="Times New Roman"/>
                <w:sz w:val="24"/>
                <w:szCs w:val="24"/>
              </w:rPr>
            </w:pPr>
            <w:r w:rsidRPr="00613844">
              <w:rPr>
                <w:rFonts w:ascii="Times New Roman" w:hAnsi="Times New Roman" w:cs="Times New Roman"/>
                <w:sz w:val="24"/>
                <w:szCs w:val="24"/>
              </w:rPr>
              <w:t>Здійснення заходів з оптимізації стаціонарної допомоги хворим на туберкульоз</w:t>
            </w:r>
          </w:p>
        </w:tc>
        <w:tc>
          <w:tcPr>
            <w:tcW w:w="3126" w:type="dxa"/>
            <w:gridSpan w:val="2"/>
            <w:shd w:val="clear" w:color="auto" w:fill="auto"/>
          </w:tcPr>
          <w:p w:rsidR="0069568B" w:rsidRPr="003C0B49" w:rsidRDefault="0069568B" w:rsidP="00A256D6">
            <w:pPr>
              <w:keepNext/>
              <w:rPr>
                <w:rFonts w:ascii="Times New Roman" w:hAnsi="Times New Roman" w:cs="Times New Roman"/>
                <w:color w:val="auto"/>
                <w:sz w:val="24"/>
                <w:szCs w:val="24"/>
              </w:rPr>
            </w:pPr>
            <w:r w:rsidRPr="003C0B49">
              <w:rPr>
                <w:rFonts w:ascii="Times New Roman" w:hAnsi="Times New Roman" w:cs="Times New Roman"/>
                <w:color w:val="auto"/>
                <w:sz w:val="24"/>
                <w:szCs w:val="24"/>
              </w:rPr>
              <w:t>Забезпечити функціонування відповідної кількості ліжок в стаціонарі КНП «Обласний протитуберкульозний диспансер» Житомирської обласної ради з врахуванням епідеміологічної ситуації  з туберкульозу в області</w:t>
            </w:r>
          </w:p>
        </w:tc>
        <w:tc>
          <w:tcPr>
            <w:tcW w:w="1278" w:type="dxa"/>
            <w:gridSpan w:val="2"/>
          </w:tcPr>
          <w:p w:rsidR="0069568B" w:rsidRPr="003C0B49" w:rsidRDefault="0069568B" w:rsidP="00A256D6">
            <w:pPr>
              <w:keepNext/>
              <w:rPr>
                <w:rFonts w:ascii="Times New Roman" w:hAnsi="Times New Roman" w:cs="Times New Roman"/>
                <w:color w:val="auto"/>
                <w:sz w:val="24"/>
                <w:szCs w:val="24"/>
              </w:rPr>
            </w:pPr>
            <w:r w:rsidRPr="003C0B49">
              <w:rPr>
                <w:rFonts w:ascii="Times New Roman" w:hAnsi="Times New Roman" w:cs="Times New Roman"/>
                <w:color w:val="auto"/>
                <w:sz w:val="24"/>
                <w:szCs w:val="24"/>
              </w:rPr>
              <w:t xml:space="preserve">     2022</w:t>
            </w:r>
          </w:p>
        </w:tc>
        <w:tc>
          <w:tcPr>
            <w:tcW w:w="2831" w:type="dxa"/>
            <w:gridSpan w:val="2"/>
            <w:shd w:val="clear" w:color="auto" w:fill="auto"/>
          </w:tcPr>
          <w:p w:rsidR="0069568B" w:rsidRPr="003C0B49" w:rsidRDefault="0069568B" w:rsidP="00A256D6">
            <w:pPr>
              <w:keepNext/>
              <w:spacing w:after="0" w:line="240" w:lineRule="auto"/>
              <w:rPr>
                <w:rFonts w:ascii="Times New Roman" w:hAnsi="Times New Roman" w:cs="Times New Roman"/>
                <w:color w:val="auto"/>
                <w:sz w:val="24"/>
                <w:szCs w:val="24"/>
                <w:lang w:eastAsia="ru-RU"/>
              </w:rPr>
            </w:pPr>
            <w:r w:rsidRPr="003C0B49">
              <w:rPr>
                <w:rFonts w:ascii="Times New Roman" w:hAnsi="Times New Roman" w:cs="Times New Roman"/>
                <w:color w:val="auto"/>
                <w:sz w:val="24"/>
                <w:szCs w:val="24"/>
                <w:lang w:eastAsia="ru-RU"/>
              </w:rPr>
              <w:t xml:space="preserve">Департамент охорони здоров’я </w:t>
            </w:r>
            <w:r w:rsidRPr="003C0B49">
              <w:rPr>
                <w:rFonts w:ascii="Times New Roman" w:hAnsi="Times New Roman" w:cs="Times New Roman"/>
                <w:color w:val="auto"/>
                <w:sz w:val="24"/>
                <w:szCs w:val="24"/>
              </w:rPr>
              <w:t>облдержадміністрації</w:t>
            </w:r>
            <w:r w:rsidRPr="003C0B49">
              <w:rPr>
                <w:rFonts w:ascii="Times New Roman" w:hAnsi="Times New Roman" w:cs="Times New Roman"/>
                <w:color w:val="auto"/>
                <w:sz w:val="24"/>
                <w:szCs w:val="24"/>
                <w:lang w:eastAsia="ru-RU"/>
              </w:rPr>
              <w:t>,</w:t>
            </w:r>
          </w:p>
          <w:p w:rsidR="0069568B" w:rsidRPr="003C0B49" w:rsidRDefault="0069568B" w:rsidP="00A256D6">
            <w:pPr>
              <w:keepNext/>
              <w:spacing w:after="0" w:line="240" w:lineRule="auto"/>
              <w:rPr>
                <w:rFonts w:ascii="Times New Roman" w:hAnsi="Times New Roman" w:cs="Times New Roman"/>
                <w:color w:val="auto"/>
                <w:sz w:val="24"/>
                <w:szCs w:val="24"/>
                <w:lang w:eastAsia="ru-RU"/>
              </w:rPr>
            </w:pPr>
            <w:r w:rsidRPr="003C0B49">
              <w:rPr>
                <w:rFonts w:ascii="Times New Roman" w:hAnsi="Times New Roman" w:cs="Times New Roman"/>
                <w:color w:val="auto"/>
                <w:sz w:val="24"/>
                <w:szCs w:val="24"/>
                <w:lang w:eastAsia="ru-RU"/>
              </w:rPr>
              <w:t xml:space="preserve">КНП «Обласний протитуберкульозний диспансер» </w:t>
            </w:r>
            <w:r w:rsidRPr="003C0B49">
              <w:rPr>
                <w:rFonts w:ascii="Times New Roman" w:hAnsi="Times New Roman" w:cs="Times New Roman"/>
                <w:color w:val="auto"/>
                <w:sz w:val="24"/>
                <w:szCs w:val="24"/>
              </w:rPr>
              <w:t>Житомирської обласної ради</w:t>
            </w:r>
            <w:r w:rsidRPr="003C0B49">
              <w:rPr>
                <w:rFonts w:ascii="Times New Roman" w:hAnsi="Times New Roman" w:cs="Times New Roman"/>
                <w:color w:val="auto"/>
                <w:sz w:val="24"/>
                <w:szCs w:val="24"/>
                <w:lang w:eastAsia="ru-RU"/>
              </w:rPr>
              <w:t xml:space="preserve"> </w:t>
            </w:r>
          </w:p>
        </w:tc>
        <w:tc>
          <w:tcPr>
            <w:tcW w:w="2051" w:type="dxa"/>
            <w:gridSpan w:val="2"/>
            <w:shd w:val="clear" w:color="auto" w:fill="auto"/>
          </w:tcPr>
          <w:p w:rsidR="0069568B" w:rsidRPr="003C0B49" w:rsidRDefault="0069568B" w:rsidP="00A256D6">
            <w:pPr>
              <w:keepNext/>
              <w:spacing w:after="0" w:line="240" w:lineRule="auto"/>
              <w:jc w:val="center"/>
              <w:rPr>
                <w:rFonts w:ascii="Times New Roman" w:hAnsi="Times New Roman" w:cs="Times New Roman"/>
                <w:color w:val="auto"/>
                <w:sz w:val="24"/>
                <w:szCs w:val="24"/>
              </w:rPr>
            </w:pPr>
            <w:r w:rsidRPr="003C0B49">
              <w:rPr>
                <w:rFonts w:ascii="Times New Roman" w:hAnsi="Times New Roman" w:cs="Times New Roman"/>
                <w:color w:val="auto"/>
                <w:sz w:val="24"/>
                <w:szCs w:val="24"/>
              </w:rPr>
              <w:t>Кошти державного бюджету, кошти НСЗУ, бюджети місцевого самоврядування та районні бюджети, інші джерела</w:t>
            </w:r>
          </w:p>
        </w:tc>
        <w:tc>
          <w:tcPr>
            <w:tcW w:w="2200" w:type="dxa"/>
            <w:gridSpan w:val="2"/>
            <w:shd w:val="clear" w:color="auto" w:fill="auto"/>
          </w:tcPr>
          <w:p w:rsidR="0069568B" w:rsidRPr="003C0B49"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3C0B49">
              <w:rPr>
                <w:rFonts w:ascii="Times New Roman" w:hAnsi="Times New Roman" w:cs="Times New Roman"/>
                <w:color w:val="auto"/>
                <w:sz w:val="24"/>
                <w:szCs w:val="24"/>
              </w:rPr>
              <w:t>У межах фінансових можливостей</w:t>
            </w:r>
          </w:p>
        </w:tc>
        <w:tc>
          <w:tcPr>
            <w:tcW w:w="1702" w:type="dxa"/>
            <w:gridSpan w:val="2"/>
          </w:tcPr>
          <w:p w:rsidR="0069568B" w:rsidRPr="00352E61" w:rsidRDefault="0069568B" w:rsidP="00A256D6">
            <w:pPr>
              <w:keepNext/>
              <w:spacing w:after="0" w:line="240" w:lineRule="auto"/>
              <w:jc w:val="center"/>
              <w:rPr>
                <w:rFonts w:ascii="Times New Roman" w:hAnsi="Times New Roman" w:cs="Times New Roman"/>
                <w:color w:val="auto"/>
                <w:sz w:val="24"/>
                <w:szCs w:val="24"/>
              </w:rPr>
            </w:pPr>
            <w:r w:rsidRPr="00352E61">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t>19</w:t>
            </w:r>
          </w:p>
        </w:tc>
        <w:tc>
          <w:tcPr>
            <w:tcW w:w="2648" w:type="dxa"/>
            <w:gridSpan w:val="3"/>
            <w:shd w:val="clear" w:color="auto" w:fill="auto"/>
          </w:tcPr>
          <w:p w:rsidR="0069568B" w:rsidRPr="007A23E0" w:rsidRDefault="0069568B" w:rsidP="009A0A6F">
            <w:pPr>
              <w:pStyle w:val="a6"/>
              <w:ind w:right="-85" w:firstLine="0"/>
              <w:rPr>
                <w:rFonts w:ascii="Times New Roman" w:hAnsi="Times New Roman"/>
                <w:color w:val="FF0000"/>
                <w:sz w:val="24"/>
                <w:szCs w:val="24"/>
              </w:rPr>
            </w:pPr>
            <w:r w:rsidRPr="00913254">
              <w:rPr>
                <w:rFonts w:ascii="Times New Roman" w:hAnsi="Times New Roman"/>
                <w:sz w:val="24"/>
                <w:szCs w:val="24"/>
              </w:rPr>
              <w:t>Приведення матеріально-технічної бази</w:t>
            </w:r>
            <w:r w:rsidRPr="007A23E0">
              <w:rPr>
                <w:rFonts w:ascii="Times New Roman" w:hAnsi="Times New Roman"/>
                <w:color w:val="FF0000"/>
                <w:sz w:val="24"/>
                <w:szCs w:val="24"/>
              </w:rPr>
              <w:t xml:space="preserve"> </w:t>
            </w:r>
            <w:r w:rsidRPr="00AE5FA6">
              <w:rPr>
                <w:rFonts w:ascii="Times New Roman" w:hAnsi="Times New Roman"/>
                <w:sz w:val="24"/>
                <w:szCs w:val="24"/>
              </w:rPr>
              <w:t>КНП «Обласний протитуберкульозний диспансер» Житомирської обласної ради</w:t>
            </w:r>
            <w:r w:rsidRPr="007A23E0">
              <w:rPr>
                <w:rFonts w:ascii="Times New Roman" w:hAnsi="Times New Roman"/>
                <w:color w:val="FF0000"/>
                <w:sz w:val="24"/>
                <w:szCs w:val="24"/>
              </w:rPr>
              <w:t xml:space="preserve"> </w:t>
            </w:r>
            <w:r w:rsidRPr="00913254">
              <w:rPr>
                <w:rFonts w:ascii="Times New Roman" w:hAnsi="Times New Roman"/>
                <w:sz w:val="24"/>
                <w:szCs w:val="24"/>
              </w:rPr>
              <w:t>у відповідність з вимогами Стандарту інфекційного контролю для закладів охорони здоров’я, що надають допомогу хворим на туберкульоз, затвердженого наказом МОЗ</w:t>
            </w:r>
            <w:r w:rsidR="00A256D6">
              <w:rPr>
                <w:rFonts w:ascii="Times New Roman" w:hAnsi="Times New Roman"/>
                <w:sz w:val="24"/>
                <w:szCs w:val="24"/>
              </w:rPr>
              <w:t xml:space="preserve"> від 01.02.2019 </w:t>
            </w:r>
            <w:r w:rsidRPr="00913254">
              <w:rPr>
                <w:rFonts w:ascii="Times New Roman" w:hAnsi="Times New Roman"/>
                <w:sz w:val="24"/>
                <w:szCs w:val="24"/>
              </w:rPr>
              <w:t xml:space="preserve"> № 287</w:t>
            </w:r>
            <w:r>
              <w:rPr>
                <w:rFonts w:ascii="Times New Roman" w:hAnsi="Times New Roman"/>
                <w:color w:val="FF0000"/>
                <w:sz w:val="24"/>
                <w:szCs w:val="24"/>
              </w:rPr>
              <w:t xml:space="preserve"> </w:t>
            </w:r>
          </w:p>
        </w:tc>
        <w:tc>
          <w:tcPr>
            <w:tcW w:w="3126" w:type="dxa"/>
            <w:gridSpan w:val="2"/>
            <w:shd w:val="clear" w:color="auto" w:fill="auto"/>
          </w:tcPr>
          <w:p w:rsidR="0069568B" w:rsidRPr="00AE5FA6" w:rsidRDefault="0069568B" w:rsidP="00A256D6">
            <w:pPr>
              <w:pStyle w:val="a6"/>
              <w:keepNext/>
              <w:ind w:firstLine="0"/>
              <w:rPr>
                <w:rFonts w:ascii="Times New Roman" w:hAnsi="Times New Roman"/>
                <w:sz w:val="24"/>
                <w:szCs w:val="24"/>
              </w:rPr>
            </w:pPr>
            <w:r w:rsidRPr="00AE5FA6">
              <w:rPr>
                <w:rFonts w:ascii="Times New Roman" w:hAnsi="Times New Roman"/>
                <w:sz w:val="24"/>
                <w:szCs w:val="24"/>
              </w:rPr>
              <w:t>Забезпечення відповідності матеріально-технічної бази КНП «Обласний протитуберкульозний диспансер» Житомирської обласної ради вимогам Стандарту з інфекційного  контролю для закладів охорони здоров’я, що надають допомогу хворим на туберкульоз</w:t>
            </w:r>
          </w:p>
        </w:tc>
        <w:tc>
          <w:tcPr>
            <w:tcW w:w="1278" w:type="dxa"/>
            <w:gridSpan w:val="2"/>
          </w:tcPr>
          <w:p w:rsidR="0069568B" w:rsidRPr="00AE5FA6" w:rsidRDefault="0069568B" w:rsidP="00A256D6">
            <w:pPr>
              <w:pStyle w:val="a6"/>
              <w:keepNext/>
              <w:ind w:firstLine="0"/>
              <w:jc w:val="center"/>
              <w:rPr>
                <w:rFonts w:ascii="Times New Roman" w:hAnsi="Times New Roman"/>
                <w:sz w:val="24"/>
                <w:szCs w:val="24"/>
              </w:rPr>
            </w:pPr>
            <w:r w:rsidRPr="00AE5FA6">
              <w:rPr>
                <w:rFonts w:ascii="Times New Roman" w:hAnsi="Times New Roman"/>
                <w:sz w:val="24"/>
                <w:szCs w:val="24"/>
              </w:rPr>
              <w:t>2022</w:t>
            </w:r>
          </w:p>
        </w:tc>
        <w:tc>
          <w:tcPr>
            <w:tcW w:w="2831" w:type="dxa"/>
            <w:gridSpan w:val="2"/>
            <w:shd w:val="clear" w:color="auto" w:fill="auto"/>
          </w:tcPr>
          <w:p w:rsidR="0069568B" w:rsidRPr="00AE5FA6" w:rsidRDefault="0069568B" w:rsidP="00A256D6">
            <w:pPr>
              <w:pStyle w:val="a6"/>
              <w:keepNext/>
              <w:ind w:firstLine="0"/>
              <w:rPr>
                <w:rFonts w:ascii="Times New Roman" w:hAnsi="Times New Roman"/>
                <w:sz w:val="24"/>
                <w:szCs w:val="24"/>
              </w:rPr>
            </w:pPr>
            <w:r w:rsidRPr="00AE5FA6">
              <w:rPr>
                <w:rFonts w:ascii="Times New Roman" w:hAnsi="Times New Roman"/>
                <w:sz w:val="24"/>
                <w:szCs w:val="24"/>
              </w:rPr>
              <w:t>Департамент охорони здоров’я облдержадміністрації,</w:t>
            </w:r>
            <w:r>
              <w:rPr>
                <w:rFonts w:ascii="Times New Roman" w:hAnsi="Times New Roman"/>
                <w:sz w:val="24"/>
                <w:szCs w:val="24"/>
              </w:rPr>
              <w:t xml:space="preserve"> </w:t>
            </w:r>
            <w:r w:rsidRPr="00AE5FA6">
              <w:rPr>
                <w:rFonts w:ascii="Times New Roman" w:hAnsi="Times New Roman"/>
                <w:sz w:val="24"/>
                <w:szCs w:val="24"/>
              </w:rPr>
              <w:t>КНП «Обласний протитуберкульозний диспансер» Житомирської обласної ради</w:t>
            </w:r>
          </w:p>
        </w:tc>
        <w:tc>
          <w:tcPr>
            <w:tcW w:w="2051" w:type="dxa"/>
            <w:gridSpan w:val="2"/>
            <w:shd w:val="clear" w:color="auto" w:fill="auto"/>
          </w:tcPr>
          <w:p w:rsidR="0069568B" w:rsidRPr="00AE5FA6" w:rsidRDefault="0069568B" w:rsidP="00A256D6">
            <w:pPr>
              <w:keepNext/>
              <w:rPr>
                <w:rFonts w:ascii="Times New Roman" w:hAnsi="Times New Roman" w:cs="Times New Roman"/>
                <w:color w:val="auto"/>
                <w:sz w:val="24"/>
                <w:szCs w:val="24"/>
              </w:rPr>
            </w:pPr>
            <w:r w:rsidRPr="00AE5FA6">
              <w:rPr>
                <w:rFonts w:ascii="Times New Roman" w:hAnsi="Times New Roman" w:cs="Times New Roman"/>
                <w:color w:val="auto"/>
                <w:sz w:val="24"/>
                <w:szCs w:val="24"/>
              </w:rPr>
              <w:t xml:space="preserve"> Кошти державного бюджету, кошти НСЗУ, обласний бюджет, бюджети місцевого самоврядування та районні бюджети, інші джерела</w:t>
            </w:r>
          </w:p>
        </w:tc>
        <w:tc>
          <w:tcPr>
            <w:tcW w:w="2200" w:type="dxa"/>
            <w:gridSpan w:val="2"/>
            <w:shd w:val="clear" w:color="auto" w:fill="auto"/>
          </w:tcPr>
          <w:p w:rsidR="0069568B" w:rsidRPr="00AE5FA6" w:rsidRDefault="0069568B" w:rsidP="00A256D6">
            <w:pPr>
              <w:keepNext/>
              <w:jc w:val="center"/>
              <w:rPr>
                <w:rFonts w:ascii="Times New Roman" w:hAnsi="Times New Roman" w:cs="Times New Roman"/>
                <w:color w:val="auto"/>
                <w:sz w:val="24"/>
                <w:szCs w:val="24"/>
              </w:rPr>
            </w:pPr>
            <w:r w:rsidRPr="00AE5FA6">
              <w:rPr>
                <w:rFonts w:ascii="Times New Roman" w:hAnsi="Times New Roman" w:cs="Times New Roman"/>
                <w:color w:val="auto"/>
                <w:sz w:val="24"/>
                <w:szCs w:val="24"/>
              </w:rPr>
              <w:t>У межах фінансових можливостей</w:t>
            </w:r>
          </w:p>
        </w:tc>
        <w:tc>
          <w:tcPr>
            <w:tcW w:w="1702" w:type="dxa"/>
            <w:gridSpan w:val="2"/>
          </w:tcPr>
          <w:p w:rsidR="0069568B" w:rsidRPr="00AE5FA6" w:rsidRDefault="0069568B" w:rsidP="00A256D6">
            <w:pPr>
              <w:keepNext/>
              <w:rPr>
                <w:rFonts w:ascii="Times New Roman" w:hAnsi="Times New Roman" w:cs="Times New Roman"/>
                <w:color w:val="auto"/>
                <w:sz w:val="24"/>
                <w:szCs w:val="24"/>
              </w:rPr>
            </w:pPr>
            <w:r w:rsidRPr="00AE5FA6">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t>20</w:t>
            </w:r>
          </w:p>
        </w:tc>
        <w:tc>
          <w:tcPr>
            <w:tcW w:w="2648" w:type="dxa"/>
            <w:gridSpan w:val="3"/>
            <w:shd w:val="clear" w:color="auto" w:fill="auto"/>
          </w:tcPr>
          <w:p w:rsidR="0069568B" w:rsidRPr="008A0660" w:rsidRDefault="0069568B" w:rsidP="009A0A6F">
            <w:pPr>
              <w:pStyle w:val="a6"/>
              <w:ind w:firstLine="0"/>
              <w:rPr>
                <w:rFonts w:ascii="Times New Roman" w:hAnsi="Times New Roman"/>
                <w:sz w:val="24"/>
                <w:szCs w:val="24"/>
              </w:rPr>
            </w:pPr>
            <w:r w:rsidRPr="008A0660">
              <w:rPr>
                <w:rFonts w:ascii="Times New Roman" w:hAnsi="Times New Roman"/>
                <w:sz w:val="24"/>
                <w:szCs w:val="24"/>
              </w:rPr>
              <w:t xml:space="preserve">Оптимізація системи лабораторної мережі з діагностики туберкульозу </w:t>
            </w:r>
          </w:p>
        </w:tc>
        <w:tc>
          <w:tcPr>
            <w:tcW w:w="3126" w:type="dxa"/>
            <w:gridSpan w:val="2"/>
            <w:shd w:val="clear" w:color="auto" w:fill="auto"/>
          </w:tcPr>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 xml:space="preserve">1.Забезпечити функціонування існуючої системи лабораторної мережі з діагностики туберкульозу </w:t>
            </w:r>
          </w:p>
        </w:tc>
        <w:tc>
          <w:tcPr>
            <w:tcW w:w="1278" w:type="dxa"/>
            <w:gridSpan w:val="2"/>
          </w:tcPr>
          <w:p w:rsidR="0069568B" w:rsidRPr="00AD6D08" w:rsidRDefault="0069568B" w:rsidP="00A256D6">
            <w:pPr>
              <w:pStyle w:val="a6"/>
              <w:keepNext/>
              <w:ind w:firstLine="0"/>
              <w:jc w:val="center"/>
              <w:rPr>
                <w:rFonts w:ascii="Times New Roman" w:hAnsi="Times New Roman"/>
                <w:sz w:val="24"/>
                <w:szCs w:val="24"/>
              </w:rPr>
            </w:pPr>
            <w:r w:rsidRPr="00AD6D08">
              <w:rPr>
                <w:rFonts w:ascii="Times New Roman" w:hAnsi="Times New Roman"/>
                <w:sz w:val="24"/>
                <w:szCs w:val="24"/>
              </w:rPr>
              <w:t>2022</w:t>
            </w:r>
          </w:p>
        </w:tc>
        <w:tc>
          <w:tcPr>
            <w:tcW w:w="2831" w:type="dxa"/>
            <w:gridSpan w:val="2"/>
            <w:shd w:val="clear" w:color="auto" w:fill="auto"/>
          </w:tcPr>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Департамент охорони здоров’я облдержадміністрації,</w:t>
            </w:r>
          </w:p>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 xml:space="preserve">КНП «Обласний протитуберкульозний диспансер» </w:t>
            </w:r>
            <w:r w:rsidRPr="00AD6D08">
              <w:rPr>
                <w:rFonts w:ascii="Times New Roman" w:hAnsi="Times New Roman"/>
                <w:sz w:val="24"/>
                <w:szCs w:val="24"/>
              </w:rPr>
              <w:lastRenderedPageBreak/>
              <w:t>Житомирської обласної ради</w:t>
            </w:r>
          </w:p>
        </w:tc>
        <w:tc>
          <w:tcPr>
            <w:tcW w:w="2051" w:type="dxa"/>
            <w:gridSpan w:val="2"/>
            <w:shd w:val="clear" w:color="auto" w:fill="auto"/>
          </w:tcPr>
          <w:p w:rsidR="0069568B" w:rsidRPr="00AD6D08" w:rsidRDefault="0069568B" w:rsidP="00A256D6">
            <w:pPr>
              <w:keepNext/>
              <w:spacing w:after="0" w:line="240" w:lineRule="auto"/>
              <w:jc w:val="center"/>
              <w:rPr>
                <w:rFonts w:ascii="Times New Roman" w:hAnsi="Times New Roman" w:cs="Times New Roman"/>
                <w:color w:val="auto"/>
                <w:sz w:val="24"/>
                <w:szCs w:val="24"/>
              </w:rPr>
            </w:pPr>
            <w:r w:rsidRPr="00AD6D08">
              <w:rPr>
                <w:rFonts w:ascii="Times New Roman" w:hAnsi="Times New Roman" w:cs="Times New Roman"/>
                <w:color w:val="auto"/>
                <w:sz w:val="24"/>
                <w:szCs w:val="24"/>
              </w:rPr>
              <w:lastRenderedPageBreak/>
              <w:t xml:space="preserve">Кошти державного бюджету, кошти НСЗУ, бюджети місцевого самоврядування та районні </w:t>
            </w:r>
            <w:r w:rsidRPr="00AD6D08">
              <w:rPr>
                <w:rFonts w:ascii="Times New Roman" w:hAnsi="Times New Roman" w:cs="Times New Roman"/>
                <w:color w:val="auto"/>
                <w:sz w:val="24"/>
                <w:szCs w:val="24"/>
              </w:rPr>
              <w:lastRenderedPageBreak/>
              <w:t>бюджети, інші джерела</w:t>
            </w:r>
          </w:p>
        </w:tc>
        <w:tc>
          <w:tcPr>
            <w:tcW w:w="2200" w:type="dxa"/>
            <w:gridSpan w:val="2"/>
            <w:shd w:val="clear" w:color="auto" w:fill="auto"/>
          </w:tcPr>
          <w:p w:rsidR="0069568B" w:rsidRPr="00AD6D08"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AD6D08">
              <w:rPr>
                <w:rFonts w:ascii="Times New Roman" w:hAnsi="Times New Roman" w:cs="Times New Roman"/>
                <w:color w:val="auto"/>
                <w:sz w:val="24"/>
                <w:szCs w:val="24"/>
              </w:rPr>
              <w:lastRenderedPageBreak/>
              <w:t>У межах фінансових можливостей</w:t>
            </w:r>
          </w:p>
        </w:tc>
        <w:tc>
          <w:tcPr>
            <w:tcW w:w="1702" w:type="dxa"/>
            <w:gridSpan w:val="2"/>
          </w:tcPr>
          <w:p w:rsidR="0069568B" w:rsidRPr="00AD6D08" w:rsidRDefault="0069568B" w:rsidP="00A256D6">
            <w:pPr>
              <w:keepNext/>
              <w:spacing w:after="0" w:line="240" w:lineRule="auto"/>
              <w:jc w:val="center"/>
              <w:rPr>
                <w:rFonts w:ascii="Times New Roman" w:hAnsi="Times New Roman" w:cs="Times New Roman"/>
                <w:color w:val="auto"/>
                <w:sz w:val="24"/>
                <w:szCs w:val="24"/>
              </w:rPr>
            </w:pPr>
            <w:r w:rsidRPr="00AD6D08">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Height w:val="4131"/>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lastRenderedPageBreak/>
              <w:t>21</w:t>
            </w:r>
          </w:p>
        </w:tc>
        <w:tc>
          <w:tcPr>
            <w:tcW w:w="2648" w:type="dxa"/>
            <w:gridSpan w:val="3"/>
            <w:shd w:val="clear" w:color="auto" w:fill="auto"/>
          </w:tcPr>
          <w:p w:rsidR="0069568B" w:rsidRPr="008A0660" w:rsidRDefault="0069568B" w:rsidP="009A0A6F">
            <w:pPr>
              <w:pStyle w:val="a6"/>
              <w:ind w:firstLine="0"/>
              <w:rPr>
                <w:rFonts w:ascii="Times New Roman" w:hAnsi="Times New Roman"/>
                <w:sz w:val="24"/>
                <w:szCs w:val="24"/>
              </w:rPr>
            </w:pPr>
            <w:r w:rsidRPr="008A0660">
              <w:rPr>
                <w:rFonts w:ascii="Times New Roman" w:hAnsi="Times New Roman"/>
                <w:sz w:val="24"/>
                <w:szCs w:val="24"/>
              </w:rPr>
              <w:t>Забезпечення доступності швидкої діагностики туберкульозу</w:t>
            </w:r>
          </w:p>
        </w:tc>
        <w:tc>
          <w:tcPr>
            <w:tcW w:w="3126" w:type="dxa"/>
            <w:gridSpan w:val="2"/>
            <w:shd w:val="clear" w:color="auto" w:fill="auto"/>
          </w:tcPr>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Забезпечення ефективного використання молекулярно-генетичних</w:t>
            </w:r>
            <w:r w:rsidRPr="00AD6D08">
              <w:rPr>
                <w:rFonts w:ascii="Times New Roman" w:eastAsia="Calibri" w:hAnsi="Times New Roman"/>
                <w:sz w:val="24"/>
                <w:szCs w:val="24"/>
                <w:lang w:val="ru-RU" w:eastAsia="en-US"/>
              </w:rPr>
              <w:t xml:space="preserve"> «</w:t>
            </w:r>
            <w:proofErr w:type="spellStart"/>
            <w:r w:rsidRPr="00AD6D08">
              <w:rPr>
                <w:rFonts w:ascii="Times New Roman" w:hAnsi="Times New Roman"/>
                <w:sz w:val="24"/>
                <w:szCs w:val="24"/>
                <w:lang w:val="en-US"/>
              </w:rPr>
              <w:t>GeneXpert</w:t>
            </w:r>
            <w:proofErr w:type="spellEnd"/>
            <w:r w:rsidRPr="00AD6D08">
              <w:rPr>
                <w:rFonts w:ascii="Times New Roman" w:hAnsi="Times New Roman"/>
                <w:sz w:val="24"/>
                <w:szCs w:val="24"/>
              </w:rPr>
              <w:t>» методів діагностики туберкульозу:</w:t>
            </w:r>
          </w:p>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КНП «Бердичівська міська лікарня» Бердичівської міської ради,</w:t>
            </w:r>
          </w:p>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 xml:space="preserve">КНП «Новоград-Волинське </w:t>
            </w:r>
            <w:proofErr w:type="spellStart"/>
            <w:r w:rsidRPr="00AD6D08">
              <w:rPr>
                <w:rFonts w:ascii="Times New Roman" w:hAnsi="Times New Roman"/>
                <w:sz w:val="24"/>
                <w:szCs w:val="24"/>
              </w:rPr>
              <w:t>міськрайонне</w:t>
            </w:r>
            <w:proofErr w:type="spellEnd"/>
            <w:r w:rsidRPr="00AD6D08">
              <w:rPr>
                <w:rFonts w:ascii="Times New Roman" w:hAnsi="Times New Roman"/>
                <w:sz w:val="24"/>
                <w:szCs w:val="24"/>
              </w:rPr>
              <w:t xml:space="preserve"> ТМО»,</w:t>
            </w:r>
          </w:p>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КНП «Коростенська міська лікарня» Коростенської міської ради</w:t>
            </w:r>
          </w:p>
        </w:tc>
        <w:tc>
          <w:tcPr>
            <w:tcW w:w="1278" w:type="dxa"/>
            <w:gridSpan w:val="2"/>
          </w:tcPr>
          <w:p w:rsidR="0069568B" w:rsidRPr="00AD6D08" w:rsidRDefault="0069568B" w:rsidP="00A256D6">
            <w:pPr>
              <w:pStyle w:val="a5"/>
              <w:keepNext/>
              <w:jc w:val="center"/>
              <w:rPr>
                <w:lang w:val="ru-RU"/>
              </w:rPr>
            </w:pPr>
            <w:r>
              <w:rPr>
                <w:lang w:val="ru-RU"/>
              </w:rPr>
              <w:t>2022</w:t>
            </w:r>
          </w:p>
        </w:tc>
        <w:tc>
          <w:tcPr>
            <w:tcW w:w="2831" w:type="dxa"/>
            <w:gridSpan w:val="2"/>
            <w:shd w:val="clear" w:color="auto" w:fill="auto"/>
          </w:tcPr>
          <w:p w:rsidR="0069568B" w:rsidRPr="00AD6D08" w:rsidRDefault="0069568B" w:rsidP="00A256D6">
            <w:pPr>
              <w:pStyle w:val="a5"/>
              <w:keepNext/>
              <w:rPr>
                <w:lang w:val="ru-RU"/>
              </w:rPr>
            </w:pPr>
            <w:r w:rsidRPr="00AD6D08">
              <w:rPr>
                <w:lang w:val="uk-UA"/>
              </w:rPr>
              <w:t>Департамент  охорони здоров’я</w:t>
            </w:r>
            <w:r w:rsidRPr="00AD6D08">
              <w:rPr>
                <w:lang w:val="ru-RU"/>
              </w:rPr>
              <w:t xml:space="preserve"> облдержадміністрації, КНП «</w:t>
            </w:r>
            <w:r w:rsidRPr="00AD6D08">
              <w:rPr>
                <w:lang w:val="uk-UA"/>
              </w:rPr>
              <w:t>Обласний протитуберкульозний</w:t>
            </w:r>
            <w:r w:rsidRPr="00AD6D08">
              <w:rPr>
                <w:lang w:val="ru-RU"/>
              </w:rPr>
              <w:t xml:space="preserve"> диспансер» </w:t>
            </w:r>
            <w:r w:rsidRPr="00AD6D08">
              <w:rPr>
                <w:lang w:val="uk-UA"/>
              </w:rPr>
              <w:t>Житомирської обласної ради</w:t>
            </w:r>
            <w:r>
              <w:rPr>
                <w:lang w:val="uk-UA"/>
              </w:rPr>
              <w:t xml:space="preserve">, заклади </w:t>
            </w:r>
            <w:r w:rsidRPr="00DC4FB4">
              <w:rPr>
                <w:lang w:val="uk-UA"/>
              </w:rPr>
              <w:t>охорони здоров’я</w:t>
            </w:r>
            <w:r>
              <w:rPr>
                <w:lang w:val="uk-UA"/>
              </w:rPr>
              <w:t xml:space="preserve"> області</w:t>
            </w:r>
          </w:p>
        </w:tc>
        <w:tc>
          <w:tcPr>
            <w:tcW w:w="2051" w:type="dxa"/>
            <w:gridSpan w:val="2"/>
            <w:shd w:val="clear" w:color="auto" w:fill="auto"/>
          </w:tcPr>
          <w:p w:rsidR="0069568B" w:rsidRPr="00AD6D08" w:rsidRDefault="0069568B" w:rsidP="00A256D6">
            <w:pPr>
              <w:keepNext/>
              <w:spacing w:after="0" w:line="240" w:lineRule="auto"/>
              <w:jc w:val="center"/>
              <w:rPr>
                <w:rFonts w:ascii="Times New Roman" w:hAnsi="Times New Roman" w:cs="Times New Roman"/>
                <w:color w:val="auto"/>
                <w:sz w:val="24"/>
                <w:szCs w:val="24"/>
              </w:rPr>
            </w:pPr>
            <w:r w:rsidRPr="00AD6D08">
              <w:rPr>
                <w:rFonts w:ascii="Times New Roman" w:hAnsi="Times New Roman" w:cs="Times New Roman"/>
                <w:color w:val="auto"/>
                <w:sz w:val="24"/>
                <w:szCs w:val="24"/>
              </w:rPr>
              <w:t>Кошти НСЗУ, бюджети місцевого самоврядування та районні бюджети, інші джерела</w:t>
            </w:r>
          </w:p>
          <w:p w:rsidR="0069568B" w:rsidRPr="00AD6D08" w:rsidRDefault="0069568B" w:rsidP="00A256D6">
            <w:pPr>
              <w:keepNext/>
              <w:spacing w:after="0" w:line="240" w:lineRule="auto"/>
              <w:jc w:val="center"/>
              <w:rPr>
                <w:rFonts w:ascii="Times New Roman" w:hAnsi="Times New Roman" w:cs="Times New Roman"/>
                <w:color w:val="auto"/>
                <w:sz w:val="24"/>
                <w:szCs w:val="24"/>
              </w:rPr>
            </w:pPr>
          </w:p>
        </w:tc>
        <w:tc>
          <w:tcPr>
            <w:tcW w:w="2200" w:type="dxa"/>
            <w:gridSpan w:val="2"/>
            <w:shd w:val="clear" w:color="auto" w:fill="auto"/>
          </w:tcPr>
          <w:p w:rsidR="0069568B" w:rsidRPr="00AD6D08"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AD6D08">
              <w:rPr>
                <w:rFonts w:ascii="Times New Roman" w:hAnsi="Times New Roman" w:cs="Times New Roman"/>
                <w:color w:val="auto"/>
                <w:sz w:val="24"/>
                <w:szCs w:val="24"/>
              </w:rPr>
              <w:t>У межах фінансових можливостей</w:t>
            </w:r>
          </w:p>
        </w:tc>
        <w:tc>
          <w:tcPr>
            <w:tcW w:w="1702" w:type="dxa"/>
            <w:gridSpan w:val="2"/>
          </w:tcPr>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AD6D08">
              <w:rPr>
                <w:rFonts w:ascii="Times New Roman" w:eastAsia="Calibri" w:hAnsi="Times New Roman" w:cs="Times New Roman"/>
                <w:color w:val="auto"/>
                <w:sz w:val="24"/>
                <w:szCs w:val="24"/>
                <w:lang w:eastAsia="en-US"/>
              </w:rPr>
              <w:t>Поліпшення якості медичних послуг</w:t>
            </w: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Pr="00AD6D08" w:rsidRDefault="0069568B" w:rsidP="00A256D6">
            <w:pPr>
              <w:keepNext/>
              <w:spacing w:after="0" w:line="240" w:lineRule="auto"/>
              <w:jc w:val="center"/>
              <w:rPr>
                <w:rFonts w:ascii="Times New Roman" w:hAnsi="Times New Roman" w:cs="Times New Roman"/>
                <w:color w:val="auto"/>
                <w:sz w:val="24"/>
                <w:szCs w:val="24"/>
              </w:rPr>
            </w:pPr>
          </w:p>
        </w:tc>
      </w:tr>
      <w:tr w:rsidR="0069568B" w:rsidRPr="00215250" w:rsidTr="00EF4333">
        <w:trPr>
          <w:gridAfter w:val="1"/>
          <w:wAfter w:w="19" w:type="dxa"/>
        </w:trPr>
        <w:tc>
          <w:tcPr>
            <w:tcW w:w="3189" w:type="dxa"/>
            <w:gridSpan w:val="4"/>
          </w:tcPr>
          <w:p w:rsidR="0069568B" w:rsidRPr="008A0660" w:rsidRDefault="0069568B" w:rsidP="009A0A6F">
            <w:pPr>
              <w:spacing w:after="0" w:line="240" w:lineRule="auto"/>
              <w:rPr>
                <w:rFonts w:ascii="Times New Roman" w:hAnsi="Times New Roman" w:cs="Times New Roman"/>
                <w:b/>
                <w:sz w:val="24"/>
                <w:szCs w:val="24"/>
              </w:rPr>
            </w:pPr>
          </w:p>
        </w:tc>
        <w:tc>
          <w:tcPr>
            <w:tcW w:w="9286" w:type="dxa"/>
            <w:gridSpan w:val="8"/>
            <w:shd w:val="clear" w:color="auto" w:fill="auto"/>
          </w:tcPr>
          <w:p w:rsidR="0069568B" w:rsidRPr="00545E0A" w:rsidRDefault="0069568B" w:rsidP="00A256D6">
            <w:pPr>
              <w:keepNext/>
              <w:spacing w:after="0" w:line="240" w:lineRule="auto"/>
              <w:jc w:val="center"/>
              <w:rPr>
                <w:rFonts w:ascii="Times New Roman" w:eastAsia="Calibri" w:hAnsi="Times New Roman" w:cs="Times New Roman"/>
                <w:b/>
                <w:color w:val="auto"/>
                <w:sz w:val="24"/>
                <w:szCs w:val="24"/>
                <w:lang w:eastAsia="en-US"/>
              </w:rPr>
            </w:pPr>
            <w:proofErr w:type="spellStart"/>
            <w:r w:rsidRPr="00545E0A">
              <w:rPr>
                <w:rFonts w:ascii="Times New Roman" w:hAnsi="Times New Roman" w:cs="Times New Roman"/>
                <w:b/>
                <w:color w:val="auto"/>
                <w:sz w:val="24"/>
                <w:szCs w:val="24"/>
              </w:rPr>
              <w:t>ВІЛ-інфекці</w:t>
            </w:r>
            <w:proofErr w:type="spellEnd"/>
            <w:r w:rsidRPr="00545E0A">
              <w:rPr>
                <w:rFonts w:ascii="Times New Roman" w:hAnsi="Times New Roman" w:cs="Times New Roman"/>
                <w:b/>
                <w:color w:val="auto"/>
                <w:sz w:val="24"/>
                <w:szCs w:val="24"/>
                <w:lang w:val="ru-RU"/>
              </w:rPr>
              <w:t>я</w:t>
            </w:r>
            <w:r w:rsidRPr="00545E0A">
              <w:rPr>
                <w:rFonts w:ascii="Times New Roman" w:hAnsi="Times New Roman" w:cs="Times New Roman"/>
                <w:b/>
                <w:color w:val="auto"/>
                <w:sz w:val="24"/>
                <w:szCs w:val="24"/>
              </w:rPr>
              <w:t>/СНІД</w:t>
            </w:r>
          </w:p>
        </w:tc>
        <w:tc>
          <w:tcPr>
            <w:tcW w:w="3902" w:type="dxa"/>
            <w:gridSpan w:val="4"/>
          </w:tcPr>
          <w:p w:rsidR="0069568B" w:rsidRPr="00215250" w:rsidRDefault="0069568B" w:rsidP="00A256D6">
            <w:pPr>
              <w:keepNext/>
              <w:spacing w:after="0" w:line="240" w:lineRule="auto"/>
              <w:jc w:val="center"/>
              <w:rPr>
                <w:rFonts w:ascii="Times New Roman" w:hAnsi="Times New Roman" w:cs="Times New Roman"/>
                <w:b/>
                <w:color w:val="FF0000"/>
                <w:sz w:val="24"/>
                <w:szCs w:val="24"/>
              </w:rPr>
            </w:pP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t>22</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Надання послуг у сфері</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протидії ВІЛ-інфекції/</w:t>
            </w:r>
            <w:proofErr w:type="spellStart"/>
            <w:r w:rsidRPr="008A0660">
              <w:rPr>
                <w:rFonts w:ascii="Times New Roman" w:hAnsi="Times New Roman" w:cs="Times New Roman"/>
                <w:sz w:val="24"/>
                <w:szCs w:val="24"/>
              </w:rPr>
              <w:t>СНІДу</w:t>
            </w:r>
            <w:proofErr w:type="spellEnd"/>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Організаційні</w:t>
            </w:r>
            <w:r w:rsidRPr="008A0660">
              <w:rPr>
                <w:rFonts w:ascii="Times New Roman" w:hAnsi="Times New Roman" w:cs="Times New Roman"/>
                <w:sz w:val="24"/>
                <w:szCs w:val="24"/>
                <w:lang w:val="en-US"/>
              </w:rPr>
              <w:t xml:space="preserve"> </w:t>
            </w:r>
            <w:r w:rsidRPr="008A0660">
              <w:rPr>
                <w:rFonts w:ascii="Times New Roman" w:hAnsi="Times New Roman" w:cs="Times New Roman"/>
                <w:sz w:val="24"/>
                <w:szCs w:val="24"/>
              </w:rPr>
              <w:t>завдання</w:t>
            </w:r>
          </w:p>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1.Забезпечення діяльності з питань протидії туберкульозу, ВІЛ-інфекції/</w:t>
            </w:r>
            <w:proofErr w:type="spellStart"/>
            <w:r w:rsidRPr="00545E0A">
              <w:rPr>
                <w:rFonts w:ascii="Times New Roman" w:hAnsi="Times New Roman" w:cs="Times New Roman"/>
                <w:color w:val="auto"/>
                <w:sz w:val="24"/>
                <w:szCs w:val="24"/>
              </w:rPr>
              <w:t>СНІДу</w:t>
            </w:r>
            <w:proofErr w:type="spellEnd"/>
          </w:p>
        </w:tc>
        <w:tc>
          <w:tcPr>
            <w:tcW w:w="1278"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lang w:val="ru-RU"/>
              </w:rPr>
            </w:pPr>
            <w:r w:rsidRPr="00545E0A">
              <w:rPr>
                <w:rFonts w:ascii="Times New Roman" w:hAnsi="Times New Roman" w:cs="Times New Roman"/>
                <w:color w:val="auto"/>
                <w:sz w:val="24"/>
                <w:szCs w:val="24"/>
                <w:lang w:val="ru-RU"/>
              </w:rPr>
              <w:t>2022</w:t>
            </w:r>
          </w:p>
        </w:tc>
        <w:tc>
          <w:tcPr>
            <w:tcW w:w="2831"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lang w:val="ru-RU"/>
              </w:rPr>
              <w:t>Департамент</w:t>
            </w:r>
            <w:r w:rsidRPr="00545E0A">
              <w:rPr>
                <w:rFonts w:ascii="Times New Roman" w:hAnsi="Times New Roman" w:cs="Times New Roman"/>
                <w:color w:val="auto"/>
                <w:sz w:val="24"/>
                <w:szCs w:val="24"/>
              </w:rPr>
              <w:t xml:space="preserve"> охорони здоров’я </w:t>
            </w:r>
            <w:r w:rsidRPr="00545E0A">
              <w:rPr>
                <w:rFonts w:ascii="Times New Roman" w:hAnsi="Times New Roman" w:cs="Times New Roman"/>
                <w:color w:val="auto"/>
                <w:sz w:val="24"/>
                <w:szCs w:val="24"/>
                <w:lang w:val="ru-RU"/>
              </w:rPr>
              <w:t>облдержадміністрації</w:t>
            </w:r>
            <w:r w:rsidRPr="00545E0A">
              <w:rPr>
                <w:rFonts w:ascii="Times New Roman" w:hAnsi="Times New Roman" w:cs="Times New Roman"/>
                <w:color w:val="auto"/>
                <w:sz w:val="24"/>
                <w:szCs w:val="24"/>
              </w:rPr>
              <w:t xml:space="preserve">, КНП «Обласний медичний спеціалізований центр» Житомирської обласної </w:t>
            </w:r>
            <w:proofErr w:type="gramStart"/>
            <w:r w:rsidRPr="00545E0A">
              <w:rPr>
                <w:rFonts w:ascii="Times New Roman" w:hAnsi="Times New Roman" w:cs="Times New Roman"/>
                <w:color w:val="auto"/>
                <w:sz w:val="24"/>
                <w:szCs w:val="24"/>
              </w:rPr>
              <w:t>ради</w:t>
            </w:r>
            <w:proofErr w:type="gramEnd"/>
          </w:p>
        </w:tc>
        <w:tc>
          <w:tcPr>
            <w:tcW w:w="2051" w:type="dxa"/>
            <w:gridSpan w:val="2"/>
            <w:shd w:val="clear" w:color="auto" w:fill="auto"/>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545E0A"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545E0A">
              <w:rPr>
                <w:rFonts w:ascii="Times New Roman" w:hAnsi="Times New Roman" w:cs="Times New Roman"/>
                <w:color w:val="auto"/>
                <w:sz w:val="24"/>
                <w:szCs w:val="24"/>
              </w:rPr>
              <w:t>У межах фінансових можливостей</w:t>
            </w:r>
          </w:p>
        </w:tc>
        <w:tc>
          <w:tcPr>
            <w:tcW w:w="1702"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 xml:space="preserve">2.Забезпечення ефективної діяльності тематичних міжвідомчих робочих груп у сфері протидії ВІЛ-інфекції/ </w:t>
            </w:r>
            <w:proofErr w:type="spellStart"/>
            <w:r w:rsidRPr="00545E0A">
              <w:rPr>
                <w:rFonts w:ascii="Times New Roman" w:hAnsi="Times New Roman" w:cs="Times New Roman"/>
                <w:color w:val="auto"/>
                <w:sz w:val="24"/>
                <w:szCs w:val="24"/>
              </w:rPr>
              <w:t>СНІДу</w:t>
            </w:r>
            <w:proofErr w:type="spellEnd"/>
          </w:p>
        </w:tc>
        <w:tc>
          <w:tcPr>
            <w:tcW w:w="1278"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 xml:space="preserve">Департамент охорони здоров’я </w:t>
            </w:r>
            <w:r w:rsidRPr="00545E0A">
              <w:rPr>
                <w:rFonts w:ascii="Times New Roman" w:hAnsi="Times New Roman" w:cs="Times New Roman"/>
                <w:color w:val="auto"/>
                <w:sz w:val="24"/>
                <w:szCs w:val="24"/>
                <w:lang w:val="ru-RU"/>
              </w:rPr>
              <w:t>облдержадміністрації</w:t>
            </w:r>
            <w:r w:rsidRPr="00545E0A">
              <w:rPr>
                <w:rFonts w:ascii="Times New Roman" w:hAnsi="Times New Roman" w:cs="Times New Roman"/>
                <w:color w:val="auto"/>
                <w:sz w:val="24"/>
                <w:szCs w:val="24"/>
              </w:rPr>
              <w:t xml:space="preserve">, </w:t>
            </w:r>
            <w:r w:rsidRPr="009A0A6F">
              <w:rPr>
                <w:rFonts w:ascii="Times New Roman" w:hAnsi="Times New Roman" w:cs="Times New Roman"/>
                <w:color w:val="auto"/>
                <w:sz w:val="24"/>
                <w:szCs w:val="24"/>
              </w:rPr>
              <w:t>структурні</w:t>
            </w:r>
            <w:r w:rsidRPr="009A0A6F">
              <w:rPr>
                <w:rFonts w:ascii="Times New Roman" w:hAnsi="Times New Roman" w:cs="Times New Roman"/>
                <w:color w:val="auto"/>
                <w:sz w:val="24"/>
                <w:szCs w:val="24"/>
                <w:lang w:val="ru-RU"/>
              </w:rPr>
              <w:t xml:space="preserve"> </w:t>
            </w:r>
            <w:r w:rsidRPr="009A0A6F">
              <w:rPr>
                <w:rFonts w:ascii="Times New Roman" w:hAnsi="Times New Roman" w:cs="Times New Roman"/>
                <w:color w:val="auto"/>
                <w:sz w:val="24"/>
                <w:szCs w:val="24"/>
              </w:rPr>
              <w:t xml:space="preserve">підрозділи </w:t>
            </w:r>
            <w:proofErr w:type="spellStart"/>
            <w:r w:rsidRPr="009A0A6F">
              <w:rPr>
                <w:rFonts w:ascii="Times New Roman" w:hAnsi="Times New Roman" w:cs="Times New Roman"/>
                <w:color w:val="auto"/>
                <w:sz w:val="24"/>
                <w:szCs w:val="24"/>
                <w:lang w:val="ru-RU"/>
              </w:rPr>
              <w:t>облдержадміністрації</w:t>
            </w:r>
            <w:proofErr w:type="spellEnd"/>
            <w:r w:rsidR="009A0A6F" w:rsidRPr="009A0A6F">
              <w:rPr>
                <w:rFonts w:ascii="Times New Roman" w:hAnsi="Times New Roman" w:cs="Times New Roman"/>
                <w:color w:val="auto"/>
                <w:sz w:val="24"/>
                <w:szCs w:val="24"/>
                <w:lang w:val="ru-RU"/>
              </w:rPr>
              <w:t xml:space="preserve"> (в межах </w:t>
            </w:r>
            <w:proofErr w:type="spellStart"/>
            <w:r w:rsidR="009A0A6F" w:rsidRPr="009A0A6F">
              <w:rPr>
                <w:rFonts w:ascii="Times New Roman" w:hAnsi="Times New Roman" w:cs="Times New Roman"/>
                <w:color w:val="auto"/>
                <w:sz w:val="24"/>
                <w:szCs w:val="24"/>
                <w:lang w:val="ru-RU"/>
              </w:rPr>
              <w:t>компетенції</w:t>
            </w:r>
            <w:proofErr w:type="spellEnd"/>
            <w:r w:rsidR="009A0A6F" w:rsidRPr="009A0A6F">
              <w:rPr>
                <w:rFonts w:ascii="Times New Roman" w:hAnsi="Times New Roman" w:cs="Times New Roman"/>
                <w:color w:val="auto"/>
                <w:sz w:val="24"/>
                <w:szCs w:val="24"/>
                <w:lang w:val="ru-RU"/>
              </w:rPr>
              <w:t>)</w:t>
            </w:r>
            <w:r w:rsidRPr="009A0A6F">
              <w:rPr>
                <w:rFonts w:ascii="Times New Roman" w:hAnsi="Times New Roman" w:cs="Times New Roman"/>
                <w:color w:val="auto"/>
                <w:sz w:val="24"/>
                <w:szCs w:val="24"/>
              </w:rPr>
              <w:t>,</w:t>
            </w:r>
          </w:p>
          <w:p w:rsidR="009A0A6F"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 xml:space="preserve"> установи, відомства, громадські</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організації</w:t>
            </w:r>
          </w:p>
          <w:p w:rsidR="00EF4333" w:rsidRPr="00545E0A" w:rsidRDefault="00EF4333" w:rsidP="00A256D6">
            <w:pPr>
              <w:keepNext/>
              <w:spacing w:after="0" w:line="240" w:lineRule="auto"/>
              <w:rPr>
                <w:rFonts w:ascii="Times New Roman" w:hAnsi="Times New Roman" w:cs="Times New Roman"/>
                <w:color w:val="auto"/>
                <w:sz w:val="24"/>
                <w:szCs w:val="24"/>
              </w:rPr>
            </w:pPr>
          </w:p>
        </w:tc>
        <w:tc>
          <w:tcPr>
            <w:tcW w:w="2051" w:type="dxa"/>
            <w:gridSpan w:val="2"/>
            <w:shd w:val="clear" w:color="auto" w:fill="auto"/>
          </w:tcPr>
          <w:p w:rsidR="0069568B" w:rsidRPr="00545E0A" w:rsidRDefault="0069568B" w:rsidP="00A256D6">
            <w:pPr>
              <w:keepNext/>
              <w:spacing w:after="0" w:line="240" w:lineRule="auto"/>
              <w:jc w:val="center"/>
              <w:rPr>
                <w:rFonts w:ascii="Times New Roman" w:hAnsi="Times New Roman" w:cs="Times New Roman"/>
                <w:color w:val="auto"/>
                <w:sz w:val="24"/>
                <w:szCs w:val="24"/>
              </w:rPr>
            </w:pPr>
          </w:p>
        </w:tc>
        <w:tc>
          <w:tcPr>
            <w:tcW w:w="2200" w:type="dxa"/>
            <w:gridSpan w:val="2"/>
            <w:shd w:val="clear" w:color="auto" w:fill="auto"/>
          </w:tcPr>
          <w:p w:rsidR="0069568B" w:rsidRPr="00545E0A"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545E0A">
              <w:rPr>
                <w:rFonts w:ascii="Times New Roman" w:hAnsi="Times New Roman" w:cs="Times New Roman"/>
                <w:color w:val="auto"/>
                <w:sz w:val="24"/>
                <w:szCs w:val="24"/>
              </w:rPr>
              <w:t>Фінансування не потребує</w:t>
            </w:r>
          </w:p>
        </w:tc>
        <w:tc>
          <w:tcPr>
            <w:tcW w:w="1702"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7A23E0" w:rsidRDefault="0069568B" w:rsidP="009A0A6F">
            <w:pPr>
              <w:spacing w:after="0" w:line="240" w:lineRule="auto"/>
              <w:jc w:val="center"/>
              <w:rPr>
                <w:rFonts w:ascii="Times New Roman" w:hAnsi="Times New Roman" w:cs="Times New Roman"/>
                <w:color w:val="FF0000"/>
                <w:sz w:val="24"/>
                <w:szCs w:val="24"/>
              </w:rPr>
            </w:pPr>
          </w:p>
        </w:tc>
        <w:tc>
          <w:tcPr>
            <w:tcW w:w="3126"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3.Забезпечення впровадження механізму соціального замовлення  у сфері протидії ВІЛ-інфекції відповідно до державних стандартів соціальної послуги і з залученням громадських організацій</w:t>
            </w:r>
          </w:p>
        </w:tc>
        <w:tc>
          <w:tcPr>
            <w:tcW w:w="1278" w:type="dxa"/>
            <w:gridSpan w:val="2"/>
          </w:tcPr>
          <w:p w:rsidR="0069568B" w:rsidRPr="00545E0A" w:rsidRDefault="0069568B" w:rsidP="00A256D6">
            <w:pPr>
              <w:keepNext/>
              <w:spacing w:after="0" w:line="240" w:lineRule="auto"/>
              <w:ind w:left="-117"/>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A256D6" w:rsidRDefault="0069568B" w:rsidP="00A256D6">
            <w:pPr>
              <w:keepNext/>
              <w:spacing w:after="0" w:line="240" w:lineRule="auto"/>
              <w:rPr>
                <w:rFonts w:ascii="Times New Roman" w:hAnsi="Times New Roman" w:cs="Times New Roman"/>
                <w:sz w:val="24"/>
                <w:szCs w:val="24"/>
              </w:rPr>
            </w:pPr>
            <w:r w:rsidRPr="00DC4FB4">
              <w:rPr>
                <w:rFonts w:ascii="Times New Roman" w:hAnsi="Times New Roman" w:cs="Times New Roman"/>
                <w:sz w:val="24"/>
                <w:szCs w:val="24"/>
              </w:rPr>
              <w:t>Департамент соціального</w:t>
            </w:r>
            <w:r w:rsidR="00A256D6">
              <w:rPr>
                <w:rFonts w:ascii="Times New Roman" w:hAnsi="Times New Roman" w:cs="Times New Roman"/>
                <w:sz w:val="24"/>
                <w:szCs w:val="24"/>
              </w:rPr>
              <w:t xml:space="preserve"> </w:t>
            </w:r>
            <w:r w:rsidRPr="00DC4FB4">
              <w:rPr>
                <w:rFonts w:ascii="Times New Roman" w:hAnsi="Times New Roman" w:cs="Times New Roman"/>
                <w:sz w:val="24"/>
                <w:szCs w:val="24"/>
              </w:rPr>
              <w:t xml:space="preserve"> </w:t>
            </w:r>
            <w:r w:rsidR="00A256D6">
              <w:rPr>
                <w:rFonts w:ascii="Times New Roman" w:hAnsi="Times New Roman" w:cs="Times New Roman"/>
                <w:sz w:val="24"/>
                <w:szCs w:val="24"/>
              </w:rPr>
              <w:t xml:space="preserve">   </w:t>
            </w:r>
            <w:r w:rsidRPr="00DC4FB4">
              <w:rPr>
                <w:rFonts w:ascii="Times New Roman" w:hAnsi="Times New Roman" w:cs="Times New Roman"/>
                <w:sz w:val="24"/>
                <w:szCs w:val="24"/>
              </w:rPr>
              <w:t xml:space="preserve">захисту населення </w:t>
            </w:r>
            <w:r w:rsidR="00A256D6">
              <w:rPr>
                <w:rFonts w:ascii="Times New Roman" w:hAnsi="Times New Roman" w:cs="Times New Roman"/>
                <w:sz w:val="24"/>
                <w:szCs w:val="24"/>
              </w:rPr>
              <w:t xml:space="preserve">   </w:t>
            </w:r>
            <w:r w:rsidRPr="00DC4FB4">
              <w:rPr>
                <w:rFonts w:ascii="Times New Roman" w:hAnsi="Times New Roman" w:cs="Times New Roman"/>
                <w:sz w:val="24"/>
                <w:szCs w:val="24"/>
              </w:rPr>
              <w:t>облдержадміністрації</w:t>
            </w:r>
            <w:r w:rsidRPr="00545E0A">
              <w:rPr>
                <w:rFonts w:ascii="Times New Roman" w:hAnsi="Times New Roman" w:cs="Times New Roman"/>
                <w:color w:val="auto"/>
                <w:sz w:val="24"/>
                <w:szCs w:val="24"/>
              </w:rPr>
              <w:t>, Департамент охорони здоров’я облдерж</w:t>
            </w:r>
            <w:r>
              <w:rPr>
                <w:rFonts w:ascii="Times New Roman" w:hAnsi="Times New Roman" w:cs="Times New Roman"/>
                <w:color w:val="auto"/>
                <w:sz w:val="24"/>
                <w:szCs w:val="24"/>
              </w:rPr>
              <w:t>адміністрації, Департамент культури</w:t>
            </w:r>
            <w:r w:rsidRPr="00545E0A">
              <w:rPr>
                <w:rFonts w:ascii="Times New Roman" w:hAnsi="Times New Roman" w:cs="Times New Roman"/>
                <w:color w:val="auto"/>
                <w:sz w:val="24"/>
                <w:szCs w:val="24"/>
              </w:rPr>
              <w:t xml:space="preserve">, молоді та спорту облдержадміністрації, обласний центр соціальних служб для сім’ї, дітей та молоді, ГО «Перспектива» (за згодою), БФ «Нехай твоє серце б’ється» (за згодою), громадські </w:t>
            </w:r>
            <w:r w:rsidR="00A256D6">
              <w:rPr>
                <w:rFonts w:ascii="Times New Roman" w:hAnsi="Times New Roman" w:cs="Times New Roman"/>
                <w:color w:val="auto"/>
                <w:sz w:val="24"/>
                <w:szCs w:val="24"/>
              </w:rPr>
              <w:t xml:space="preserve">   </w:t>
            </w:r>
            <w:r w:rsidRPr="00545E0A">
              <w:rPr>
                <w:rFonts w:ascii="Times New Roman" w:hAnsi="Times New Roman" w:cs="Times New Roman"/>
                <w:color w:val="auto"/>
                <w:sz w:val="24"/>
                <w:szCs w:val="24"/>
              </w:rPr>
              <w:t>об’єднання (за згодою)</w:t>
            </w:r>
          </w:p>
        </w:tc>
        <w:tc>
          <w:tcPr>
            <w:tcW w:w="2051" w:type="dxa"/>
            <w:gridSpan w:val="2"/>
            <w:shd w:val="clear" w:color="auto" w:fill="auto"/>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Б</w:t>
            </w:r>
            <w:r w:rsidRPr="00545E0A">
              <w:rPr>
                <w:rFonts w:ascii="Times New Roman" w:hAnsi="Times New Roman" w:cs="Times New Roman"/>
                <w:color w:val="auto"/>
                <w:sz w:val="24"/>
                <w:szCs w:val="24"/>
              </w:rPr>
              <w:t>юджети місцевого самоврядування та районні бюджети, інші джерела</w:t>
            </w:r>
          </w:p>
        </w:tc>
        <w:tc>
          <w:tcPr>
            <w:tcW w:w="2200" w:type="dxa"/>
            <w:gridSpan w:val="2"/>
            <w:shd w:val="clear" w:color="auto" w:fill="auto"/>
          </w:tcPr>
          <w:p w:rsidR="0069568B" w:rsidRPr="00545E0A"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545E0A">
              <w:rPr>
                <w:rFonts w:ascii="Times New Roman" w:hAnsi="Times New Roman" w:cs="Times New Roman"/>
                <w:color w:val="auto"/>
                <w:sz w:val="24"/>
                <w:szCs w:val="24"/>
              </w:rPr>
              <w:t>У межах фінансових можливостей</w:t>
            </w:r>
          </w:p>
        </w:tc>
        <w:tc>
          <w:tcPr>
            <w:tcW w:w="1702"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23</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Координація та налагодження</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роботи</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щодо</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своєчасного</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виявлення</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захворювання та надання</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послуг з тестування на ВІЛ  в закладах охорони</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здоров'я</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первинного</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рівня</w:t>
            </w:r>
          </w:p>
        </w:tc>
        <w:tc>
          <w:tcPr>
            <w:tcW w:w="3126"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lang w:val="ru-RU"/>
              </w:rPr>
              <w:t>1.</w:t>
            </w:r>
            <w:r w:rsidR="00A256D6">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Оцінка потреби медичних</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працівників закладів охорони здоров’я первинного</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рівня у навчанні</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щодо</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тестування на ВІЛ-інфекцію</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швидкими тестами</w:t>
            </w:r>
          </w:p>
        </w:tc>
        <w:tc>
          <w:tcPr>
            <w:tcW w:w="1278"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hAnsi="Times New Roman" w:cs="Times New Roman"/>
                <w:color w:val="auto"/>
                <w:sz w:val="24"/>
                <w:szCs w:val="24"/>
              </w:rPr>
              <w:t>2022</w:t>
            </w:r>
          </w:p>
        </w:tc>
        <w:tc>
          <w:tcPr>
            <w:tcW w:w="2831"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 xml:space="preserve">Департамент охорони здоров’я облдержадміністрації,  КНП «Обласний медичний 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545E0A" w:rsidRDefault="0069568B" w:rsidP="00A256D6">
            <w:pPr>
              <w:keepNext/>
              <w:spacing w:after="0" w:line="240" w:lineRule="auto"/>
              <w:jc w:val="center"/>
              <w:rPr>
                <w:rFonts w:ascii="Times New Roman" w:hAnsi="Times New Roman" w:cs="Times New Roman"/>
                <w:color w:val="auto"/>
                <w:sz w:val="24"/>
                <w:szCs w:val="24"/>
              </w:rPr>
            </w:pPr>
          </w:p>
        </w:tc>
        <w:tc>
          <w:tcPr>
            <w:tcW w:w="2200" w:type="dxa"/>
            <w:gridSpan w:val="2"/>
            <w:shd w:val="clear" w:color="auto" w:fill="auto"/>
          </w:tcPr>
          <w:p w:rsidR="0069568B" w:rsidRPr="00545E0A"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545E0A">
              <w:rPr>
                <w:rFonts w:ascii="Times New Roman" w:hAnsi="Times New Roman" w:cs="Times New Roman"/>
                <w:color w:val="auto"/>
                <w:sz w:val="24"/>
                <w:szCs w:val="24"/>
              </w:rPr>
              <w:t>Фінансування не потребує</w:t>
            </w:r>
          </w:p>
        </w:tc>
        <w:tc>
          <w:tcPr>
            <w:tcW w:w="1702"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E752F" w:rsidRDefault="0069568B" w:rsidP="009A0A6F">
            <w:pPr>
              <w:spacing w:after="0" w:line="240" w:lineRule="auto"/>
              <w:rPr>
                <w:rFonts w:ascii="Times New Roman" w:hAnsi="Times New Roman" w:cs="Times New Roman"/>
                <w:color w:val="auto"/>
                <w:sz w:val="24"/>
                <w:szCs w:val="24"/>
              </w:rPr>
            </w:pPr>
            <w:r w:rsidRPr="00CE752F">
              <w:rPr>
                <w:rFonts w:ascii="Times New Roman" w:hAnsi="Times New Roman" w:cs="Times New Roman"/>
                <w:color w:val="auto"/>
                <w:sz w:val="24"/>
                <w:szCs w:val="24"/>
              </w:rPr>
              <w:t>2.</w:t>
            </w:r>
            <w:r w:rsidR="00A256D6">
              <w:rPr>
                <w:rFonts w:ascii="Times New Roman" w:hAnsi="Times New Roman" w:cs="Times New Roman"/>
                <w:color w:val="auto"/>
                <w:sz w:val="24"/>
                <w:szCs w:val="24"/>
              </w:rPr>
              <w:t xml:space="preserve"> </w:t>
            </w:r>
            <w:r w:rsidRPr="00CE752F">
              <w:rPr>
                <w:rFonts w:ascii="Times New Roman" w:hAnsi="Times New Roman" w:cs="Times New Roman"/>
                <w:color w:val="auto"/>
                <w:sz w:val="24"/>
                <w:szCs w:val="24"/>
              </w:rPr>
              <w:t xml:space="preserve">Навчання лікарів первинного рівня щодо використання швидких тестів на ВІЛ-інфекцію та ведення документації у відповідності до вимог наказу </w:t>
            </w:r>
            <w:r w:rsidR="00A256D6">
              <w:rPr>
                <w:rFonts w:ascii="Times New Roman" w:hAnsi="Times New Roman" w:cs="Times New Roman"/>
                <w:color w:val="auto"/>
                <w:sz w:val="24"/>
                <w:szCs w:val="24"/>
              </w:rPr>
              <w:t xml:space="preserve">МОЗ України від 05.04.2019 </w:t>
            </w:r>
            <w:r w:rsidRPr="00CE752F">
              <w:rPr>
                <w:rFonts w:ascii="Times New Roman" w:hAnsi="Times New Roman" w:cs="Times New Roman"/>
                <w:color w:val="auto"/>
                <w:sz w:val="24"/>
                <w:szCs w:val="24"/>
              </w:rPr>
              <w:t xml:space="preserve"> № 794 "Про </w:t>
            </w:r>
            <w:r w:rsidRPr="00CE752F">
              <w:rPr>
                <w:rFonts w:ascii="Times New Roman" w:hAnsi="Times New Roman" w:cs="Times New Roman"/>
                <w:color w:val="auto"/>
                <w:sz w:val="24"/>
                <w:szCs w:val="24"/>
              </w:rPr>
              <w:lastRenderedPageBreak/>
              <w:t xml:space="preserve">удосконалення системи управління якістю лабораторних досліджень у сфері протидії ВІЛ-інфекції/ </w:t>
            </w:r>
            <w:proofErr w:type="spellStart"/>
            <w:r w:rsidRPr="00CE752F">
              <w:rPr>
                <w:rFonts w:ascii="Times New Roman" w:hAnsi="Times New Roman" w:cs="Times New Roman"/>
                <w:color w:val="auto"/>
                <w:sz w:val="24"/>
                <w:szCs w:val="24"/>
              </w:rPr>
              <w:t>СНІДу</w:t>
            </w:r>
            <w:proofErr w:type="spellEnd"/>
            <w:r w:rsidRPr="00CE752F">
              <w:rPr>
                <w:rFonts w:ascii="Times New Roman" w:hAnsi="Times New Roman" w:cs="Times New Roman"/>
                <w:color w:val="auto"/>
                <w:sz w:val="24"/>
                <w:szCs w:val="24"/>
              </w:rPr>
              <w:t>"</w:t>
            </w:r>
          </w:p>
        </w:tc>
        <w:tc>
          <w:tcPr>
            <w:tcW w:w="1278" w:type="dxa"/>
            <w:gridSpan w:val="2"/>
          </w:tcPr>
          <w:p w:rsidR="0069568B" w:rsidRPr="00CE752F"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2022</w:t>
            </w:r>
          </w:p>
        </w:tc>
        <w:tc>
          <w:tcPr>
            <w:tcW w:w="2831" w:type="dxa"/>
            <w:gridSpan w:val="2"/>
            <w:shd w:val="clear" w:color="auto" w:fill="auto"/>
          </w:tcPr>
          <w:p w:rsidR="0069568B" w:rsidRPr="00CE752F" w:rsidRDefault="0069568B" w:rsidP="009A0A6F">
            <w:pPr>
              <w:spacing w:after="0" w:line="240" w:lineRule="auto"/>
              <w:rPr>
                <w:rFonts w:ascii="Times New Roman" w:hAnsi="Times New Roman" w:cs="Times New Roman"/>
                <w:color w:val="auto"/>
                <w:sz w:val="24"/>
                <w:szCs w:val="24"/>
              </w:rPr>
            </w:pPr>
            <w:r w:rsidRPr="00CE752F">
              <w:rPr>
                <w:rFonts w:ascii="Times New Roman" w:hAnsi="Times New Roman" w:cs="Times New Roman"/>
                <w:color w:val="auto"/>
                <w:sz w:val="24"/>
                <w:szCs w:val="24"/>
              </w:rPr>
              <w:t xml:space="preserve">Департамент охорони здоров’я облдержадміністрації, КНП «Обласний медичний спеціалізований центр» Житомирської обласної ради, територіальні </w:t>
            </w:r>
            <w:r w:rsidRPr="00CE752F">
              <w:rPr>
                <w:rFonts w:ascii="Times New Roman" w:hAnsi="Times New Roman" w:cs="Times New Roman"/>
                <w:color w:val="auto"/>
                <w:sz w:val="24"/>
                <w:szCs w:val="24"/>
              </w:rPr>
              <w:lastRenderedPageBreak/>
              <w:t xml:space="preserve">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CE752F" w:rsidRDefault="0069568B" w:rsidP="009A0A6F">
            <w:pPr>
              <w:spacing w:after="0" w:line="240" w:lineRule="auto"/>
              <w:jc w:val="center"/>
              <w:rPr>
                <w:rFonts w:ascii="Times New Roman" w:hAnsi="Times New Roman" w:cs="Times New Roman"/>
                <w:color w:val="auto"/>
                <w:sz w:val="24"/>
                <w:szCs w:val="24"/>
              </w:rPr>
            </w:pPr>
            <w:r w:rsidRPr="00CE752F">
              <w:rPr>
                <w:rFonts w:ascii="Times New Roman" w:hAnsi="Times New Roman" w:cs="Times New Roman"/>
                <w:color w:val="auto"/>
                <w:sz w:val="24"/>
                <w:szCs w:val="24"/>
              </w:rPr>
              <w:lastRenderedPageBreak/>
              <w:t>Кошти НСЗУ, бюджети місцевого самоврядування та районні бюджети, інші джерела</w:t>
            </w:r>
          </w:p>
        </w:tc>
        <w:tc>
          <w:tcPr>
            <w:tcW w:w="2200" w:type="dxa"/>
            <w:gridSpan w:val="2"/>
            <w:shd w:val="clear" w:color="auto" w:fill="auto"/>
          </w:tcPr>
          <w:p w:rsidR="0069568B" w:rsidRPr="00CE752F" w:rsidRDefault="0069568B" w:rsidP="009A0A6F">
            <w:pPr>
              <w:spacing w:after="0" w:line="240" w:lineRule="auto"/>
              <w:jc w:val="center"/>
              <w:rPr>
                <w:rFonts w:ascii="Times New Roman" w:eastAsia="Calibri" w:hAnsi="Times New Roman" w:cs="Times New Roman"/>
                <w:color w:val="auto"/>
                <w:sz w:val="24"/>
                <w:szCs w:val="24"/>
                <w:lang w:eastAsia="en-US"/>
              </w:rPr>
            </w:pPr>
            <w:r w:rsidRPr="00CE752F">
              <w:rPr>
                <w:rFonts w:ascii="Times New Roman" w:hAnsi="Times New Roman" w:cs="Times New Roman"/>
                <w:color w:val="auto"/>
                <w:sz w:val="24"/>
                <w:szCs w:val="24"/>
              </w:rPr>
              <w:t>У межах фінансових можливостей</w:t>
            </w:r>
          </w:p>
        </w:tc>
        <w:tc>
          <w:tcPr>
            <w:tcW w:w="1702" w:type="dxa"/>
            <w:gridSpan w:val="2"/>
          </w:tcPr>
          <w:p w:rsidR="0069568B" w:rsidRPr="00CE752F" w:rsidRDefault="0069568B" w:rsidP="009A0A6F">
            <w:pPr>
              <w:spacing w:after="0" w:line="240" w:lineRule="auto"/>
              <w:jc w:val="center"/>
              <w:rPr>
                <w:rFonts w:ascii="Times New Roman" w:hAnsi="Times New Roman" w:cs="Times New Roman"/>
                <w:color w:val="auto"/>
                <w:sz w:val="24"/>
                <w:szCs w:val="24"/>
              </w:rPr>
            </w:pPr>
            <w:r w:rsidRPr="00CE752F">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Height w:val="1885"/>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24</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Лабораторна діагностика, забезпечення якості досліджень</w:t>
            </w:r>
          </w:p>
        </w:tc>
        <w:tc>
          <w:tcPr>
            <w:tcW w:w="3126" w:type="dxa"/>
            <w:gridSpan w:val="2"/>
            <w:shd w:val="clear" w:color="auto" w:fill="auto"/>
          </w:tcPr>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 xml:space="preserve">Надання послуг з тестування на ВІЛ для населення із застосуванням методів </w:t>
            </w:r>
            <w:proofErr w:type="spellStart"/>
            <w:r w:rsidRPr="009669A2">
              <w:rPr>
                <w:rFonts w:ascii="Times New Roman" w:hAnsi="Times New Roman" w:cs="Times New Roman"/>
                <w:color w:val="auto"/>
                <w:sz w:val="24"/>
                <w:szCs w:val="24"/>
              </w:rPr>
              <w:t>імуноферментного</w:t>
            </w:r>
            <w:proofErr w:type="spellEnd"/>
            <w:r w:rsidRPr="009669A2">
              <w:rPr>
                <w:rFonts w:ascii="Times New Roman" w:hAnsi="Times New Roman" w:cs="Times New Roman"/>
                <w:color w:val="auto"/>
                <w:sz w:val="24"/>
                <w:szCs w:val="24"/>
              </w:rPr>
              <w:t xml:space="preserve"> аналізу та  швидких тестів</w:t>
            </w:r>
          </w:p>
        </w:tc>
        <w:tc>
          <w:tcPr>
            <w:tcW w:w="1278" w:type="dxa"/>
            <w:gridSpan w:val="2"/>
          </w:tcPr>
          <w:p w:rsidR="0069568B" w:rsidRPr="009669A2"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 xml:space="preserve">Департамент охорони здоров'я </w:t>
            </w:r>
            <w:r w:rsidRPr="009669A2">
              <w:rPr>
                <w:rFonts w:ascii="Times New Roman" w:hAnsi="Times New Roman" w:cs="Times New Roman"/>
                <w:color w:val="auto"/>
                <w:sz w:val="24"/>
                <w:szCs w:val="24"/>
                <w:lang w:val="ru-RU"/>
              </w:rPr>
              <w:t>облдержадміністрації</w:t>
            </w:r>
            <w:r w:rsidRPr="009669A2">
              <w:rPr>
                <w:rFonts w:ascii="Times New Roman" w:hAnsi="Times New Roman" w:cs="Times New Roman"/>
                <w:color w:val="auto"/>
                <w:sz w:val="24"/>
                <w:szCs w:val="24"/>
              </w:rPr>
              <w:t xml:space="preserve">,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9669A2" w:rsidRDefault="0069568B" w:rsidP="009A0A6F">
            <w:pPr>
              <w:spacing w:after="0" w:line="240" w:lineRule="auto"/>
              <w:jc w:val="center"/>
              <w:rPr>
                <w:rFonts w:ascii="Times New Roman" w:eastAsia="Calibri" w:hAnsi="Times New Roman" w:cs="Times New Roman"/>
                <w:color w:val="auto"/>
                <w:sz w:val="24"/>
                <w:szCs w:val="24"/>
                <w:lang w:eastAsia="en-US"/>
              </w:rPr>
            </w:pPr>
            <w:r w:rsidRPr="009669A2">
              <w:rPr>
                <w:rFonts w:ascii="Times New Roman" w:hAnsi="Times New Roman" w:cs="Times New Roman"/>
                <w:color w:val="auto"/>
                <w:sz w:val="24"/>
                <w:szCs w:val="24"/>
              </w:rPr>
              <w:t>У межах фінансових можливостей</w:t>
            </w:r>
          </w:p>
        </w:tc>
        <w:tc>
          <w:tcPr>
            <w:tcW w:w="1702" w:type="dxa"/>
            <w:gridSpan w:val="2"/>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25</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Лікування хворих на ВІЛ-інфекцію</w:t>
            </w:r>
          </w:p>
        </w:tc>
        <w:tc>
          <w:tcPr>
            <w:tcW w:w="3126" w:type="dxa"/>
            <w:gridSpan w:val="2"/>
            <w:shd w:val="clear" w:color="auto" w:fill="auto"/>
          </w:tcPr>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Забезпечення доступу дорослих і дітей, хворих на ВІЛ-інфекцію/ СНІД, до безперервної терапії антиретро-вірусними препаратами</w:t>
            </w:r>
          </w:p>
        </w:tc>
        <w:tc>
          <w:tcPr>
            <w:tcW w:w="1278" w:type="dxa"/>
            <w:gridSpan w:val="2"/>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hAnsi="Times New Roman" w:cs="Times New Roman"/>
                <w:color w:val="auto"/>
                <w:sz w:val="24"/>
                <w:szCs w:val="24"/>
              </w:rPr>
              <w:t>2022</w:t>
            </w:r>
          </w:p>
        </w:tc>
        <w:tc>
          <w:tcPr>
            <w:tcW w:w="2831" w:type="dxa"/>
            <w:gridSpan w:val="2"/>
            <w:shd w:val="clear" w:color="auto" w:fill="auto"/>
          </w:tcPr>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Департамент охорони здоров’я облдержадміністрації,</w:t>
            </w:r>
          </w:p>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 xml:space="preserve">КНП «Обласний медичний 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9669A2" w:rsidRDefault="0069568B" w:rsidP="009A0A6F">
            <w:pPr>
              <w:spacing w:after="0" w:line="240" w:lineRule="auto"/>
              <w:jc w:val="center"/>
              <w:rPr>
                <w:rFonts w:ascii="Times New Roman" w:eastAsia="Calibri" w:hAnsi="Times New Roman" w:cs="Times New Roman"/>
                <w:color w:val="auto"/>
                <w:sz w:val="24"/>
                <w:szCs w:val="24"/>
                <w:lang w:eastAsia="en-US"/>
              </w:rPr>
            </w:pPr>
            <w:r w:rsidRPr="009669A2">
              <w:rPr>
                <w:rFonts w:ascii="Times New Roman" w:hAnsi="Times New Roman" w:cs="Times New Roman"/>
                <w:color w:val="auto"/>
                <w:sz w:val="24"/>
                <w:szCs w:val="24"/>
              </w:rPr>
              <w:t>У межах фінансових можливостей</w:t>
            </w:r>
          </w:p>
        </w:tc>
        <w:tc>
          <w:tcPr>
            <w:tcW w:w="1702" w:type="dxa"/>
            <w:gridSpan w:val="2"/>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eastAsia="Calibri" w:hAnsi="Times New Roman" w:cs="Times New Roman"/>
                <w:color w:val="auto"/>
                <w:sz w:val="24"/>
                <w:szCs w:val="24"/>
                <w:lang w:eastAsia="en-US"/>
              </w:rPr>
              <w:t>Поліпшення якості медичних послуг</w:t>
            </w:r>
          </w:p>
        </w:tc>
      </w:tr>
      <w:tr w:rsidR="0069568B" w:rsidRPr="00C55CC2"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26</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highlight w:val="yellow"/>
              </w:rPr>
            </w:pPr>
            <w:r w:rsidRPr="008A0660">
              <w:rPr>
                <w:rFonts w:ascii="Times New Roman" w:hAnsi="Times New Roman" w:cs="Times New Roman"/>
                <w:sz w:val="24"/>
                <w:szCs w:val="24"/>
              </w:rPr>
              <w:t>Профілактичний напрямок</w:t>
            </w:r>
          </w:p>
        </w:tc>
        <w:tc>
          <w:tcPr>
            <w:tcW w:w="3126" w:type="dxa"/>
            <w:gridSpan w:val="2"/>
            <w:shd w:val="clear" w:color="auto" w:fill="auto"/>
          </w:tcPr>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1.</w:t>
            </w:r>
            <w:r w:rsidR="00A256D6">
              <w:rPr>
                <w:rFonts w:ascii="Times New Roman" w:hAnsi="Times New Roman" w:cs="Times New Roman"/>
                <w:color w:val="auto"/>
                <w:sz w:val="24"/>
                <w:szCs w:val="24"/>
              </w:rPr>
              <w:t xml:space="preserve"> </w:t>
            </w:r>
            <w:r w:rsidRPr="00C55CC2">
              <w:rPr>
                <w:rFonts w:ascii="Times New Roman" w:hAnsi="Times New Roman" w:cs="Times New Roman"/>
                <w:color w:val="auto"/>
                <w:sz w:val="24"/>
                <w:szCs w:val="24"/>
              </w:rPr>
              <w:t>Здійснення заходів з профілактики передачі ВІЛ-інфекції від матері до дитини</w:t>
            </w:r>
          </w:p>
        </w:tc>
        <w:tc>
          <w:tcPr>
            <w:tcW w:w="1278" w:type="dxa"/>
            <w:gridSpan w:val="2"/>
          </w:tcPr>
          <w:p w:rsidR="0069568B" w:rsidRPr="00C55CC2" w:rsidRDefault="0069568B" w:rsidP="009A0A6F">
            <w:pPr>
              <w:spacing w:after="0" w:line="240" w:lineRule="auto"/>
              <w:jc w:val="center"/>
              <w:rPr>
                <w:rFonts w:ascii="Times New Roman" w:hAnsi="Times New Roman" w:cs="Times New Roman"/>
                <w:color w:val="auto"/>
                <w:sz w:val="24"/>
                <w:szCs w:val="24"/>
                <w:lang w:val="ru-RU"/>
              </w:rPr>
            </w:pPr>
            <w:r w:rsidRPr="00C55CC2">
              <w:rPr>
                <w:rFonts w:ascii="Times New Roman" w:hAnsi="Times New Roman" w:cs="Times New Roman"/>
                <w:color w:val="auto"/>
                <w:sz w:val="24"/>
                <w:szCs w:val="24"/>
                <w:lang w:val="ru-RU"/>
              </w:rPr>
              <w:t>2022</w:t>
            </w:r>
          </w:p>
        </w:tc>
        <w:tc>
          <w:tcPr>
            <w:tcW w:w="2831" w:type="dxa"/>
            <w:gridSpan w:val="2"/>
            <w:shd w:val="clear" w:color="auto" w:fill="auto"/>
          </w:tcPr>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 xml:space="preserve">Департамент охорони здоров’я </w:t>
            </w:r>
            <w:r w:rsidRPr="00C55CC2">
              <w:rPr>
                <w:rFonts w:ascii="Times New Roman" w:hAnsi="Times New Roman" w:cs="Times New Roman"/>
                <w:color w:val="auto"/>
                <w:sz w:val="24"/>
                <w:szCs w:val="24"/>
                <w:lang w:val="ru-RU"/>
              </w:rPr>
              <w:t>облдержадміністрації</w:t>
            </w:r>
            <w:r w:rsidRPr="00C55CC2">
              <w:rPr>
                <w:rFonts w:ascii="Times New Roman" w:hAnsi="Times New Roman" w:cs="Times New Roman"/>
                <w:color w:val="auto"/>
                <w:sz w:val="24"/>
                <w:szCs w:val="24"/>
              </w:rPr>
              <w:t>,</w:t>
            </w:r>
          </w:p>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 xml:space="preserve">КНП «Обласний медичний 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C55CC2" w:rsidRDefault="0069568B" w:rsidP="009A0A6F">
            <w:pPr>
              <w:spacing w:after="0" w:line="240" w:lineRule="auto"/>
              <w:jc w:val="center"/>
              <w:rPr>
                <w:rFonts w:ascii="Times New Roman" w:hAnsi="Times New Roman" w:cs="Times New Roman"/>
                <w:color w:val="auto"/>
                <w:sz w:val="24"/>
                <w:szCs w:val="24"/>
              </w:rPr>
            </w:pPr>
            <w:r w:rsidRPr="00C55CC2">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C55CC2" w:rsidRDefault="0069568B" w:rsidP="009A0A6F">
            <w:pPr>
              <w:spacing w:after="0" w:line="240" w:lineRule="auto"/>
              <w:jc w:val="center"/>
              <w:rPr>
                <w:rFonts w:ascii="Times New Roman" w:eastAsia="Calibri" w:hAnsi="Times New Roman" w:cs="Times New Roman"/>
                <w:color w:val="auto"/>
                <w:sz w:val="24"/>
                <w:szCs w:val="24"/>
                <w:lang w:eastAsia="en-US"/>
              </w:rPr>
            </w:pPr>
            <w:r w:rsidRPr="00C55CC2">
              <w:rPr>
                <w:rFonts w:ascii="Times New Roman" w:hAnsi="Times New Roman" w:cs="Times New Roman"/>
                <w:color w:val="auto"/>
                <w:sz w:val="24"/>
                <w:szCs w:val="24"/>
              </w:rPr>
              <w:t>У межах фінансових можливостей</w:t>
            </w:r>
          </w:p>
        </w:tc>
        <w:tc>
          <w:tcPr>
            <w:tcW w:w="1702" w:type="dxa"/>
            <w:gridSpan w:val="2"/>
          </w:tcPr>
          <w:p w:rsidR="0069568B" w:rsidRPr="00C55CC2" w:rsidRDefault="0069568B" w:rsidP="009A0A6F">
            <w:pPr>
              <w:spacing w:after="0" w:line="240" w:lineRule="auto"/>
              <w:jc w:val="center"/>
              <w:rPr>
                <w:rFonts w:ascii="Times New Roman" w:hAnsi="Times New Roman" w:cs="Times New Roman"/>
                <w:color w:val="auto"/>
                <w:sz w:val="24"/>
                <w:szCs w:val="24"/>
              </w:rPr>
            </w:pPr>
            <w:r w:rsidRPr="00C55CC2">
              <w:rPr>
                <w:rFonts w:ascii="Times New Roman" w:eastAsia="Calibri" w:hAnsi="Times New Roman" w:cs="Times New Roman"/>
                <w:color w:val="auto"/>
                <w:sz w:val="24"/>
                <w:szCs w:val="24"/>
                <w:lang w:eastAsia="en-US"/>
              </w:rPr>
              <w:t>Поліпшення якості медичних послуг</w:t>
            </w:r>
          </w:p>
        </w:tc>
      </w:tr>
      <w:tr w:rsidR="0069568B" w:rsidRPr="00C55CC2"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2.</w:t>
            </w:r>
            <w:r w:rsidR="00A256D6">
              <w:rPr>
                <w:rFonts w:ascii="Times New Roman" w:hAnsi="Times New Roman" w:cs="Times New Roman"/>
                <w:color w:val="auto"/>
                <w:sz w:val="24"/>
                <w:szCs w:val="24"/>
              </w:rPr>
              <w:t xml:space="preserve"> </w:t>
            </w:r>
            <w:r w:rsidRPr="00C55CC2">
              <w:rPr>
                <w:rFonts w:ascii="Times New Roman" w:hAnsi="Times New Roman" w:cs="Times New Roman"/>
                <w:color w:val="auto"/>
                <w:sz w:val="24"/>
                <w:szCs w:val="24"/>
              </w:rPr>
              <w:t xml:space="preserve">Забезпечення проведення медикаментозної </w:t>
            </w:r>
            <w:proofErr w:type="spellStart"/>
            <w:r w:rsidRPr="00C55CC2">
              <w:rPr>
                <w:rFonts w:ascii="Times New Roman" w:hAnsi="Times New Roman" w:cs="Times New Roman"/>
                <w:color w:val="auto"/>
                <w:sz w:val="24"/>
                <w:szCs w:val="24"/>
              </w:rPr>
              <w:t>постконтактної</w:t>
            </w:r>
            <w:proofErr w:type="spellEnd"/>
            <w:r w:rsidRPr="00C55CC2">
              <w:rPr>
                <w:rFonts w:ascii="Times New Roman" w:hAnsi="Times New Roman" w:cs="Times New Roman"/>
                <w:color w:val="auto"/>
                <w:sz w:val="24"/>
                <w:szCs w:val="24"/>
              </w:rPr>
              <w:t xml:space="preserve"> профілактики ВІЛ-інфікування серед осіб з </w:t>
            </w:r>
            <w:r w:rsidRPr="00C55CC2">
              <w:rPr>
                <w:rFonts w:ascii="Times New Roman" w:hAnsi="Times New Roman" w:cs="Times New Roman"/>
                <w:color w:val="auto"/>
                <w:sz w:val="24"/>
                <w:szCs w:val="24"/>
              </w:rPr>
              <w:lastRenderedPageBreak/>
              <w:t xml:space="preserve">можливим ризиком інфікування ВІЛ шляхом централізованого постачання </w:t>
            </w:r>
            <w:proofErr w:type="spellStart"/>
            <w:r w:rsidRPr="00C55CC2">
              <w:rPr>
                <w:rFonts w:ascii="Times New Roman" w:hAnsi="Times New Roman" w:cs="Times New Roman"/>
                <w:color w:val="auto"/>
                <w:sz w:val="24"/>
                <w:szCs w:val="24"/>
              </w:rPr>
              <w:t>антиретровірусних</w:t>
            </w:r>
            <w:proofErr w:type="spellEnd"/>
            <w:r w:rsidRPr="00C55CC2">
              <w:rPr>
                <w:rFonts w:ascii="Times New Roman" w:hAnsi="Times New Roman" w:cs="Times New Roman"/>
                <w:color w:val="auto"/>
                <w:sz w:val="24"/>
                <w:szCs w:val="24"/>
              </w:rPr>
              <w:t xml:space="preserve"> препаратів</w:t>
            </w:r>
          </w:p>
        </w:tc>
        <w:tc>
          <w:tcPr>
            <w:tcW w:w="1278" w:type="dxa"/>
            <w:gridSpan w:val="2"/>
          </w:tcPr>
          <w:p w:rsidR="0069568B" w:rsidRPr="00C55CC2" w:rsidRDefault="0069568B" w:rsidP="009A0A6F">
            <w:pPr>
              <w:spacing w:after="0" w:line="240" w:lineRule="auto"/>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lastRenderedPageBreak/>
              <w:t>2022</w:t>
            </w:r>
          </w:p>
        </w:tc>
        <w:tc>
          <w:tcPr>
            <w:tcW w:w="2831" w:type="dxa"/>
            <w:gridSpan w:val="2"/>
            <w:shd w:val="clear" w:color="auto" w:fill="auto"/>
          </w:tcPr>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 xml:space="preserve">Департамент охорони здоров’я </w:t>
            </w:r>
            <w:r w:rsidRPr="00C55CC2">
              <w:rPr>
                <w:rFonts w:ascii="Times New Roman" w:hAnsi="Times New Roman" w:cs="Times New Roman"/>
                <w:color w:val="auto"/>
                <w:sz w:val="24"/>
                <w:szCs w:val="24"/>
                <w:lang w:val="ru-RU"/>
              </w:rPr>
              <w:t>облдержадміністрації</w:t>
            </w:r>
            <w:r w:rsidRPr="00C55CC2">
              <w:rPr>
                <w:rFonts w:ascii="Times New Roman" w:hAnsi="Times New Roman" w:cs="Times New Roman"/>
                <w:color w:val="auto"/>
                <w:sz w:val="24"/>
                <w:szCs w:val="24"/>
              </w:rPr>
              <w:t>,</w:t>
            </w:r>
          </w:p>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 xml:space="preserve">КНП «Обласний медичний </w:t>
            </w:r>
            <w:r w:rsidRPr="00C55CC2">
              <w:rPr>
                <w:rFonts w:ascii="Times New Roman" w:hAnsi="Times New Roman" w:cs="Times New Roman"/>
                <w:color w:val="auto"/>
                <w:sz w:val="24"/>
                <w:szCs w:val="24"/>
              </w:rPr>
              <w:lastRenderedPageBreak/>
              <w:t xml:space="preserve">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C55CC2" w:rsidRDefault="0069568B" w:rsidP="009A0A6F">
            <w:pPr>
              <w:spacing w:after="0" w:line="240" w:lineRule="auto"/>
              <w:jc w:val="center"/>
              <w:rPr>
                <w:rFonts w:ascii="Times New Roman" w:hAnsi="Times New Roman" w:cs="Times New Roman"/>
                <w:color w:val="auto"/>
                <w:sz w:val="24"/>
                <w:szCs w:val="24"/>
              </w:rPr>
            </w:pPr>
            <w:r w:rsidRPr="00C55CC2">
              <w:rPr>
                <w:rFonts w:ascii="Times New Roman" w:hAnsi="Times New Roman" w:cs="Times New Roman"/>
                <w:color w:val="auto"/>
                <w:sz w:val="24"/>
                <w:szCs w:val="24"/>
              </w:rPr>
              <w:lastRenderedPageBreak/>
              <w:t xml:space="preserve">Кошти НСЗУ, бюджети місцевого самоврядування та районні </w:t>
            </w:r>
            <w:r w:rsidRPr="00C55CC2">
              <w:rPr>
                <w:rFonts w:ascii="Times New Roman" w:hAnsi="Times New Roman" w:cs="Times New Roman"/>
                <w:color w:val="auto"/>
                <w:sz w:val="24"/>
                <w:szCs w:val="24"/>
              </w:rPr>
              <w:lastRenderedPageBreak/>
              <w:t>бюджети, інші джерела</w:t>
            </w:r>
          </w:p>
        </w:tc>
        <w:tc>
          <w:tcPr>
            <w:tcW w:w="2200" w:type="dxa"/>
            <w:gridSpan w:val="2"/>
            <w:shd w:val="clear" w:color="auto" w:fill="auto"/>
          </w:tcPr>
          <w:p w:rsidR="0069568B" w:rsidRPr="00C55CC2" w:rsidRDefault="0069568B" w:rsidP="009A0A6F">
            <w:pPr>
              <w:spacing w:after="0" w:line="240" w:lineRule="auto"/>
              <w:jc w:val="center"/>
              <w:rPr>
                <w:rFonts w:ascii="Times New Roman" w:eastAsia="Calibri" w:hAnsi="Times New Roman" w:cs="Times New Roman"/>
                <w:color w:val="auto"/>
                <w:sz w:val="24"/>
                <w:szCs w:val="24"/>
                <w:lang w:eastAsia="en-US"/>
              </w:rPr>
            </w:pPr>
            <w:r w:rsidRPr="00C55CC2">
              <w:rPr>
                <w:rFonts w:ascii="Times New Roman" w:hAnsi="Times New Roman" w:cs="Times New Roman"/>
                <w:color w:val="auto"/>
                <w:sz w:val="24"/>
                <w:szCs w:val="24"/>
              </w:rPr>
              <w:lastRenderedPageBreak/>
              <w:t>У межах фінансових можливостей</w:t>
            </w:r>
          </w:p>
        </w:tc>
        <w:tc>
          <w:tcPr>
            <w:tcW w:w="1702" w:type="dxa"/>
            <w:gridSpan w:val="2"/>
          </w:tcPr>
          <w:p w:rsidR="0069568B" w:rsidRPr="00C55CC2" w:rsidRDefault="0069568B" w:rsidP="009A0A6F">
            <w:pPr>
              <w:spacing w:after="0" w:line="240" w:lineRule="auto"/>
              <w:jc w:val="center"/>
              <w:rPr>
                <w:rFonts w:ascii="Times New Roman" w:hAnsi="Times New Roman" w:cs="Times New Roman"/>
                <w:color w:val="auto"/>
                <w:sz w:val="24"/>
                <w:szCs w:val="24"/>
              </w:rPr>
            </w:pPr>
            <w:r w:rsidRPr="00C55CC2">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E6C41"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3</w:t>
            </w:r>
            <w:r w:rsidRPr="00CE6C41">
              <w:rPr>
                <w:rFonts w:ascii="Times New Roman" w:hAnsi="Times New Roman" w:cs="Times New Roman"/>
                <w:color w:val="auto"/>
                <w:sz w:val="24"/>
                <w:szCs w:val="24"/>
              </w:rPr>
              <w:t>.</w:t>
            </w:r>
            <w:r w:rsidR="00A256D6">
              <w:rPr>
                <w:rFonts w:ascii="Times New Roman" w:hAnsi="Times New Roman" w:cs="Times New Roman"/>
                <w:color w:val="auto"/>
                <w:sz w:val="24"/>
                <w:szCs w:val="24"/>
              </w:rPr>
              <w:t xml:space="preserve"> </w:t>
            </w:r>
            <w:r w:rsidRPr="00CE6C41">
              <w:rPr>
                <w:rFonts w:ascii="Times New Roman" w:hAnsi="Times New Roman" w:cs="Times New Roman"/>
                <w:color w:val="auto"/>
                <w:sz w:val="24"/>
                <w:szCs w:val="24"/>
              </w:rPr>
              <w:t>Забезпечення виявлення ТБ у ВІЛ-інфікованих дорослих за допомогою LF-LAM тестів</w:t>
            </w:r>
          </w:p>
        </w:tc>
        <w:tc>
          <w:tcPr>
            <w:tcW w:w="1278" w:type="dxa"/>
            <w:gridSpan w:val="2"/>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hAnsi="Times New Roman" w:cs="Times New Roman"/>
                <w:color w:val="auto"/>
                <w:sz w:val="24"/>
                <w:szCs w:val="24"/>
              </w:rPr>
              <w:t>2022</w:t>
            </w:r>
          </w:p>
        </w:tc>
        <w:tc>
          <w:tcPr>
            <w:tcW w:w="2831" w:type="dxa"/>
            <w:gridSpan w:val="2"/>
            <w:shd w:val="clear" w:color="auto" w:fill="auto"/>
          </w:tcPr>
          <w:p w:rsidR="0069568B" w:rsidRPr="00CE6C41" w:rsidRDefault="0069568B" w:rsidP="009A0A6F">
            <w:pPr>
              <w:spacing w:after="0" w:line="240" w:lineRule="auto"/>
              <w:rPr>
                <w:rFonts w:ascii="Times New Roman" w:hAnsi="Times New Roman" w:cs="Times New Roman"/>
                <w:color w:val="auto"/>
                <w:sz w:val="24"/>
                <w:szCs w:val="24"/>
              </w:rPr>
            </w:pPr>
            <w:r w:rsidRPr="00CE6C41">
              <w:rPr>
                <w:rFonts w:ascii="Times New Roman" w:hAnsi="Times New Roman" w:cs="Times New Roman"/>
                <w:color w:val="auto"/>
                <w:sz w:val="24"/>
                <w:szCs w:val="24"/>
              </w:rPr>
              <w:t xml:space="preserve">Департамент охорони здоров’я </w:t>
            </w:r>
            <w:r w:rsidRPr="00CE6C41">
              <w:rPr>
                <w:rFonts w:ascii="Times New Roman" w:hAnsi="Times New Roman" w:cs="Times New Roman"/>
                <w:color w:val="auto"/>
                <w:sz w:val="24"/>
                <w:szCs w:val="24"/>
                <w:lang w:val="ru-RU"/>
              </w:rPr>
              <w:t>облдержадміністрації</w:t>
            </w:r>
            <w:r w:rsidRPr="00CE6C41">
              <w:rPr>
                <w:rFonts w:ascii="Times New Roman" w:hAnsi="Times New Roman" w:cs="Times New Roman"/>
                <w:color w:val="auto"/>
                <w:sz w:val="24"/>
                <w:szCs w:val="24"/>
              </w:rPr>
              <w:t xml:space="preserve">, </w:t>
            </w:r>
          </w:p>
          <w:p w:rsidR="0069568B" w:rsidRPr="00CE6C41" w:rsidRDefault="0069568B" w:rsidP="009A0A6F">
            <w:pPr>
              <w:spacing w:after="0" w:line="240" w:lineRule="auto"/>
              <w:rPr>
                <w:rFonts w:ascii="Times New Roman" w:hAnsi="Times New Roman" w:cs="Times New Roman"/>
                <w:color w:val="auto"/>
                <w:sz w:val="24"/>
                <w:szCs w:val="24"/>
              </w:rPr>
            </w:pPr>
            <w:r w:rsidRPr="00CE6C41">
              <w:rPr>
                <w:rFonts w:ascii="Times New Roman" w:hAnsi="Times New Roman" w:cs="Times New Roman"/>
                <w:color w:val="auto"/>
                <w:sz w:val="24"/>
                <w:szCs w:val="24"/>
              </w:rPr>
              <w:t>КНП «Обласний медичний спеціалізований центр» Житомирської обласної ради,</w:t>
            </w:r>
          </w:p>
          <w:p w:rsidR="0069568B" w:rsidRPr="00CE6C41" w:rsidRDefault="0069568B" w:rsidP="009A0A6F">
            <w:pPr>
              <w:spacing w:after="0" w:line="240" w:lineRule="auto"/>
              <w:rPr>
                <w:rFonts w:ascii="Times New Roman" w:hAnsi="Times New Roman" w:cs="Times New Roman"/>
                <w:b/>
                <w:color w:val="auto"/>
                <w:sz w:val="24"/>
                <w:szCs w:val="24"/>
              </w:rPr>
            </w:pPr>
            <w:r w:rsidRPr="00CE6C41">
              <w:rPr>
                <w:rFonts w:ascii="Times New Roman" w:hAnsi="Times New Roman" w:cs="Times New Roman"/>
                <w:color w:val="auto"/>
                <w:sz w:val="24"/>
                <w:szCs w:val="24"/>
              </w:rPr>
              <w:t>БФ «Нехай твоє серце б’ється» (за згодою)</w:t>
            </w:r>
            <w:r w:rsidRPr="00CE6C41">
              <w:rPr>
                <w:rFonts w:ascii="Times New Roman" w:hAnsi="Times New Roman" w:cs="Times New Roman"/>
                <w:b/>
                <w:color w:val="auto"/>
                <w:sz w:val="24"/>
                <w:szCs w:val="24"/>
              </w:rPr>
              <w:t xml:space="preserve"> </w:t>
            </w:r>
          </w:p>
        </w:tc>
        <w:tc>
          <w:tcPr>
            <w:tcW w:w="2051" w:type="dxa"/>
            <w:gridSpan w:val="2"/>
            <w:shd w:val="clear" w:color="auto" w:fill="auto"/>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CE6C41" w:rsidRDefault="0069568B" w:rsidP="009A0A6F">
            <w:pPr>
              <w:spacing w:after="0" w:line="240" w:lineRule="auto"/>
              <w:jc w:val="center"/>
              <w:rPr>
                <w:rFonts w:ascii="Times New Roman" w:eastAsia="Calibri" w:hAnsi="Times New Roman" w:cs="Times New Roman"/>
                <w:color w:val="auto"/>
                <w:sz w:val="24"/>
                <w:szCs w:val="24"/>
                <w:lang w:eastAsia="en-US"/>
              </w:rPr>
            </w:pPr>
            <w:r w:rsidRPr="00CE6C41">
              <w:rPr>
                <w:rFonts w:ascii="Times New Roman" w:hAnsi="Times New Roman" w:cs="Times New Roman"/>
                <w:color w:val="auto"/>
                <w:sz w:val="24"/>
                <w:szCs w:val="24"/>
              </w:rPr>
              <w:t>У межах фінансових можливостей</w:t>
            </w:r>
          </w:p>
        </w:tc>
        <w:tc>
          <w:tcPr>
            <w:tcW w:w="1702" w:type="dxa"/>
            <w:gridSpan w:val="2"/>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E6C41"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4</w:t>
            </w:r>
            <w:r w:rsidRPr="00CE6C41">
              <w:rPr>
                <w:rFonts w:ascii="Times New Roman" w:hAnsi="Times New Roman" w:cs="Times New Roman"/>
                <w:color w:val="auto"/>
                <w:sz w:val="24"/>
                <w:szCs w:val="24"/>
              </w:rPr>
              <w:t>.</w:t>
            </w:r>
            <w:r w:rsidR="00A256D6">
              <w:rPr>
                <w:rFonts w:ascii="Times New Roman" w:hAnsi="Times New Roman" w:cs="Times New Roman"/>
                <w:color w:val="auto"/>
                <w:sz w:val="24"/>
                <w:szCs w:val="24"/>
              </w:rPr>
              <w:t xml:space="preserve"> </w:t>
            </w:r>
            <w:r w:rsidRPr="00CE6C41">
              <w:rPr>
                <w:rFonts w:ascii="Times New Roman" w:hAnsi="Times New Roman" w:cs="Times New Roman"/>
                <w:color w:val="auto"/>
                <w:sz w:val="24"/>
                <w:szCs w:val="24"/>
              </w:rPr>
              <w:t xml:space="preserve">Надання комплексних послуг з догляду і підтримки людей, які живуть з ВІЛ та ТБ, в тому числі </w:t>
            </w:r>
            <w:proofErr w:type="spellStart"/>
            <w:r w:rsidRPr="00CE6C41">
              <w:rPr>
                <w:rFonts w:ascii="Times New Roman" w:hAnsi="Times New Roman" w:cs="Times New Roman"/>
                <w:color w:val="auto"/>
                <w:sz w:val="24"/>
                <w:szCs w:val="24"/>
              </w:rPr>
              <w:t>мультирезистентним</w:t>
            </w:r>
            <w:proofErr w:type="spellEnd"/>
          </w:p>
        </w:tc>
        <w:tc>
          <w:tcPr>
            <w:tcW w:w="1278" w:type="dxa"/>
            <w:gridSpan w:val="2"/>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hAnsi="Times New Roman" w:cs="Times New Roman"/>
                <w:color w:val="auto"/>
                <w:sz w:val="24"/>
                <w:szCs w:val="24"/>
              </w:rPr>
              <w:t>2022</w:t>
            </w:r>
          </w:p>
        </w:tc>
        <w:tc>
          <w:tcPr>
            <w:tcW w:w="2831" w:type="dxa"/>
            <w:gridSpan w:val="2"/>
            <w:shd w:val="clear" w:color="auto" w:fill="auto"/>
          </w:tcPr>
          <w:p w:rsidR="0069568B" w:rsidRPr="00CE6C41" w:rsidRDefault="0069568B" w:rsidP="009A0A6F">
            <w:pPr>
              <w:spacing w:after="0" w:line="240" w:lineRule="auto"/>
              <w:rPr>
                <w:rFonts w:ascii="Times New Roman" w:hAnsi="Times New Roman" w:cs="Times New Roman"/>
                <w:color w:val="auto"/>
                <w:sz w:val="24"/>
                <w:szCs w:val="24"/>
              </w:rPr>
            </w:pPr>
            <w:r w:rsidRPr="00CE6C41">
              <w:rPr>
                <w:rFonts w:ascii="Times New Roman" w:hAnsi="Times New Roman" w:cs="Times New Roman"/>
                <w:color w:val="auto"/>
                <w:sz w:val="24"/>
                <w:szCs w:val="24"/>
              </w:rPr>
              <w:t>Департамент охорони здоров’я облдержадміністрації,</w:t>
            </w:r>
          </w:p>
          <w:p w:rsidR="0069568B" w:rsidRPr="00CE6C41" w:rsidRDefault="0069568B" w:rsidP="009A0A6F">
            <w:pPr>
              <w:spacing w:after="0" w:line="240" w:lineRule="auto"/>
              <w:rPr>
                <w:rFonts w:ascii="Times New Roman" w:hAnsi="Times New Roman" w:cs="Times New Roman"/>
                <w:color w:val="auto"/>
                <w:sz w:val="24"/>
                <w:szCs w:val="24"/>
              </w:rPr>
            </w:pPr>
            <w:r w:rsidRPr="00CE6C41">
              <w:rPr>
                <w:rFonts w:ascii="Times New Roman" w:hAnsi="Times New Roman" w:cs="Times New Roman"/>
                <w:color w:val="auto"/>
                <w:sz w:val="24"/>
                <w:szCs w:val="24"/>
              </w:rPr>
              <w:t xml:space="preserve">КНП «Обласний медичний 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r w:rsidRPr="00CE6C41">
              <w:rPr>
                <w:rFonts w:ascii="Times New Roman" w:hAnsi="Times New Roman" w:cs="Times New Roman"/>
                <w:color w:val="auto"/>
                <w:sz w:val="24"/>
                <w:szCs w:val="24"/>
              </w:rPr>
              <w:t xml:space="preserve">, БФ «Нехай твоє серце б’ється» (за згодою) </w:t>
            </w:r>
          </w:p>
        </w:tc>
        <w:tc>
          <w:tcPr>
            <w:tcW w:w="2051" w:type="dxa"/>
            <w:gridSpan w:val="2"/>
            <w:shd w:val="clear" w:color="auto" w:fill="auto"/>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CE6C41" w:rsidRDefault="0069568B" w:rsidP="009A0A6F">
            <w:pPr>
              <w:spacing w:after="0" w:line="240" w:lineRule="auto"/>
              <w:jc w:val="center"/>
              <w:rPr>
                <w:rFonts w:ascii="Times New Roman" w:eastAsia="Calibri" w:hAnsi="Times New Roman" w:cs="Times New Roman"/>
                <w:color w:val="auto"/>
                <w:sz w:val="24"/>
                <w:szCs w:val="24"/>
                <w:lang w:eastAsia="en-US"/>
              </w:rPr>
            </w:pPr>
            <w:r w:rsidRPr="00CE6C41">
              <w:rPr>
                <w:rFonts w:ascii="Times New Roman" w:hAnsi="Times New Roman" w:cs="Times New Roman"/>
                <w:color w:val="auto"/>
                <w:sz w:val="24"/>
                <w:szCs w:val="24"/>
              </w:rPr>
              <w:t>У межах фінансових можливостей</w:t>
            </w:r>
          </w:p>
        </w:tc>
        <w:tc>
          <w:tcPr>
            <w:tcW w:w="1702" w:type="dxa"/>
            <w:gridSpan w:val="2"/>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Height w:val="4111"/>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5.</w:t>
            </w:r>
            <w:r w:rsidR="00A256D6">
              <w:rPr>
                <w:rFonts w:ascii="Times New Roman" w:hAnsi="Times New Roman" w:cs="Times New Roman"/>
                <w:color w:val="auto"/>
                <w:sz w:val="24"/>
                <w:szCs w:val="24"/>
              </w:rPr>
              <w:t xml:space="preserve"> </w:t>
            </w:r>
            <w:r w:rsidRPr="00C51843">
              <w:rPr>
                <w:rFonts w:ascii="Times New Roman" w:hAnsi="Times New Roman" w:cs="Times New Roman"/>
                <w:color w:val="auto"/>
                <w:sz w:val="24"/>
                <w:szCs w:val="24"/>
              </w:rPr>
              <w:t xml:space="preserve">Проведення інформаційних кампаній щодо зниження рівня </w:t>
            </w:r>
            <w:proofErr w:type="spellStart"/>
            <w:r w:rsidRPr="00C51843">
              <w:rPr>
                <w:rFonts w:ascii="Times New Roman" w:hAnsi="Times New Roman" w:cs="Times New Roman"/>
                <w:color w:val="auto"/>
                <w:sz w:val="24"/>
                <w:szCs w:val="24"/>
              </w:rPr>
              <w:t>стигматизаціїі</w:t>
            </w:r>
            <w:proofErr w:type="spellEnd"/>
            <w:r w:rsidRPr="00C51843">
              <w:rPr>
                <w:rFonts w:ascii="Times New Roman" w:hAnsi="Times New Roman" w:cs="Times New Roman"/>
                <w:color w:val="auto"/>
                <w:sz w:val="24"/>
                <w:szCs w:val="24"/>
              </w:rPr>
              <w:t xml:space="preserve"> дискримінації хворих на туберкульоз, людей, які живуть з ВІЛ, представників груп підвищеного ризику захворювання на туберкульоз та інфікування ВІЛ.</w:t>
            </w:r>
          </w:p>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«Медики і громадськість об’єднують зусилля у боротьбі з ВІЛ/</w:t>
            </w:r>
            <w:proofErr w:type="spellStart"/>
            <w:r w:rsidRPr="00C51843">
              <w:rPr>
                <w:rFonts w:ascii="Times New Roman" w:hAnsi="Times New Roman" w:cs="Times New Roman"/>
                <w:color w:val="auto"/>
                <w:sz w:val="24"/>
                <w:szCs w:val="24"/>
              </w:rPr>
              <w:t>СНІДом</w:t>
            </w:r>
            <w:proofErr w:type="spellEnd"/>
            <w:r w:rsidRPr="00C51843">
              <w:rPr>
                <w:rFonts w:ascii="Times New Roman" w:hAnsi="Times New Roman" w:cs="Times New Roman"/>
                <w:color w:val="auto"/>
                <w:sz w:val="24"/>
                <w:szCs w:val="24"/>
              </w:rPr>
              <w:t>»</w:t>
            </w:r>
          </w:p>
        </w:tc>
        <w:tc>
          <w:tcPr>
            <w:tcW w:w="1278" w:type="dxa"/>
            <w:gridSpan w:val="2"/>
          </w:tcPr>
          <w:p w:rsidR="0069568B" w:rsidRPr="00C51843"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 xml:space="preserve">Департамент охорони здоров'я </w:t>
            </w:r>
            <w:r w:rsidRPr="00C51843">
              <w:rPr>
                <w:rFonts w:ascii="Times New Roman" w:hAnsi="Times New Roman" w:cs="Times New Roman"/>
                <w:color w:val="auto"/>
                <w:sz w:val="24"/>
                <w:szCs w:val="24"/>
                <w:lang w:val="ru-RU"/>
              </w:rPr>
              <w:t>облдержадміністрації</w:t>
            </w:r>
            <w:r w:rsidRPr="00C51843">
              <w:rPr>
                <w:rFonts w:ascii="Times New Roman" w:hAnsi="Times New Roman" w:cs="Times New Roman"/>
                <w:color w:val="auto"/>
                <w:sz w:val="24"/>
                <w:szCs w:val="24"/>
              </w:rPr>
              <w:t>, громадські та благодійні</w:t>
            </w:r>
          </w:p>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організації БФ «Нехай твоє серце б’ється» (за згодою),</w:t>
            </w:r>
          </w:p>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ГО «Перспектива» (за згодою)</w:t>
            </w:r>
          </w:p>
        </w:tc>
        <w:tc>
          <w:tcPr>
            <w:tcW w:w="2051" w:type="dxa"/>
            <w:gridSpan w:val="2"/>
            <w:shd w:val="clear" w:color="auto" w:fill="auto"/>
          </w:tcPr>
          <w:p w:rsidR="0069568B" w:rsidRPr="00C51843" w:rsidRDefault="009A0A6F"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Кошти НСЗУ,</w:t>
            </w:r>
            <w:r w:rsidR="0069568B" w:rsidRPr="00C51843">
              <w:rPr>
                <w:rFonts w:ascii="Times New Roman" w:hAnsi="Times New Roman" w:cs="Times New Roman"/>
                <w:color w:val="auto"/>
                <w:sz w:val="24"/>
                <w:szCs w:val="24"/>
              </w:rPr>
              <w:t xml:space="preserve"> бюджети місцевого самоврядування та районні бюджети, інші джерела</w:t>
            </w:r>
          </w:p>
        </w:tc>
        <w:tc>
          <w:tcPr>
            <w:tcW w:w="2200" w:type="dxa"/>
            <w:gridSpan w:val="2"/>
            <w:shd w:val="clear" w:color="auto" w:fill="auto"/>
          </w:tcPr>
          <w:p w:rsidR="0069568B" w:rsidRPr="00C51843" w:rsidRDefault="0069568B" w:rsidP="009A0A6F">
            <w:pPr>
              <w:spacing w:after="0" w:line="240" w:lineRule="auto"/>
              <w:jc w:val="center"/>
              <w:rPr>
                <w:rFonts w:ascii="Times New Roman" w:eastAsia="Calibri" w:hAnsi="Times New Roman" w:cs="Times New Roman"/>
                <w:color w:val="auto"/>
                <w:sz w:val="24"/>
                <w:szCs w:val="24"/>
                <w:lang w:eastAsia="en-US"/>
              </w:rPr>
            </w:pPr>
            <w:r w:rsidRPr="00C51843">
              <w:rPr>
                <w:rFonts w:ascii="Times New Roman" w:hAnsi="Times New Roman" w:cs="Times New Roman"/>
                <w:color w:val="auto"/>
                <w:sz w:val="24"/>
                <w:szCs w:val="24"/>
              </w:rPr>
              <w:t>У межах фінансових можливостей</w:t>
            </w:r>
          </w:p>
        </w:tc>
        <w:tc>
          <w:tcPr>
            <w:tcW w:w="1702" w:type="dxa"/>
            <w:gridSpan w:val="2"/>
          </w:tcPr>
          <w:p w:rsidR="0069568B" w:rsidRPr="00C51843" w:rsidRDefault="0069568B" w:rsidP="009A0A6F">
            <w:pPr>
              <w:spacing w:after="0" w:line="240" w:lineRule="auto"/>
              <w:jc w:val="center"/>
              <w:rPr>
                <w:rFonts w:ascii="Times New Roman" w:hAnsi="Times New Roman" w:cs="Times New Roman"/>
                <w:color w:val="auto"/>
                <w:sz w:val="24"/>
                <w:szCs w:val="24"/>
              </w:rPr>
            </w:pPr>
            <w:r w:rsidRPr="00C51843">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3189" w:type="dxa"/>
            <w:gridSpan w:val="4"/>
          </w:tcPr>
          <w:p w:rsidR="0069568B" w:rsidRPr="008A0660" w:rsidRDefault="0069568B" w:rsidP="009A0A6F">
            <w:pPr>
              <w:spacing w:after="0" w:line="240" w:lineRule="auto"/>
              <w:jc w:val="center"/>
              <w:rPr>
                <w:rFonts w:ascii="Times New Roman" w:eastAsia="Calibri" w:hAnsi="Times New Roman" w:cs="Times New Roman"/>
                <w:b/>
                <w:color w:val="auto"/>
                <w:sz w:val="24"/>
                <w:szCs w:val="24"/>
                <w:lang w:val="ru-RU" w:eastAsia="en-US"/>
              </w:rPr>
            </w:pPr>
          </w:p>
        </w:tc>
        <w:tc>
          <w:tcPr>
            <w:tcW w:w="9286" w:type="dxa"/>
            <w:gridSpan w:val="8"/>
            <w:shd w:val="clear" w:color="auto" w:fill="auto"/>
          </w:tcPr>
          <w:p w:rsidR="0069568B" w:rsidRPr="00567075" w:rsidRDefault="0069568B" w:rsidP="009A0A6F">
            <w:pPr>
              <w:spacing w:after="0" w:line="240" w:lineRule="auto"/>
              <w:jc w:val="center"/>
              <w:rPr>
                <w:rFonts w:ascii="Times New Roman" w:eastAsia="Calibri" w:hAnsi="Times New Roman" w:cs="Times New Roman"/>
                <w:b/>
                <w:sz w:val="24"/>
                <w:szCs w:val="24"/>
                <w:lang w:eastAsia="en-US"/>
              </w:rPr>
            </w:pPr>
            <w:r w:rsidRPr="00567075">
              <w:rPr>
                <w:rFonts w:ascii="Times New Roman" w:eastAsia="Calibri" w:hAnsi="Times New Roman" w:cs="Times New Roman"/>
                <w:b/>
                <w:sz w:val="24"/>
                <w:szCs w:val="24"/>
                <w:lang w:val="ru-RU" w:eastAsia="en-US"/>
              </w:rPr>
              <w:t>В</w:t>
            </w:r>
            <w:proofErr w:type="spellStart"/>
            <w:r w:rsidRPr="00567075">
              <w:rPr>
                <w:rFonts w:ascii="Times New Roman" w:eastAsia="Calibri" w:hAnsi="Times New Roman" w:cs="Times New Roman"/>
                <w:b/>
                <w:sz w:val="24"/>
                <w:szCs w:val="24"/>
                <w:lang w:eastAsia="en-US"/>
              </w:rPr>
              <w:t>ірусні</w:t>
            </w:r>
            <w:proofErr w:type="spellEnd"/>
            <w:r w:rsidRPr="00567075">
              <w:rPr>
                <w:rFonts w:ascii="Times New Roman" w:eastAsia="Calibri" w:hAnsi="Times New Roman" w:cs="Times New Roman"/>
                <w:b/>
                <w:sz w:val="24"/>
                <w:szCs w:val="24"/>
                <w:lang w:eastAsia="en-US"/>
              </w:rPr>
              <w:t xml:space="preserve"> гепатити</w:t>
            </w:r>
          </w:p>
        </w:tc>
        <w:tc>
          <w:tcPr>
            <w:tcW w:w="3902" w:type="dxa"/>
            <w:gridSpan w:val="4"/>
          </w:tcPr>
          <w:p w:rsidR="0069568B" w:rsidRPr="00215250" w:rsidRDefault="0069568B" w:rsidP="009A0A6F">
            <w:pPr>
              <w:spacing w:after="0" w:line="240" w:lineRule="auto"/>
              <w:jc w:val="center"/>
              <w:rPr>
                <w:rFonts w:ascii="Times New Roman" w:eastAsia="Calibri" w:hAnsi="Times New Roman" w:cs="Times New Roman"/>
                <w:b/>
                <w:color w:val="FF0000"/>
                <w:sz w:val="24"/>
                <w:szCs w:val="24"/>
                <w:lang w:val="ru-RU" w:eastAsia="en-US"/>
              </w:rPr>
            </w:pPr>
          </w:p>
        </w:tc>
      </w:tr>
      <w:tr w:rsidR="0069568B" w:rsidRPr="00215250" w:rsidTr="00EF4333">
        <w:trPr>
          <w:trHeight w:val="2076"/>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w:t>
            </w: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Забезпечення доступності тестування та підвищення обізнаності населення щодо вірусних гепатитів</w:t>
            </w:r>
          </w:p>
          <w:p w:rsidR="0069568B" w:rsidRPr="00DB0D98" w:rsidRDefault="0069568B" w:rsidP="009A0A6F">
            <w:pPr>
              <w:spacing w:after="0" w:line="240" w:lineRule="auto"/>
              <w:jc w:val="center"/>
              <w:rPr>
                <w:rFonts w:ascii="Times New Roman" w:hAnsi="Times New Roman" w:cs="Times New Roman"/>
                <w:sz w:val="24"/>
                <w:szCs w:val="24"/>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1.Тестування швидкими тестами на вірусні гепатити В і С на первинній ланці надання медичної допомоги</w:t>
            </w: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hAnsi="Times New Roman" w:cs="Times New Roman"/>
                <w:sz w:val="24"/>
                <w:szCs w:val="24"/>
                <w:lang w:val="ru-RU"/>
              </w:rPr>
              <w:t>облдержадміністрації</w:t>
            </w:r>
            <w:r>
              <w:rPr>
                <w:rFonts w:ascii="Times New Roman" w:hAnsi="Times New Roman" w:cs="Times New Roman"/>
                <w:sz w:val="24"/>
                <w:szCs w:val="24"/>
              </w:rPr>
              <w:t>, заклади первинної медико-санітарної</w:t>
            </w:r>
            <w:r w:rsidRPr="00DB0D98">
              <w:rPr>
                <w:rFonts w:ascii="Times New Roman" w:hAnsi="Times New Roman" w:cs="Times New Roman"/>
                <w:sz w:val="24"/>
                <w:szCs w:val="24"/>
              </w:rPr>
              <w:t xml:space="preserve"> допомоги</w:t>
            </w: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tc>
        <w:tc>
          <w:tcPr>
            <w:tcW w:w="2032" w:type="dxa"/>
            <w:shd w:val="clear" w:color="auto" w:fill="auto"/>
          </w:tcPr>
          <w:p w:rsidR="0069568B" w:rsidRPr="00DB0D98" w:rsidRDefault="0069568B" w:rsidP="009A0A6F">
            <w:pP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та районні бюджети, інші джерела</w:t>
            </w: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У межах фінансових можливостей</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eastAsia="Calibri" w:hAnsi="Times New Roman" w:cs="Times New Roman"/>
                <w:sz w:val="24"/>
                <w:szCs w:val="24"/>
                <w:lang w:eastAsia="en-US"/>
              </w:rPr>
            </w:pPr>
          </w:p>
          <w:p w:rsidR="0069568B" w:rsidRPr="00DB0D98" w:rsidRDefault="0069568B" w:rsidP="009A0A6F">
            <w:pPr>
              <w:jc w:val="center"/>
              <w:rPr>
                <w:rFonts w:ascii="Times New Roman" w:eastAsia="Calibri" w:hAnsi="Times New Roman" w:cs="Times New Roman"/>
                <w:sz w:val="24"/>
                <w:szCs w:val="24"/>
                <w:lang w:eastAsia="en-US"/>
              </w:rPr>
            </w:pPr>
          </w:p>
          <w:p w:rsidR="0069568B" w:rsidRPr="00DB0D98" w:rsidRDefault="0069568B" w:rsidP="009A0A6F">
            <w:pPr>
              <w:rPr>
                <w:rFonts w:ascii="Times New Roman" w:hAnsi="Times New Roman" w:cs="Times New Roman"/>
                <w:sz w:val="24"/>
                <w:szCs w:val="24"/>
              </w:rPr>
            </w:pPr>
          </w:p>
        </w:tc>
      </w:tr>
      <w:tr w:rsidR="0069568B" w:rsidRPr="00215250" w:rsidTr="00EF4333">
        <w:trPr>
          <w:trHeight w:val="2108"/>
        </w:trPr>
        <w:tc>
          <w:tcPr>
            <w:tcW w:w="541" w:type="dxa"/>
            <w:shd w:val="clear" w:color="auto" w:fill="auto"/>
          </w:tcPr>
          <w:p w:rsidR="0069568B" w:rsidRDefault="0069568B" w:rsidP="009A0A6F">
            <w:pPr>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Активізувати роботу серед надавачів первинної медичної допомоги щодо виявлення вірусних гепатиті</w:t>
            </w:r>
            <w:r>
              <w:rPr>
                <w:rFonts w:ascii="Times New Roman" w:hAnsi="Times New Roman" w:cs="Times New Roman"/>
                <w:sz w:val="24"/>
                <w:szCs w:val="24"/>
              </w:rPr>
              <w:t>в</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2.Проведення інформаційних кампаній. Трансляція соціальної реклами. Проведення вуличних тестувань на гепатити.</w:t>
            </w:r>
          </w:p>
          <w:p w:rsidR="0069568B" w:rsidRPr="00DB0D98" w:rsidRDefault="0069568B" w:rsidP="009A0A6F">
            <w:pPr>
              <w:rPr>
                <w:rFonts w:ascii="Times New Roman" w:hAnsi="Times New Roman" w:cs="Times New Roman"/>
                <w:sz w:val="24"/>
                <w:szCs w:val="24"/>
              </w:rPr>
            </w:pPr>
          </w:p>
        </w:tc>
        <w:tc>
          <w:tcPr>
            <w:tcW w:w="1707" w:type="dxa"/>
            <w:gridSpan w:val="4"/>
          </w:tcPr>
          <w:p w:rsidR="0069568B" w:rsidRDefault="0069568B" w:rsidP="009A0A6F">
            <w:pPr>
              <w:jc w:val="center"/>
              <w:rPr>
                <w:rFonts w:ascii="Times New Roman" w:hAnsi="Times New Roman" w:cs="Times New Roman"/>
                <w:sz w:val="24"/>
                <w:szCs w:val="24"/>
              </w:rPr>
            </w:pP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Громадські та благодійні</w:t>
            </w:r>
          </w:p>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 xml:space="preserve">організації </w:t>
            </w: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2032" w:type="dxa"/>
            <w:shd w:val="clear" w:color="auto" w:fill="auto"/>
          </w:tcPr>
          <w:p w:rsidR="0069568B" w:rsidRPr="00DB0D98" w:rsidRDefault="0069568B" w:rsidP="009A0A6F">
            <w:pP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та районні бюджети, інші джерела</w:t>
            </w: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У межах фінансових можливостей</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Поліпшення </w:t>
            </w:r>
            <w:r w:rsidRPr="00DB0D98">
              <w:rPr>
                <w:rFonts w:ascii="Times New Roman" w:eastAsia="Calibri" w:hAnsi="Times New Roman" w:cs="Times New Roman"/>
                <w:sz w:val="24"/>
                <w:szCs w:val="24"/>
                <w:lang w:eastAsia="en-US"/>
              </w:rPr>
              <w:t>якості медичних послу</w:t>
            </w:r>
            <w:r>
              <w:rPr>
                <w:rFonts w:ascii="Times New Roman" w:eastAsia="Calibri" w:hAnsi="Times New Roman" w:cs="Times New Roman"/>
                <w:sz w:val="24"/>
                <w:szCs w:val="24"/>
                <w:lang w:eastAsia="en-US"/>
              </w:rPr>
              <w:t>г</w:t>
            </w:r>
          </w:p>
        </w:tc>
      </w:tr>
      <w:tr w:rsidR="0069568B" w:rsidRPr="00215250" w:rsidTr="00EF4333">
        <w:trPr>
          <w:trHeight w:val="3544"/>
        </w:trPr>
        <w:tc>
          <w:tcPr>
            <w:tcW w:w="541" w:type="dxa"/>
            <w:shd w:val="clear" w:color="auto" w:fill="auto"/>
          </w:tcPr>
          <w:p w:rsidR="0069568B" w:rsidRDefault="0069568B" w:rsidP="009A0A6F">
            <w:pPr>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A256D6">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Підвищити поінформованість населення про проблеми вірусних гепатитів та підвищити рівень знань медичних працівників щодо сучасних підходів до профілактики, діагностики та лікування вірусних гепатитів</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3.</w:t>
            </w:r>
            <w:r w:rsidR="00A256D6">
              <w:rPr>
                <w:rFonts w:ascii="Times New Roman" w:hAnsi="Times New Roman" w:cs="Times New Roman"/>
                <w:sz w:val="24"/>
                <w:szCs w:val="24"/>
              </w:rPr>
              <w:t xml:space="preserve"> </w:t>
            </w:r>
            <w:r w:rsidRPr="00DB0D98">
              <w:rPr>
                <w:rFonts w:ascii="Times New Roman" w:hAnsi="Times New Roman" w:cs="Times New Roman"/>
                <w:sz w:val="24"/>
                <w:szCs w:val="24"/>
              </w:rPr>
              <w:t>Оцінка епідемічної ситуації із захворюваннями на вірусні гепатити в регіоні з метою виявлення слабких місць у «маршруті пацієнта».</w:t>
            </w: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tc>
        <w:tc>
          <w:tcPr>
            <w:tcW w:w="1707" w:type="dxa"/>
            <w:gridSpan w:val="4"/>
          </w:tcPr>
          <w:p w:rsidR="0069568B" w:rsidRDefault="0069568B" w:rsidP="009A0A6F">
            <w:pPr>
              <w:jc w:val="center"/>
              <w:rPr>
                <w:rFonts w:ascii="Times New Roman" w:hAnsi="Times New Roman" w:cs="Times New Roman"/>
                <w:sz w:val="24"/>
                <w:szCs w:val="24"/>
              </w:rPr>
            </w:pP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hAnsi="Times New Roman" w:cs="Times New Roman"/>
                <w:sz w:val="24"/>
                <w:szCs w:val="24"/>
                <w:lang w:val="ru-RU"/>
              </w:rPr>
              <w:t>облдержадміністрації</w:t>
            </w:r>
            <w:r w:rsidRPr="00DB0D98">
              <w:rPr>
                <w:rFonts w:ascii="Times New Roman" w:hAnsi="Times New Roman" w:cs="Times New Roman"/>
                <w:sz w:val="24"/>
                <w:szCs w:val="24"/>
              </w:rPr>
              <w:t xml:space="preserve"> </w:t>
            </w: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2032" w:type="dxa"/>
            <w:shd w:val="clear" w:color="auto" w:fill="auto"/>
          </w:tcPr>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Фінансування не потребує</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eastAsia="Calibri" w:hAnsi="Times New Roman" w:cs="Times New Roman"/>
                <w:sz w:val="24"/>
                <w:szCs w:val="24"/>
                <w:lang w:eastAsia="en-US"/>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Default="0069568B" w:rsidP="009A0A6F">
            <w:pPr>
              <w:jc w:val="center"/>
              <w:rPr>
                <w:rFonts w:ascii="Times New Roman" w:eastAsia="Calibri" w:hAnsi="Times New Roman" w:cs="Times New Roman"/>
                <w:sz w:val="24"/>
                <w:szCs w:val="24"/>
                <w:lang w:eastAsia="en-US"/>
              </w:rPr>
            </w:pPr>
          </w:p>
        </w:tc>
      </w:tr>
      <w:tr w:rsidR="0069568B" w:rsidRPr="00215250" w:rsidTr="00EF4333">
        <w:trPr>
          <w:trHeight w:val="3809"/>
        </w:trPr>
        <w:tc>
          <w:tcPr>
            <w:tcW w:w="541" w:type="dxa"/>
            <w:shd w:val="clear" w:color="auto" w:fill="auto"/>
          </w:tcPr>
          <w:p w:rsidR="0069568B" w:rsidRDefault="0069568B" w:rsidP="009A0A6F">
            <w:pPr>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Забезпечити координацію та налагодження маршруту пацієнта для діагностики та лікування вірусних гепатиті</w:t>
            </w:r>
            <w:r w:rsidR="00A256D6">
              <w:rPr>
                <w:rFonts w:ascii="Times New Roman" w:hAnsi="Times New Roman" w:cs="Times New Roman"/>
                <w:sz w:val="24"/>
                <w:szCs w:val="24"/>
              </w:rPr>
              <w:t>в B та C у Житомирській області</w:t>
            </w:r>
          </w:p>
          <w:p w:rsidR="0069568B" w:rsidRPr="00DB0D98" w:rsidRDefault="0069568B" w:rsidP="009A0A6F">
            <w:pPr>
              <w:jc w:val="center"/>
              <w:rPr>
                <w:rFonts w:ascii="Times New Roman" w:hAnsi="Times New Roman" w:cs="Times New Roman"/>
                <w:sz w:val="24"/>
                <w:szCs w:val="24"/>
              </w:rPr>
            </w:pPr>
          </w:p>
        </w:tc>
        <w:tc>
          <w:tcPr>
            <w:tcW w:w="2852" w:type="dxa"/>
            <w:gridSpan w:val="3"/>
            <w:shd w:val="clear" w:color="auto" w:fill="auto"/>
          </w:tcPr>
          <w:p w:rsidR="0069568B" w:rsidRPr="00DB0D98" w:rsidRDefault="0069568B" w:rsidP="009A0A6F">
            <w:pPr>
              <w:rPr>
                <w:rFonts w:ascii="Times New Roman" w:hAnsi="Times New Roman" w:cs="Times New Roman"/>
                <w:sz w:val="24"/>
                <w:szCs w:val="24"/>
              </w:rPr>
            </w:pPr>
            <w:r w:rsidRPr="00DB0D98">
              <w:rPr>
                <w:rFonts w:ascii="Times New Roman" w:hAnsi="Times New Roman" w:cs="Times New Roman"/>
                <w:sz w:val="24"/>
                <w:szCs w:val="24"/>
              </w:rPr>
              <w:t>4.</w:t>
            </w:r>
            <w:r w:rsidR="00A256D6">
              <w:rPr>
                <w:rFonts w:ascii="Times New Roman" w:hAnsi="Times New Roman" w:cs="Times New Roman"/>
                <w:sz w:val="24"/>
                <w:szCs w:val="24"/>
              </w:rPr>
              <w:t xml:space="preserve"> </w:t>
            </w:r>
            <w:r w:rsidRPr="00DB0D98">
              <w:rPr>
                <w:rFonts w:ascii="Times New Roman" w:hAnsi="Times New Roman" w:cs="Times New Roman"/>
                <w:sz w:val="24"/>
                <w:szCs w:val="24"/>
              </w:rPr>
              <w:t>Розробка комунікаційних матеріалів (</w:t>
            </w:r>
            <w:proofErr w:type="spellStart"/>
            <w:r w:rsidRPr="00DB0D98">
              <w:rPr>
                <w:rFonts w:ascii="Times New Roman" w:hAnsi="Times New Roman" w:cs="Times New Roman"/>
                <w:sz w:val="24"/>
                <w:szCs w:val="24"/>
              </w:rPr>
              <w:t>інфографіки</w:t>
            </w:r>
            <w:proofErr w:type="spellEnd"/>
            <w:r w:rsidRPr="00DB0D98">
              <w:rPr>
                <w:rFonts w:ascii="Times New Roman" w:hAnsi="Times New Roman" w:cs="Times New Roman"/>
                <w:sz w:val="24"/>
                <w:szCs w:val="24"/>
              </w:rPr>
              <w:t>) щодо маршруту пацієнтів з гепатитами В та С та їх розповсюдження. Розробка та затвердження регіонального «маршруту пацієнта з вірусним гепатитом»</w:t>
            </w:r>
          </w:p>
        </w:tc>
        <w:tc>
          <w:tcPr>
            <w:tcW w:w="1707" w:type="dxa"/>
            <w:gridSpan w:val="4"/>
          </w:tcPr>
          <w:p w:rsidR="0069568B" w:rsidRDefault="0069568B" w:rsidP="009A0A6F">
            <w:pPr>
              <w:jc w:val="center"/>
              <w:rPr>
                <w:rFonts w:ascii="Times New Roman" w:hAnsi="Times New Roman" w:cs="Times New Roman"/>
                <w:sz w:val="24"/>
                <w:szCs w:val="24"/>
              </w:rPr>
            </w:pPr>
          </w:p>
        </w:tc>
        <w:tc>
          <w:tcPr>
            <w:tcW w:w="2831" w:type="dxa"/>
            <w:gridSpan w:val="2"/>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2032" w:type="dxa"/>
            <w:shd w:val="clear" w:color="auto" w:fill="auto"/>
          </w:tcPr>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Фінансування не потребує</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eastAsia="Calibri" w:hAnsi="Times New Roman" w:cs="Times New Roman"/>
                <w:sz w:val="24"/>
                <w:szCs w:val="24"/>
                <w:lang w:eastAsia="en-US"/>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28</w:t>
            </w: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highlight w:val="yellow"/>
              </w:rPr>
            </w:pPr>
            <w:r w:rsidRPr="00DB0D98">
              <w:rPr>
                <w:rFonts w:ascii="Times New Roman" w:hAnsi="Times New Roman" w:cs="Times New Roman"/>
                <w:sz w:val="24"/>
                <w:szCs w:val="24"/>
              </w:rPr>
              <w:t>Забезпечення і підтримання епідемічного благополуччя щодо інфекційних хвороб</w:t>
            </w:r>
          </w:p>
        </w:tc>
        <w:tc>
          <w:tcPr>
            <w:tcW w:w="2852" w:type="dxa"/>
            <w:gridSpan w:val="3"/>
            <w:shd w:val="clear" w:color="auto" w:fill="auto"/>
          </w:tcPr>
          <w:p w:rsidR="0069568B"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1.Проведення щорічного обстеження дітей та персоналу ДНЗ на паразитарні хвороби (гельмінтози та кишкові найпростіші).</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2.Дослідження чинників </w:t>
            </w:r>
            <w:r w:rsidRPr="00DB0D98">
              <w:rPr>
                <w:rFonts w:ascii="Times New Roman" w:hAnsi="Times New Roman" w:cs="Times New Roman"/>
                <w:sz w:val="24"/>
                <w:szCs w:val="24"/>
              </w:rPr>
              <w:lastRenderedPageBreak/>
              <w:t xml:space="preserve">зовнішнього середовища, як ймовірних факторів передачі паразитарних хвороб (питна вода, вода басейнів, </w:t>
            </w:r>
            <w:proofErr w:type="spellStart"/>
            <w:r w:rsidRPr="00DB0D98">
              <w:rPr>
                <w:rFonts w:ascii="Times New Roman" w:hAnsi="Times New Roman" w:cs="Times New Roman"/>
                <w:sz w:val="24"/>
                <w:szCs w:val="24"/>
              </w:rPr>
              <w:t>грунт-пісок</w:t>
            </w:r>
            <w:proofErr w:type="spellEnd"/>
            <w:r w:rsidRPr="00DB0D98">
              <w:rPr>
                <w:rFonts w:ascii="Times New Roman" w:hAnsi="Times New Roman" w:cs="Times New Roman"/>
                <w:sz w:val="24"/>
                <w:szCs w:val="24"/>
              </w:rPr>
              <w:t>, змиви та пил на алергенні кліщі)</w:t>
            </w:r>
          </w:p>
        </w:tc>
        <w:tc>
          <w:tcPr>
            <w:tcW w:w="1707" w:type="dxa"/>
            <w:gridSpan w:val="4"/>
          </w:tcPr>
          <w:p w:rsidR="0069568B" w:rsidRPr="00DB0D98" w:rsidRDefault="0069568B" w:rsidP="009A0A6F">
            <w:pPr>
              <w:spacing w:after="20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p>
        </w:tc>
        <w:tc>
          <w:tcPr>
            <w:tcW w:w="2831" w:type="dxa"/>
            <w:gridSpan w:val="2"/>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 xml:space="preserve">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 xml:space="preserve"> </w:t>
            </w:r>
          </w:p>
        </w:tc>
        <w:tc>
          <w:tcPr>
            <w:tcW w:w="2032" w:type="dxa"/>
            <w:shd w:val="clear" w:color="auto" w:fill="auto"/>
          </w:tcPr>
          <w:p w:rsidR="0069568B" w:rsidRPr="00DB0D98" w:rsidRDefault="009A0A6F"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Бюджети місцевого самоврядування,</w:t>
            </w:r>
            <w:r w:rsidR="0069568B" w:rsidRPr="00DB0D98">
              <w:rPr>
                <w:rFonts w:ascii="Times New Roman" w:hAnsi="Times New Roman" w:cs="Times New Roman"/>
                <w:sz w:val="24"/>
                <w:szCs w:val="24"/>
              </w:rPr>
              <w:t xml:space="preserve"> інші джерела</w:t>
            </w: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У межах фінансових можливостей</w:t>
            </w:r>
          </w:p>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rPr>
          <w:gridAfter w:val="1"/>
          <w:wAfter w:w="19" w:type="dxa"/>
        </w:trPr>
        <w:tc>
          <w:tcPr>
            <w:tcW w:w="3053" w:type="dxa"/>
            <w:gridSpan w:val="2"/>
          </w:tcPr>
          <w:p w:rsidR="0069568B" w:rsidRPr="00DB0D98" w:rsidRDefault="0069568B" w:rsidP="009A0A6F">
            <w:pPr>
              <w:spacing w:after="0" w:line="240" w:lineRule="auto"/>
              <w:jc w:val="center"/>
              <w:rPr>
                <w:rFonts w:ascii="Times New Roman" w:hAnsi="Times New Roman" w:cs="Times New Roman"/>
                <w:sz w:val="24"/>
                <w:szCs w:val="24"/>
              </w:rPr>
            </w:pPr>
          </w:p>
        </w:tc>
        <w:tc>
          <w:tcPr>
            <w:tcW w:w="9422" w:type="dxa"/>
            <w:gridSpan w:val="10"/>
            <w:shd w:val="clear" w:color="auto" w:fill="auto"/>
          </w:tcPr>
          <w:p w:rsidR="0069568B" w:rsidRPr="008B6388" w:rsidRDefault="0069568B" w:rsidP="009A0A6F">
            <w:pPr>
              <w:spacing w:after="0" w:line="240" w:lineRule="auto"/>
              <w:jc w:val="center"/>
              <w:rPr>
                <w:rFonts w:ascii="Times New Roman" w:eastAsia="Calibri" w:hAnsi="Times New Roman" w:cs="Times New Roman"/>
                <w:b/>
                <w:color w:val="auto"/>
                <w:sz w:val="24"/>
                <w:szCs w:val="24"/>
                <w:lang w:eastAsia="en-US"/>
              </w:rPr>
            </w:pPr>
            <w:r>
              <w:rPr>
                <w:rFonts w:ascii="Times New Roman" w:hAnsi="Times New Roman" w:cs="Times New Roman"/>
                <w:b/>
                <w:color w:val="auto"/>
                <w:sz w:val="24"/>
                <w:szCs w:val="24"/>
              </w:rPr>
              <w:t>Імунопрофілактика</w:t>
            </w:r>
          </w:p>
        </w:tc>
        <w:tc>
          <w:tcPr>
            <w:tcW w:w="3902" w:type="dxa"/>
            <w:gridSpan w:val="4"/>
          </w:tcPr>
          <w:p w:rsidR="0069568B" w:rsidRPr="00215250" w:rsidRDefault="0069568B" w:rsidP="009A0A6F">
            <w:pPr>
              <w:spacing w:after="0" w:line="240" w:lineRule="auto"/>
              <w:jc w:val="center"/>
              <w:rPr>
                <w:rFonts w:ascii="Times New Roman" w:hAnsi="Times New Roman" w:cs="Times New Roman"/>
                <w:b/>
                <w:color w:val="FF0000"/>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29</w:t>
            </w: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Координація заходів імунопрофілактики в закладах охорони здоров'я області</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Підтримка статусу Житомирської області як території, вільної від поліомієліту</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заклади первинної медико-санітарної</w:t>
            </w:r>
            <w:r w:rsidRPr="00DB0D98">
              <w:rPr>
                <w:rFonts w:ascii="Times New Roman" w:hAnsi="Times New Roman" w:cs="Times New Roman"/>
                <w:sz w:val="24"/>
                <w:szCs w:val="24"/>
              </w:rPr>
              <w:t xml:space="preserve"> допомоги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highlight w:val="yellow"/>
              </w:rPr>
            </w:pPr>
            <w:r w:rsidRPr="00DB0D98">
              <w:rPr>
                <w:rFonts w:ascii="Times New Roman" w:hAnsi="Times New Roman" w:cs="Times New Roman"/>
                <w:sz w:val="24"/>
                <w:szCs w:val="24"/>
              </w:rPr>
              <w:t>Профілактика інфекційних хвороб, яким можна запобігти шляхом проведення імунопрофілактики</w:t>
            </w:r>
          </w:p>
        </w:tc>
        <w:tc>
          <w:tcPr>
            <w:tcW w:w="2852" w:type="dxa"/>
            <w:gridSpan w:val="3"/>
            <w:shd w:val="clear" w:color="auto" w:fill="auto"/>
          </w:tcPr>
          <w:p w:rsidR="0069568B" w:rsidRPr="00DB0D98" w:rsidRDefault="0069568B" w:rsidP="009A0A6F">
            <w:pPr>
              <w:pStyle w:val="a5"/>
              <w:shd w:val="clear" w:color="auto" w:fill="FFFFFF"/>
              <w:spacing w:before="0" w:beforeAutospacing="0" w:after="0" w:afterAutospacing="0"/>
              <w:textAlignment w:val="baseline"/>
              <w:rPr>
                <w:color w:val="000000"/>
                <w:lang w:val="ru-RU"/>
              </w:rPr>
            </w:pPr>
            <w:r w:rsidRPr="00DB0D98">
              <w:rPr>
                <w:color w:val="000000"/>
                <w:lang w:val="uk-UA"/>
              </w:rPr>
              <w:t>2.</w:t>
            </w:r>
            <w:r w:rsidR="00D1314A">
              <w:rPr>
                <w:color w:val="000000"/>
                <w:lang w:val="uk-UA"/>
              </w:rPr>
              <w:t xml:space="preserve"> </w:t>
            </w:r>
            <w:r w:rsidRPr="00DB0D98">
              <w:rPr>
                <w:color w:val="000000"/>
                <w:lang w:val="uk-UA"/>
              </w:rPr>
              <w:t>Досягнення і збереження стабільно-високого охоплення щепленнями АКДП</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заклади первинної медико-санітарної</w:t>
            </w:r>
            <w:r w:rsidRPr="00DB0D98">
              <w:rPr>
                <w:rFonts w:ascii="Times New Roman" w:hAnsi="Times New Roman" w:cs="Times New Roman"/>
                <w:sz w:val="24"/>
                <w:szCs w:val="24"/>
              </w:rPr>
              <w:t xml:space="preserve"> допомоги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rPr>
          <w:trHeight w:val="1695"/>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highlight w:val="yellow"/>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3.</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Зменшення рівня захворюваності на кір та краснуху</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заклади первинної медико-санітарної</w:t>
            </w:r>
            <w:r w:rsidRPr="00DB0D98">
              <w:rPr>
                <w:rFonts w:ascii="Times New Roman" w:hAnsi="Times New Roman" w:cs="Times New Roman"/>
                <w:sz w:val="24"/>
                <w:szCs w:val="24"/>
              </w:rPr>
              <w:t xml:space="preserve"> допомоги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highlight w:val="yellow"/>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4.</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Контроль та елімінація гепатиту B.</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w:t>
            </w:r>
            <w:r w:rsidRPr="00DB0D98">
              <w:rPr>
                <w:rFonts w:ascii="Times New Roman" w:hAnsi="Times New Roman" w:cs="Times New Roman"/>
                <w:sz w:val="24"/>
                <w:szCs w:val="24"/>
              </w:rPr>
              <w:lastRenderedPageBreak/>
              <w:t xml:space="preserve">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заклади первинної медико-санітарної</w:t>
            </w:r>
            <w:r w:rsidRPr="00DB0D98">
              <w:rPr>
                <w:rFonts w:ascii="Times New Roman" w:hAnsi="Times New Roman" w:cs="Times New Roman"/>
                <w:sz w:val="24"/>
                <w:szCs w:val="24"/>
              </w:rPr>
              <w:t xml:space="preserve"> допомоги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lastRenderedPageBreak/>
              <w:t xml:space="preserve">Кошти НСЗУ, бюджети місцевого </w:t>
            </w:r>
            <w:r w:rsidRPr="00DB0D98">
              <w:rPr>
                <w:rFonts w:ascii="Times New Roman" w:hAnsi="Times New Roman" w:cs="Times New Roman"/>
                <w:sz w:val="24"/>
                <w:szCs w:val="24"/>
              </w:rPr>
              <w:lastRenderedPageBreak/>
              <w:t>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lastRenderedPageBreak/>
              <w:t xml:space="preserve">У межах фінансових </w:t>
            </w:r>
            <w:r w:rsidRPr="00DB0D98">
              <w:rPr>
                <w:rFonts w:ascii="Times New Roman" w:hAnsi="Times New Roman" w:cs="Times New Roman"/>
                <w:sz w:val="24"/>
                <w:szCs w:val="24"/>
              </w:rPr>
              <w:lastRenderedPageBreak/>
              <w:t>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lastRenderedPageBreak/>
              <w:t xml:space="preserve">Поліпшення якості </w:t>
            </w:r>
            <w:r w:rsidRPr="00DB0D98">
              <w:rPr>
                <w:rFonts w:ascii="Times New Roman" w:eastAsia="Calibri" w:hAnsi="Times New Roman" w:cs="Times New Roman"/>
                <w:sz w:val="24"/>
                <w:szCs w:val="24"/>
                <w:lang w:eastAsia="en-US"/>
              </w:rPr>
              <w:lastRenderedPageBreak/>
              <w:t>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highlight w:val="yellow"/>
              </w:rPr>
            </w:pPr>
            <w:r w:rsidRPr="00DB0D98">
              <w:rPr>
                <w:rFonts w:ascii="Times New Roman" w:hAnsi="Times New Roman" w:cs="Times New Roman"/>
                <w:sz w:val="24"/>
                <w:szCs w:val="24"/>
              </w:rPr>
              <w:t xml:space="preserve">Проведення заходів щодо  популяризації здорового способу життя, необхідності </w:t>
            </w:r>
            <w:bookmarkStart w:id="0" w:name="_GoBack"/>
            <w:bookmarkEnd w:id="0"/>
            <w:r w:rsidRPr="00DB0D98">
              <w:rPr>
                <w:rFonts w:ascii="Times New Roman" w:hAnsi="Times New Roman" w:cs="Times New Roman"/>
                <w:sz w:val="24"/>
                <w:szCs w:val="24"/>
              </w:rPr>
              <w:t>імунопрофілактики</w:t>
            </w:r>
          </w:p>
        </w:tc>
        <w:tc>
          <w:tcPr>
            <w:tcW w:w="2852" w:type="dxa"/>
            <w:gridSpan w:val="3"/>
            <w:shd w:val="clear" w:color="auto" w:fill="auto"/>
          </w:tcPr>
          <w:p w:rsidR="0069568B" w:rsidRPr="00DB0D98" w:rsidRDefault="00D1314A"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1. Проє</w:t>
            </w:r>
            <w:r w:rsidR="0069568B" w:rsidRPr="00DB0D98">
              <w:rPr>
                <w:rFonts w:ascii="Times New Roman" w:hAnsi="Times New Roman" w:cs="Times New Roman"/>
                <w:sz w:val="24"/>
                <w:szCs w:val="24"/>
              </w:rPr>
              <w:t>кт «Здорова дитина – щаслива родина!» (вакцинація, раціональне харчування, грудне вигодовування,  рухова активність)</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r>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sidRPr="00643C95">
              <w:rPr>
                <w:rFonts w:ascii="Times New Roman" w:hAnsi="Times New Roman" w:cs="Times New Roman"/>
                <w:sz w:val="24"/>
                <w:szCs w:val="24"/>
              </w:rPr>
              <w:t>КНП «Обласний інформаційно-аналітичний центр медичної статистики» Житомирської обласної ради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rPr>
                <w:rFonts w:ascii="Times New Roman" w:hAnsi="Times New Roman" w:cs="Times New Roman"/>
                <w:sz w:val="24"/>
                <w:szCs w:val="24"/>
              </w:rPr>
            </w:pPr>
          </w:p>
        </w:tc>
      </w:tr>
      <w:tr w:rsidR="0069568B" w:rsidRPr="00215250" w:rsidTr="00EF4333">
        <w:trPr>
          <w:gridAfter w:val="1"/>
          <w:wAfter w:w="19" w:type="dxa"/>
        </w:trPr>
        <w:tc>
          <w:tcPr>
            <w:tcW w:w="3119" w:type="dxa"/>
            <w:gridSpan w:val="3"/>
          </w:tcPr>
          <w:p w:rsidR="0069568B" w:rsidRPr="00DB0D98" w:rsidRDefault="0069568B" w:rsidP="009A0A6F">
            <w:pPr>
              <w:spacing w:after="0" w:line="240" w:lineRule="auto"/>
              <w:jc w:val="center"/>
              <w:rPr>
                <w:rFonts w:ascii="Times New Roman" w:hAnsi="Times New Roman" w:cs="Times New Roman"/>
                <w:sz w:val="24"/>
                <w:szCs w:val="24"/>
              </w:rPr>
            </w:pPr>
          </w:p>
        </w:tc>
        <w:tc>
          <w:tcPr>
            <w:tcW w:w="9356" w:type="dxa"/>
            <w:gridSpan w:val="9"/>
            <w:shd w:val="clear" w:color="auto" w:fill="auto"/>
          </w:tcPr>
          <w:p w:rsidR="0069568B" w:rsidRDefault="0069568B" w:rsidP="009A0A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Профілактика неінфекційних захворювань</w:t>
            </w:r>
          </w:p>
          <w:p w:rsidR="0069568B" w:rsidRPr="007B4586" w:rsidRDefault="0069568B" w:rsidP="009A0A6F">
            <w:pPr>
              <w:spacing w:after="0" w:line="240" w:lineRule="auto"/>
              <w:jc w:val="center"/>
              <w:rPr>
                <w:rFonts w:ascii="Times New Roman" w:hAnsi="Times New Roman" w:cs="Times New Roman"/>
                <w:b/>
                <w:sz w:val="24"/>
                <w:szCs w:val="24"/>
              </w:rPr>
            </w:pPr>
          </w:p>
        </w:tc>
        <w:tc>
          <w:tcPr>
            <w:tcW w:w="3902" w:type="dxa"/>
            <w:gridSpan w:val="4"/>
          </w:tcPr>
          <w:p w:rsidR="0069568B" w:rsidRPr="00215250" w:rsidRDefault="0069568B" w:rsidP="009A0A6F">
            <w:pPr>
              <w:spacing w:after="0" w:line="240" w:lineRule="auto"/>
              <w:jc w:val="center"/>
              <w:rPr>
                <w:rFonts w:ascii="Times New Roman" w:hAnsi="Times New Roman" w:cs="Times New Roman"/>
                <w:b/>
                <w:color w:val="FF0000"/>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30</w:t>
            </w:r>
          </w:p>
        </w:tc>
        <w:tc>
          <w:tcPr>
            <w:tcW w:w="2512" w:type="dxa"/>
            <w:shd w:val="clear" w:color="auto" w:fill="auto"/>
          </w:tcPr>
          <w:p w:rsidR="0069568B" w:rsidRPr="00DB0D98" w:rsidRDefault="0069568B" w:rsidP="009A0A6F">
            <w:pPr>
              <w:spacing w:after="200" w:line="240" w:lineRule="auto"/>
              <w:rPr>
                <w:rFonts w:ascii="Times New Roman" w:hAnsi="Times New Roman" w:cs="Times New Roman"/>
                <w:sz w:val="24"/>
                <w:szCs w:val="24"/>
              </w:rPr>
            </w:pPr>
            <w:r w:rsidRPr="00DB0D98">
              <w:rPr>
                <w:rFonts w:ascii="Times New Roman" w:hAnsi="Times New Roman" w:cs="Times New Roman"/>
                <w:sz w:val="24"/>
                <w:szCs w:val="24"/>
              </w:rPr>
              <w:t>Формування інформаційної політики та забезпечення громадської підтримки в напрямі профілактики неінфекційних захворювань</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1.Забезпечення організації та проведення інформаційних кампаній для населення щодо основних факторів ризику неінфекційних захворювань</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 «Містечко здоров’я» (контроль АТ, вимірювання цукру);</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2) «За здоров’ям – на ковзани!» (фігурне катання на роликах);</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3) «Тематичний молодіжний форум» (тема щорічно вибирається);</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5) «Житомирщина обирає здоров’я» </w:t>
            </w:r>
            <w:r w:rsidRPr="00DB0D98">
              <w:rPr>
                <w:rFonts w:ascii="Times New Roman" w:hAnsi="Times New Roman" w:cs="Times New Roman"/>
                <w:sz w:val="24"/>
                <w:szCs w:val="24"/>
              </w:rPr>
              <w:lastRenderedPageBreak/>
              <w:t>(скандинавська ходьба)</w:t>
            </w:r>
          </w:p>
        </w:tc>
        <w:tc>
          <w:tcPr>
            <w:tcW w:w="1707" w:type="dxa"/>
            <w:gridSpan w:val="4"/>
          </w:tcPr>
          <w:p w:rsidR="0069568B" w:rsidRPr="00DB0D98" w:rsidRDefault="0069568B" w:rsidP="009A0A6F">
            <w:pPr>
              <w:spacing w:after="20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p>
        </w:tc>
        <w:tc>
          <w:tcPr>
            <w:tcW w:w="2831" w:type="dxa"/>
            <w:gridSpan w:val="2"/>
            <w:shd w:val="clear" w:color="auto" w:fill="auto"/>
          </w:tcPr>
          <w:p w:rsidR="0069568B"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територіальні громади </w:t>
            </w:r>
            <w:r>
              <w:rPr>
                <w:rFonts w:ascii="Times New Roman" w:hAnsi="Times New Roman" w:cs="Times New Roman"/>
                <w:sz w:val="24"/>
                <w:szCs w:val="24"/>
              </w:rPr>
              <w:t>області,</w:t>
            </w:r>
          </w:p>
          <w:p w:rsidR="0069568B" w:rsidRPr="00DB0D98" w:rsidRDefault="0069568B" w:rsidP="009A0A6F">
            <w:pPr>
              <w:spacing w:after="0" w:line="240" w:lineRule="auto"/>
              <w:rPr>
                <w:rFonts w:ascii="Times New Roman" w:hAnsi="Times New Roman" w:cs="Times New Roman"/>
                <w:sz w:val="24"/>
                <w:szCs w:val="24"/>
              </w:rPr>
            </w:pPr>
            <w:r w:rsidRPr="001851B5">
              <w:rPr>
                <w:rFonts w:ascii="Times New Roman" w:hAnsi="Times New Roman" w:cs="Times New Roman"/>
                <w:sz w:val="24"/>
                <w:szCs w:val="24"/>
              </w:rPr>
              <w:t>КНП «Обласний інформаційно-аналітичний центр медичної статистики» Житомирської обласної ради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Кошти НСЗУ</w:t>
            </w:r>
            <w:r w:rsidRPr="00DB0D98">
              <w:rPr>
                <w:rFonts w:ascii="Times New Roman" w:hAnsi="Times New Roman" w:cs="Times New Roman"/>
                <w:sz w:val="24"/>
                <w:szCs w:val="24"/>
              </w:rPr>
              <w:t>,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2. Створення просвітницьких, методичних матеріалів для проведення навчань з питань профілактики неінфекційних захворювань</w:t>
            </w:r>
          </w:p>
        </w:tc>
        <w:tc>
          <w:tcPr>
            <w:tcW w:w="1707" w:type="dxa"/>
            <w:gridSpan w:val="4"/>
          </w:tcPr>
          <w:p w:rsidR="0069568B" w:rsidRPr="00DB0D98" w:rsidRDefault="0069568B" w:rsidP="009A0A6F">
            <w:pPr>
              <w:spacing w:after="20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20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КНП «Обласний інформаційно-аналітичний центр медичної статистики» Житомирської обласної ради, територіальні </w:t>
            </w:r>
            <w:r>
              <w:rPr>
                <w:rFonts w:ascii="Times New Roman" w:hAnsi="Times New Roman" w:cs="Times New Roman"/>
                <w:sz w:val="24"/>
                <w:szCs w:val="24"/>
              </w:rPr>
              <w:t>області</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 xml:space="preserve"> 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31</w:t>
            </w: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Робота по підвищенню інформованості працівників соціальної та освітньої сфери з проблем психічного здоров’я</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Поширення інформаційних матеріалів щодо основних симптомів, способів первинної діагностики та першої допомоги особам, що мають ознаки психічних розладів</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ГО «Центр практичної психології «</w:t>
            </w:r>
            <w:r w:rsidRPr="00DB0D98">
              <w:rPr>
                <w:rFonts w:ascii="Times New Roman" w:hAnsi="Times New Roman" w:cs="Times New Roman"/>
                <w:sz w:val="24"/>
                <w:szCs w:val="24"/>
                <w:lang w:val="en-US"/>
              </w:rPr>
              <w:t>For</w:t>
            </w:r>
            <w:r w:rsidRPr="00DB0D98">
              <w:rPr>
                <w:rFonts w:ascii="Times New Roman" w:hAnsi="Times New Roman" w:cs="Times New Roman"/>
                <w:sz w:val="24"/>
                <w:szCs w:val="24"/>
              </w:rPr>
              <w:t xml:space="preserve"> </w:t>
            </w:r>
            <w:r w:rsidRPr="00DB0D98">
              <w:rPr>
                <w:rFonts w:ascii="Times New Roman" w:hAnsi="Times New Roman" w:cs="Times New Roman"/>
                <w:sz w:val="24"/>
                <w:szCs w:val="24"/>
                <w:lang w:val="en-US"/>
              </w:rPr>
              <w:t>life</w:t>
            </w:r>
            <w:r w:rsidRPr="00DB0D98">
              <w:rPr>
                <w:rFonts w:ascii="Times New Roman" w:hAnsi="Times New Roman" w:cs="Times New Roman"/>
                <w:sz w:val="24"/>
                <w:szCs w:val="24"/>
              </w:rPr>
              <w:t>»( за згодою)</w:t>
            </w:r>
            <w:r>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p>
        </w:tc>
        <w:tc>
          <w:tcPr>
            <w:tcW w:w="2032" w:type="dxa"/>
            <w:shd w:val="clear" w:color="auto" w:fill="auto"/>
          </w:tcPr>
          <w:p w:rsidR="0069568B" w:rsidRPr="00DB0D98" w:rsidRDefault="009A0A6F"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Кошти НСЗУ, бюджети місцевого </w:t>
            </w:r>
            <w:r w:rsidR="0069568B">
              <w:rPr>
                <w:rFonts w:ascii="Times New Roman" w:hAnsi="Times New Roman" w:cs="Times New Roman"/>
                <w:sz w:val="24"/>
                <w:szCs w:val="24"/>
              </w:rPr>
              <w:t xml:space="preserve">самоврядування, </w:t>
            </w:r>
            <w:r w:rsidR="0069568B" w:rsidRPr="00DB0D98">
              <w:rPr>
                <w:rFonts w:ascii="Times New Roman" w:hAnsi="Times New Roman" w:cs="Times New Roman"/>
                <w:sz w:val="24"/>
                <w:szCs w:val="24"/>
              </w:rPr>
              <w:t>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rPr>
                <w:rFonts w:ascii="Times New Roman" w:hAnsi="Times New Roman" w:cs="Times New Roman"/>
                <w:sz w:val="24"/>
                <w:szCs w:val="24"/>
              </w:rPr>
            </w:pPr>
          </w:p>
        </w:tc>
      </w:tr>
      <w:tr w:rsidR="0069568B" w:rsidRPr="00215250" w:rsidTr="00EF4333">
        <w:trPr>
          <w:trHeight w:val="1408"/>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Популяризація  питань психічного здоров’я серед населення</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2.</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 xml:space="preserve">Інформаційні кампанії з проблем психічного здоров’я та психічних розладів у дітей та дорослих, протидії </w:t>
            </w:r>
            <w:proofErr w:type="spellStart"/>
            <w:r w:rsidRPr="00DB0D98">
              <w:rPr>
                <w:rFonts w:ascii="Times New Roman" w:hAnsi="Times New Roman" w:cs="Times New Roman"/>
                <w:sz w:val="24"/>
                <w:szCs w:val="24"/>
              </w:rPr>
              <w:t>булінгу</w:t>
            </w:r>
            <w:proofErr w:type="spellEnd"/>
            <w:r w:rsidRPr="00DB0D98">
              <w:rPr>
                <w:rFonts w:ascii="Times New Roman" w:hAnsi="Times New Roman" w:cs="Times New Roman"/>
                <w:sz w:val="24"/>
                <w:szCs w:val="24"/>
              </w:rPr>
              <w:t xml:space="preserve"> вразливих верств населення</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ГО «Центр практичної психології «</w:t>
            </w:r>
            <w:r w:rsidRPr="00DB0D98">
              <w:rPr>
                <w:rFonts w:ascii="Times New Roman" w:hAnsi="Times New Roman" w:cs="Times New Roman"/>
                <w:sz w:val="24"/>
                <w:szCs w:val="24"/>
                <w:lang w:val="en-US"/>
              </w:rPr>
              <w:t>For</w:t>
            </w:r>
            <w:r w:rsidRPr="00DB0D98">
              <w:rPr>
                <w:rFonts w:ascii="Times New Roman" w:hAnsi="Times New Roman" w:cs="Times New Roman"/>
                <w:sz w:val="24"/>
                <w:szCs w:val="24"/>
              </w:rPr>
              <w:t xml:space="preserve"> </w:t>
            </w:r>
            <w:r w:rsidRPr="00DB0D98">
              <w:rPr>
                <w:rFonts w:ascii="Times New Roman" w:hAnsi="Times New Roman" w:cs="Times New Roman"/>
                <w:sz w:val="24"/>
                <w:szCs w:val="24"/>
                <w:lang w:val="en-US"/>
              </w:rPr>
              <w:t>life</w:t>
            </w:r>
            <w:r w:rsidRPr="00DB0D98">
              <w:rPr>
                <w:rFonts w:ascii="Times New Roman" w:hAnsi="Times New Roman" w:cs="Times New Roman"/>
                <w:sz w:val="24"/>
                <w:szCs w:val="24"/>
              </w:rPr>
              <w:t>»( за згодою),</w:t>
            </w:r>
          </w:p>
          <w:p w:rsidR="0069568B"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r>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sidRPr="00A2451C">
              <w:rPr>
                <w:rFonts w:ascii="Times New Roman" w:hAnsi="Times New Roman" w:cs="Times New Roman"/>
                <w:sz w:val="24"/>
                <w:szCs w:val="24"/>
              </w:rPr>
              <w:t>КНП «Обласний інформаційно-аналітичний центр медичної статистики» Житомирської обласної ради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3.</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 xml:space="preserve">Профілактика психічних розладів та </w:t>
            </w:r>
            <w:r w:rsidRPr="00DB0D98">
              <w:rPr>
                <w:rFonts w:ascii="Times New Roman" w:hAnsi="Times New Roman" w:cs="Times New Roman"/>
                <w:sz w:val="24"/>
                <w:szCs w:val="24"/>
              </w:rPr>
              <w:lastRenderedPageBreak/>
              <w:t xml:space="preserve">розвиток </w:t>
            </w:r>
            <w:proofErr w:type="spellStart"/>
            <w:r w:rsidRPr="00DB0D98">
              <w:rPr>
                <w:rFonts w:ascii="Times New Roman" w:hAnsi="Times New Roman" w:cs="Times New Roman"/>
                <w:sz w:val="24"/>
                <w:szCs w:val="24"/>
              </w:rPr>
              <w:t>стресостійкості</w:t>
            </w:r>
            <w:proofErr w:type="spellEnd"/>
            <w:r w:rsidRPr="00DB0D98">
              <w:rPr>
                <w:rFonts w:ascii="Times New Roman" w:hAnsi="Times New Roman" w:cs="Times New Roman"/>
                <w:sz w:val="24"/>
                <w:szCs w:val="24"/>
              </w:rPr>
              <w:t xml:space="preserve"> населення (публікації в соціальних мережах, розсилка цільовим групам)</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ГО «Центр практичної психології «</w:t>
            </w:r>
            <w:r w:rsidRPr="00DB0D98">
              <w:rPr>
                <w:rFonts w:ascii="Times New Roman" w:hAnsi="Times New Roman" w:cs="Times New Roman"/>
                <w:sz w:val="24"/>
                <w:szCs w:val="24"/>
                <w:lang w:val="en-US"/>
              </w:rPr>
              <w:t>For</w:t>
            </w:r>
            <w:r w:rsidRPr="00DB0D98">
              <w:rPr>
                <w:rFonts w:ascii="Times New Roman" w:hAnsi="Times New Roman" w:cs="Times New Roman"/>
                <w:sz w:val="24"/>
                <w:szCs w:val="24"/>
              </w:rPr>
              <w:t xml:space="preserve"> </w:t>
            </w:r>
            <w:r w:rsidRPr="00DB0D98">
              <w:rPr>
                <w:rFonts w:ascii="Times New Roman" w:hAnsi="Times New Roman" w:cs="Times New Roman"/>
                <w:sz w:val="24"/>
                <w:szCs w:val="24"/>
                <w:lang w:val="en-US"/>
              </w:rPr>
              <w:t>life</w:t>
            </w:r>
            <w:r w:rsidRPr="00DB0D98">
              <w:rPr>
                <w:rFonts w:ascii="Times New Roman" w:hAnsi="Times New Roman" w:cs="Times New Roman"/>
                <w:sz w:val="24"/>
                <w:szCs w:val="24"/>
              </w:rPr>
              <w:t xml:space="preserve">»( за </w:t>
            </w:r>
            <w:r w:rsidRPr="00DB0D98">
              <w:rPr>
                <w:rFonts w:ascii="Times New Roman" w:hAnsi="Times New Roman" w:cs="Times New Roman"/>
                <w:sz w:val="24"/>
                <w:szCs w:val="24"/>
              </w:rPr>
              <w:lastRenderedPageBreak/>
              <w:t xml:space="preserve">згодою), </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lastRenderedPageBreak/>
              <w:t>Кошти НСЗУ,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 xml:space="preserve">У межах фінансових </w:t>
            </w:r>
            <w:r w:rsidRPr="00DB0D98">
              <w:rPr>
                <w:rFonts w:ascii="Times New Roman" w:hAnsi="Times New Roman" w:cs="Times New Roman"/>
                <w:sz w:val="24"/>
                <w:szCs w:val="24"/>
              </w:rPr>
              <w:lastRenderedPageBreak/>
              <w:t>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lastRenderedPageBreak/>
              <w:t xml:space="preserve">Поліпшення якості </w:t>
            </w:r>
            <w:r w:rsidRPr="00DB0D98">
              <w:rPr>
                <w:rFonts w:ascii="Times New Roman" w:eastAsia="Calibri" w:hAnsi="Times New Roman" w:cs="Times New Roman"/>
                <w:sz w:val="24"/>
                <w:szCs w:val="24"/>
                <w:lang w:eastAsia="en-US"/>
              </w:rPr>
              <w:lastRenderedPageBreak/>
              <w:t>медичних послуг</w:t>
            </w:r>
          </w:p>
          <w:p w:rsidR="0069568B" w:rsidRPr="00DB0D98" w:rsidRDefault="0069568B" w:rsidP="009A0A6F">
            <w:pPr>
              <w:rPr>
                <w:rFonts w:ascii="Times New Roman" w:hAnsi="Times New Roman" w:cs="Times New Roman"/>
                <w:sz w:val="24"/>
                <w:szCs w:val="24"/>
              </w:rPr>
            </w:pPr>
          </w:p>
        </w:tc>
      </w:tr>
      <w:tr w:rsidR="0069568B" w:rsidRPr="008A0660" w:rsidTr="00EF4333">
        <w:tc>
          <w:tcPr>
            <w:tcW w:w="541" w:type="dxa"/>
            <w:shd w:val="clear" w:color="auto" w:fill="auto"/>
          </w:tcPr>
          <w:p w:rsidR="0069568B" w:rsidRPr="001A1937"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32</w:t>
            </w:r>
          </w:p>
        </w:tc>
        <w:tc>
          <w:tcPr>
            <w:tcW w:w="2512" w:type="dxa"/>
            <w:shd w:val="clear" w:color="auto" w:fill="auto"/>
          </w:tcPr>
          <w:p w:rsidR="0069568B" w:rsidRPr="001A1937" w:rsidRDefault="0069568B" w:rsidP="009A0A6F">
            <w:pPr>
              <w:spacing w:after="0" w:line="240" w:lineRule="auto"/>
              <w:rPr>
                <w:rFonts w:ascii="Times New Roman" w:hAnsi="Times New Roman" w:cs="Times New Roman"/>
                <w:sz w:val="24"/>
                <w:szCs w:val="24"/>
              </w:rPr>
            </w:pPr>
            <w:r w:rsidRPr="001A1937">
              <w:rPr>
                <w:rFonts w:ascii="Times New Roman" w:hAnsi="Times New Roman"/>
                <w:sz w:val="24"/>
                <w:szCs w:val="24"/>
              </w:rPr>
              <w:t xml:space="preserve">Лікування та реабілітація </w:t>
            </w:r>
            <w:r w:rsidRPr="001A1937">
              <w:rPr>
                <w:rFonts w:ascii="Times New Roman" w:hAnsi="Times New Roman" w:cs="Times New Roman"/>
                <w:sz w:val="24"/>
                <w:szCs w:val="24"/>
              </w:rPr>
              <w:t>учасників бойових дій, АТО/ООС</w:t>
            </w:r>
          </w:p>
        </w:tc>
        <w:tc>
          <w:tcPr>
            <w:tcW w:w="2852" w:type="dxa"/>
            <w:gridSpan w:val="3"/>
            <w:shd w:val="clear" w:color="auto" w:fill="auto"/>
          </w:tcPr>
          <w:p w:rsidR="0069568B" w:rsidRPr="001A1937" w:rsidRDefault="0069568B" w:rsidP="009A0A6F">
            <w:pPr>
              <w:spacing w:after="0" w:line="240" w:lineRule="auto"/>
              <w:rPr>
                <w:rFonts w:ascii="Times New Roman" w:hAnsi="Times New Roman" w:cs="Times New Roman"/>
                <w:sz w:val="24"/>
                <w:szCs w:val="24"/>
              </w:rPr>
            </w:pPr>
            <w:r w:rsidRPr="001A1937">
              <w:rPr>
                <w:rFonts w:ascii="Times New Roman" w:hAnsi="Times New Roman"/>
                <w:sz w:val="24"/>
                <w:szCs w:val="24"/>
              </w:rPr>
              <w:t xml:space="preserve">Надання фінансової підтримки на лікування та реабілітацію </w:t>
            </w:r>
            <w:r w:rsidRPr="001A1937">
              <w:rPr>
                <w:rFonts w:ascii="Times New Roman" w:hAnsi="Times New Roman" w:cs="Times New Roman"/>
                <w:sz w:val="24"/>
                <w:szCs w:val="24"/>
              </w:rPr>
              <w:t>учасників бойових дій, АТО/ООС</w:t>
            </w:r>
          </w:p>
        </w:tc>
        <w:tc>
          <w:tcPr>
            <w:tcW w:w="1707" w:type="dxa"/>
            <w:gridSpan w:val="4"/>
          </w:tcPr>
          <w:p w:rsidR="0069568B" w:rsidRPr="001A1937"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Default="0069568B" w:rsidP="009A0A6F">
            <w:pPr>
              <w:spacing w:after="0" w:line="240" w:lineRule="auto"/>
              <w:rPr>
                <w:rFonts w:ascii="Times New Roman" w:hAnsi="Times New Roman"/>
                <w:sz w:val="24"/>
                <w:szCs w:val="24"/>
              </w:rPr>
            </w:pPr>
            <w:r w:rsidRPr="001A1937">
              <w:rPr>
                <w:rFonts w:ascii="Times New Roman" w:hAnsi="Times New Roman"/>
                <w:sz w:val="24"/>
                <w:szCs w:val="24"/>
              </w:rPr>
              <w:t xml:space="preserve">Департамент охорони здоров’я </w:t>
            </w:r>
          </w:p>
          <w:p w:rsidR="0069568B" w:rsidRPr="001A1937" w:rsidRDefault="0069568B" w:rsidP="009A0A6F">
            <w:pPr>
              <w:spacing w:after="0" w:line="240" w:lineRule="auto"/>
              <w:rPr>
                <w:rFonts w:ascii="Times New Roman" w:hAnsi="Times New Roman"/>
                <w:color w:val="FF0000"/>
                <w:sz w:val="24"/>
                <w:szCs w:val="24"/>
              </w:rPr>
            </w:pPr>
            <w:r>
              <w:rPr>
                <w:rFonts w:ascii="Times New Roman" w:hAnsi="Times New Roman"/>
                <w:sz w:val="24"/>
                <w:szCs w:val="24"/>
              </w:rPr>
              <w:t>облдержадмі</w:t>
            </w:r>
            <w:r w:rsidRPr="001A1937">
              <w:rPr>
                <w:rFonts w:ascii="Times New Roman" w:hAnsi="Times New Roman"/>
                <w:sz w:val="24"/>
                <w:szCs w:val="24"/>
              </w:rPr>
              <w:t>ністрації,</w:t>
            </w:r>
            <w:r w:rsidRPr="001A1937">
              <w:rPr>
                <w:rFonts w:ascii="Times New Roman" w:hAnsi="Times New Roman"/>
                <w:color w:val="FF0000"/>
                <w:sz w:val="24"/>
                <w:szCs w:val="24"/>
              </w:rPr>
              <w:t xml:space="preserve">  </w:t>
            </w:r>
          </w:p>
          <w:p w:rsidR="0069568B" w:rsidRPr="001A1937" w:rsidRDefault="0069568B" w:rsidP="009A0A6F">
            <w:pPr>
              <w:spacing w:after="0" w:line="240" w:lineRule="auto"/>
              <w:rPr>
                <w:rFonts w:ascii="Times New Roman" w:hAnsi="Times New Roman" w:cs="Times New Roman"/>
                <w:sz w:val="24"/>
                <w:szCs w:val="24"/>
              </w:rPr>
            </w:pPr>
            <w:r w:rsidRPr="001A1937">
              <w:rPr>
                <w:rFonts w:ascii="Times New Roman" w:hAnsi="Times New Roman"/>
                <w:sz w:val="24"/>
                <w:szCs w:val="24"/>
              </w:rPr>
              <w:t>КНП</w:t>
            </w:r>
            <w:r>
              <w:rPr>
                <w:rFonts w:ascii="Times New Roman" w:hAnsi="Times New Roman"/>
                <w:sz w:val="24"/>
                <w:szCs w:val="24"/>
              </w:rPr>
              <w:t xml:space="preserve"> «Госпіталь ветеранів війни» Житомирської обласної ради</w:t>
            </w:r>
          </w:p>
        </w:tc>
        <w:tc>
          <w:tcPr>
            <w:tcW w:w="2032" w:type="dxa"/>
            <w:shd w:val="clear" w:color="auto" w:fill="auto"/>
          </w:tcPr>
          <w:p w:rsidR="0069568B" w:rsidRPr="001A1937" w:rsidRDefault="0069568B" w:rsidP="009A0A6F">
            <w:pPr>
              <w:spacing w:after="0" w:line="240" w:lineRule="auto"/>
              <w:jc w:val="center"/>
              <w:rPr>
                <w:rFonts w:ascii="Times New Roman" w:hAnsi="Times New Roman" w:cs="Times New Roman"/>
                <w:sz w:val="24"/>
                <w:szCs w:val="24"/>
              </w:rPr>
            </w:pPr>
            <w:r w:rsidRPr="001A1937">
              <w:rPr>
                <w:rFonts w:ascii="Times New Roman" w:hAnsi="Times New Roman" w:cs="Times New Roman"/>
                <w:sz w:val="24"/>
                <w:szCs w:val="24"/>
              </w:rPr>
              <w:t>Кошти</w:t>
            </w:r>
            <w:r w:rsidR="00157B3D">
              <w:rPr>
                <w:rFonts w:ascii="Times New Roman" w:hAnsi="Times New Roman" w:cs="Times New Roman"/>
                <w:sz w:val="24"/>
                <w:szCs w:val="24"/>
              </w:rPr>
              <w:t xml:space="preserve"> НСЗУ, обласний бюджет, бюджети</w:t>
            </w:r>
            <w:r w:rsidRPr="001A1937">
              <w:rPr>
                <w:rFonts w:ascii="Times New Roman" w:hAnsi="Times New Roman" w:cs="Times New Roman"/>
                <w:sz w:val="24"/>
                <w:szCs w:val="24"/>
              </w:rPr>
              <w:t xml:space="preserve">  місцевого самоврядування</w:t>
            </w:r>
          </w:p>
        </w:tc>
        <w:tc>
          <w:tcPr>
            <w:tcW w:w="2219" w:type="dxa"/>
            <w:gridSpan w:val="3"/>
            <w:shd w:val="clear" w:color="auto" w:fill="auto"/>
          </w:tcPr>
          <w:p w:rsidR="0069568B" w:rsidRPr="001A1937" w:rsidRDefault="0069568B" w:rsidP="009A0A6F">
            <w:pPr>
              <w:spacing w:after="0" w:line="240" w:lineRule="auto"/>
              <w:rPr>
                <w:rFonts w:ascii="Times New Roman" w:hAnsi="Times New Roman" w:cs="Times New Roman"/>
                <w:sz w:val="24"/>
                <w:szCs w:val="24"/>
              </w:rPr>
            </w:pPr>
            <w:r w:rsidRPr="001A1937">
              <w:rPr>
                <w:rFonts w:ascii="Times New Roman" w:hAnsi="Times New Roman" w:cs="Times New Roman"/>
                <w:sz w:val="24"/>
                <w:szCs w:val="24"/>
              </w:rPr>
              <w:t>У межах фінансових можливостей</w:t>
            </w:r>
          </w:p>
          <w:p w:rsidR="0069568B" w:rsidRPr="001A1937" w:rsidRDefault="0069568B" w:rsidP="009A0A6F">
            <w:pPr>
              <w:rPr>
                <w:rFonts w:ascii="Times New Roman" w:hAnsi="Times New Roman" w:cs="Times New Roman"/>
                <w:sz w:val="24"/>
                <w:szCs w:val="24"/>
              </w:rPr>
            </w:pPr>
          </w:p>
        </w:tc>
        <w:tc>
          <w:tcPr>
            <w:tcW w:w="1702" w:type="dxa"/>
            <w:gridSpan w:val="2"/>
          </w:tcPr>
          <w:p w:rsidR="0069568B" w:rsidRPr="001A1937" w:rsidRDefault="0069568B" w:rsidP="009A0A6F">
            <w:pPr>
              <w:jc w:val="center"/>
              <w:rPr>
                <w:rFonts w:ascii="Times New Roman" w:eastAsia="Calibri" w:hAnsi="Times New Roman" w:cs="Times New Roman"/>
                <w:sz w:val="24"/>
                <w:szCs w:val="24"/>
              </w:rPr>
            </w:pPr>
            <w:r w:rsidRPr="001A1937">
              <w:rPr>
                <w:rFonts w:ascii="Times New Roman" w:eastAsia="Calibri" w:hAnsi="Times New Roman" w:cs="Times New Roman"/>
                <w:sz w:val="24"/>
                <w:szCs w:val="24"/>
              </w:rPr>
              <w:t>Поліпшення якості медичних послуг</w:t>
            </w:r>
          </w:p>
          <w:p w:rsidR="0069568B" w:rsidRPr="001A1937" w:rsidRDefault="0069568B" w:rsidP="009A0A6F">
            <w:pPr>
              <w:jc w:val="center"/>
              <w:rPr>
                <w:rFonts w:ascii="Times New Roman" w:eastAsia="Calibri" w:hAnsi="Times New Roman" w:cs="Times New Roman"/>
                <w:color w:val="auto"/>
                <w:sz w:val="24"/>
                <w:szCs w:val="24"/>
                <w:lang w:eastAsia="en-US"/>
              </w:rPr>
            </w:pPr>
          </w:p>
        </w:tc>
      </w:tr>
      <w:tr w:rsidR="00BC79B8" w:rsidRPr="008A0660" w:rsidTr="00EF4333">
        <w:tc>
          <w:tcPr>
            <w:tcW w:w="541" w:type="dxa"/>
            <w:shd w:val="clear" w:color="auto" w:fill="auto"/>
          </w:tcPr>
          <w:p w:rsidR="00BC79B8" w:rsidRDefault="00BC79B8"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w:t>
            </w:r>
          </w:p>
        </w:tc>
        <w:tc>
          <w:tcPr>
            <w:tcW w:w="2512" w:type="dxa"/>
            <w:shd w:val="clear" w:color="auto" w:fill="auto"/>
          </w:tcPr>
          <w:p w:rsidR="00BC79B8" w:rsidRPr="001A1937" w:rsidRDefault="00BC79B8" w:rsidP="009A0A6F">
            <w:pPr>
              <w:spacing w:after="0" w:line="240" w:lineRule="auto"/>
              <w:rPr>
                <w:rFonts w:ascii="Times New Roman" w:hAnsi="Times New Roman"/>
                <w:sz w:val="24"/>
                <w:szCs w:val="24"/>
              </w:rPr>
            </w:pPr>
            <w:r>
              <w:rPr>
                <w:rFonts w:ascii="Times New Roman" w:hAnsi="Times New Roman"/>
                <w:sz w:val="24"/>
                <w:szCs w:val="24"/>
              </w:rPr>
              <w:t xml:space="preserve">Забезпечення хворих на </w:t>
            </w:r>
            <w:proofErr w:type="spellStart"/>
            <w:r>
              <w:rPr>
                <w:rFonts w:ascii="Times New Roman" w:hAnsi="Times New Roman"/>
                <w:sz w:val="24"/>
                <w:szCs w:val="24"/>
              </w:rPr>
              <w:t>муковісцидоз</w:t>
            </w:r>
            <w:proofErr w:type="spellEnd"/>
            <w:r>
              <w:rPr>
                <w:rFonts w:ascii="Times New Roman" w:hAnsi="Times New Roman"/>
                <w:sz w:val="24"/>
                <w:szCs w:val="24"/>
              </w:rPr>
              <w:t xml:space="preserve"> лікарськими засобами та харчовими продуктами для спеціального дієтичного харчування</w:t>
            </w:r>
          </w:p>
        </w:tc>
        <w:tc>
          <w:tcPr>
            <w:tcW w:w="2852" w:type="dxa"/>
            <w:gridSpan w:val="3"/>
            <w:shd w:val="clear" w:color="auto" w:fill="auto"/>
          </w:tcPr>
          <w:p w:rsidR="00BC79B8" w:rsidRPr="001A1937" w:rsidRDefault="00BC79B8" w:rsidP="009A0A6F">
            <w:pPr>
              <w:spacing w:after="0" w:line="240" w:lineRule="auto"/>
              <w:rPr>
                <w:rFonts w:ascii="Times New Roman" w:hAnsi="Times New Roman"/>
                <w:sz w:val="24"/>
                <w:szCs w:val="24"/>
              </w:rPr>
            </w:pPr>
            <w:r>
              <w:rPr>
                <w:rFonts w:ascii="Times New Roman" w:hAnsi="Times New Roman"/>
                <w:sz w:val="24"/>
                <w:szCs w:val="24"/>
              </w:rPr>
              <w:t xml:space="preserve">Здійснення видатків на забезпечення хворих на </w:t>
            </w:r>
            <w:proofErr w:type="spellStart"/>
            <w:r>
              <w:rPr>
                <w:rFonts w:ascii="Times New Roman" w:hAnsi="Times New Roman"/>
                <w:sz w:val="24"/>
                <w:szCs w:val="24"/>
              </w:rPr>
              <w:t>муковісцидоз</w:t>
            </w:r>
            <w:proofErr w:type="spellEnd"/>
            <w:r>
              <w:rPr>
                <w:rFonts w:ascii="Times New Roman" w:hAnsi="Times New Roman"/>
                <w:sz w:val="24"/>
                <w:szCs w:val="24"/>
              </w:rPr>
              <w:t xml:space="preserve"> лікарськими засобами та харчовими продуктами для спеціального дієтичного харчування</w:t>
            </w:r>
          </w:p>
        </w:tc>
        <w:tc>
          <w:tcPr>
            <w:tcW w:w="1707" w:type="dxa"/>
            <w:gridSpan w:val="4"/>
          </w:tcPr>
          <w:p w:rsidR="00BC79B8" w:rsidRDefault="00BC79B8"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BC79B8" w:rsidRPr="001A1937" w:rsidRDefault="00BC79B8" w:rsidP="009A0A6F">
            <w:pPr>
              <w:spacing w:after="0" w:line="240" w:lineRule="auto"/>
              <w:rPr>
                <w:rFonts w:ascii="Times New Roman" w:hAnsi="Times New Roman"/>
                <w:sz w:val="24"/>
                <w:szCs w:val="24"/>
              </w:rPr>
            </w:pPr>
            <w:r w:rsidRPr="00DB0D98">
              <w:rPr>
                <w:rFonts w:ascii="Times New Roman" w:hAnsi="Times New Roman" w:cs="Times New Roman"/>
                <w:sz w:val="24"/>
                <w:szCs w:val="24"/>
              </w:rPr>
              <w:t>Департамент охорони здоров’я облдержадміністрації</w:t>
            </w:r>
            <w:r>
              <w:rPr>
                <w:rFonts w:ascii="Times New Roman" w:hAnsi="Times New Roman" w:cs="Times New Roman"/>
                <w:sz w:val="24"/>
                <w:szCs w:val="24"/>
              </w:rPr>
              <w:t xml:space="preserve"> Комунальні некомерційні підприємства</w:t>
            </w:r>
          </w:p>
        </w:tc>
        <w:tc>
          <w:tcPr>
            <w:tcW w:w="2032" w:type="dxa"/>
            <w:shd w:val="clear" w:color="auto" w:fill="auto"/>
          </w:tcPr>
          <w:p w:rsidR="00BC79B8" w:rsidRPr="001A1937" w:rsidRDefault="00BC79B8"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Кошти НСЗУ, держав</w:t>
            </w:r>
            <w:r w:rsidRPr="001A1937">
              <w:rPr>
                <w:rFonts w:ascii="Times New Roman" w:hAnsi="Times New Roman" w:cs="Times New Roman"/>
                <w:sz w:val="24"/>
                <w:szCs w:val="24"/>
              </w:rPr>
              <w:t>ний бюджет,</w:t>
            </w:r>
            <w:r w:rsidR="00157B3D">
              <w:rPr>
                <w:rFonts w:ascii="Times New Roman" w:hAnsi="Times New Roman" w:cs="Times New Roman"/>
                <w:sz w:val="24"/>
                <w:szCs w:val="24"/>
              </w:rPr>
              <w:t xml:space="preserve"> бюджети</w:t>
            </w:r>
            <w:r w:rsidRPr="001A1937">
              <w:rPr>
                <w:rFonts w:ascii="Times New Roman" w:hAnsi="Times New Roman" w:cs="Times New Roman"/>
                <w:sz w:val="24"/>
                <w:szCs w:val="24"/>
              </w:rPr>
              <w:t xml:space="preserve">  місцевого самоврядування</w:t>
            </w:r>
          </w:p>
        </w:tc>
        <w:tc>
          <w:tcPr>
            <w:tcW w:w="2219" w:type="dxa"/>
            <w:gridSpan w:val="3"/>
            <w:shd w:val="clear" w:color="auto" w:fill="auto"/>
          </w:tcPr>
          <w:p w:rsidR="00BC79B8" w:rsidRPr="001A1937" w:rsidRDefault="00BC79B8" w:rsidP="0081772A">
            <w:pPr>
              <w:spacing w:after="0" w:line="240" w:lineRule="auto"/>
              <w:rPr>
                <w:rFonts w:ascii="Times New Roman" w:hAnsi="Times New Roman" w:cs="Times New Roman"/>
                <w:sz w:val="24"/>
                <w:szCs w:val="24"/>
              </w:rPr>
            </w:pPr>
            <w:r w:rsidRPr="001A1937">
              <w:rPr>
                <w:rFonts w:ascii="Times New Roman" w:hAnsi="Times New Roman" w:cs="Times New Roman"/>
                <w:sz w:val="24"/>
                <w:szCs w:val="24"/>
              </w:rPr>
              <w:t>У межах фінансових можливостей</w:t>
            </w:r>
          </w:p>
          <w:p w:rsidR="00BC79B8" w:rsidRPr="001A1937" w:rsidRDefault="00BC79B8" w:rsidP="0081772A">
            <w:pPr>
              <w:rPr>
                <w:rFonts w:ascii="Times New Roman" w:hAnsi="Times New Roman" w:cs="Times New Roman"/>
                <w:sz w:val="24"/>
                <w:szCs w:val="24"/>
              </w:rPr>
            </w:pPr>
          </w:p>
        </w:tc>
        <w:tc>
          <w:tcPr>
            <w:tcW w:w="1702" w:type="dxa"/>
            <w:gridSpan w:val="2"/>
          </w:tcPr>
          <w:p w:rsidR="00BC79B8" w:rsidRPr="001A1937" w:rsidRDefault="00BC79B8" w:rsidP="0081772A">
            <w:pPr>
              <w:jc w:val="center"/>
              <w:rPr>
                <w:rFonts w:ascii="Times New Roman" w:eastAsia="Calibri" w:hAnsi="Times New Roman" w:cs="Times New Roman"/>
                <w:sz w:val="24"/>
                <w:szCs w:val="24"/>
              </w:rPr>
            </w:pPr>
            <w:r w:rsidRPr="001A1937">
              <w:rPr>
                <w:rFonts w:ascii="Times New Roman" w:eastAsia="Calibri" w:hAnsi="Times New Roman" w:cs="Times New Roman"/>
                <w:sz w:val="24"/>
                <w:szCs w:val="24"/>
              </w:rPr>
              <w:t>Поліпшення якості медичних послуг</w:t>
            </w:r>
          </w:p>
          <w:p w:rsidR="00BC79B8" w:rsidRPr="001A1937" w:rsidRDefault="00BC79B8" w:rsidP="0081772A">
            <w:pPr>
              <w:jc w:val="center"/>
              <w:rPr>
                <w:rFonts w:ascii="Times New Roman" w:eastAsia="Calibri" w:hAnsi="Times New Roman" w:cs="Times New Roman"/>
                <w:color w:val="auto"/>
                <w:sz w:val="24"/>
                <w:szCs w:val="24"/>
                <w:lang w:eastAsia="en-US"/>
              </w:rPr>
            </w:pPr>
          </w:p>
        </w:tc>
      </w:tr>
    </w:tbl>
    <w:p w:rsidR="0069568B" w:rsidRDefault="0069568B" w:rsidP="0069568B">
      <w:pPr>
        <w:jc w:val="both"/>
        <w:rPr>
          <w:rFonts w:ascii="Times New Roman" w:hAnsi="Times New Roman" w:cs="Times New Roman"/>
          <w:sz w:val="28"/>
          <w:szCs w:val="28"/>
        </w:rPr>
      </w:pPr>
    </w:p>
    <w:p w:rsidR="0069568B" w:rsidRPr="00C64FF9" w:rsidRDefault="0069568B" w:rsidP="0069568B">
      <w:pPr>
        <w:spacing w:after="0"/>
        <w:ind w:firstLine="851"/>
        <w:jc w:val="both"/>
        <w:rPr>
          <w:rFonts w:ascii="Times New Roman" w:hAnsi="Times New Roman" w:cs="Times New Roman"/>
          <w:sz w:val="28"/>
          <w:szCs w:val="28"/>
        </w:rPr>
      </w:pPr>
      <w:r w:rsidRPr="00C64FF9">
        <w:rPr>
          <w:rFonts w:ascii="Times New Roman" w:hAnsi="Times New Roman" w:cs="Times New Roman"/>
          <w:sz w:val="28"/>
          <w:szCs w:val="28"/>
        </w:rPr>
        <w:t xml:space="preserve">Результативним показником є поетапне оновленням матеріально-технічної бази, оплата інших видатків на утримання комунальних закладів та </w:t>
      </w:r>
      <w:r w:rsidRPr="00C64FF9">
        <w:rPr>
          <w:rFonts w:ascii="Times New Roman" w:eastAsia="Calibri" w:hAnsi="Times New Roman" w:cs="Times New Roman"/>
          <w:color w:val="auto"/>
          <w:sz w:val="28"/>
          <w:szCs w:val="28"/>
          <w:lang w:eastAsia="en-US"/>
        </w:rPr>
        <w:t>комунальних некомерційних підприємств підпорядков</w:t>
      </w:r>
      <w:r>
        <w:rPr>
          <w:rFonts w:ascii="Times New Roman" w:eastAsia="Calibri" w:hAnsi="Times New Roman" w:cs="Times New Roman"/>
          <w:color w:val="auto"/>
          <w:sz w:val="28"/>
          <w:szCs w:val="28"/>
          <w:lang w:eastAsia="en-US"/>
        </w:rPr>
        <w:t>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Викона</w:t>
      </w:r>
      <w:r>
        <w:rPr>
          <w:rFonts w:ascii="Times New Roman" w:eastAsia="Calibri" w:hAnsi="Times New Roman" w:cs="Times New Roman"/>
          <w:color w:val="auto"/>
          <w:sz w:val="28"/>
          <w:szCs w:val="28"/>
          <w:lang w:eastAsia="en-US"/>
        </w:rPr>
        <w:t xml:space="preserve">ння основних положень </w:t>
      </w:r>
      <w:r w:rsidRPr="00C64FF9">
        <w:rPr>
          <w:rFonts w:ascii="Times New Roman" w:eastAsia="Calibri" w:hAnsi="Times New Roman" w:cs="Times New Roman"/>
          <w:color w:val="auto"/>
          <w:sz w:val="28"/>
          <w:szCs w:val="28"/>
          <w:lang w:eastAsia="en-US"/>
        </w:rPr>
        <w:t xml:space="preserve"> Програми дасть змогу:</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збільшити питому вагу якісних показників надання високоспеціалізованої медичної допомоги, що надається;</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забезпечити безперебійність роботи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 якісність і своєчасність медичного обслуговування населення з метою подолання несприятливих демографічних тенденцій;</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забезпечення закладів лікарськими засобами та виробами медичного призначення для дотримання стандартів </w:t>
      </w:r>
      <w:r w:rsidRPr="00AE08D9">
        <w:rPr>
          <w:rFonts w:ascii="Times New Roman" w:eastAsia="Calibri" w:hAnsi="Times New Roman" w:cs="Times New Roman"/>
          <w:color w:val="auto"/>
          <w:sz w:val="28"/>
          <w:szCs w:val="28"/>
          <w:lang w:eastAsia="en-US"/>
        </w:rPr>
        <w:t>лікування;</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підвищення фахового рівня підготовки спеціалістів;</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lastRenderedPageBreak/>
        <w:t>забезпечити своєчасні розрахунки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провести поточні та капітальні ремонти приміщень комунальних закладів та комунальних некомерційних підприємств </w:t>
      </w:r>
      <w:r>
        <w:rPr>
          <w:rFonts w:ascii="Times New Roman" w:eastAsia="Calibri" w:hAnsi="Times New Roman" w:cs="Times New Roman"/>
          <w:color w:val="auto"/>
          <w:sz w:val="28"/>
          <w:szCs w:val="28"/>
          <w:lang w:eastAsia="en-US"/>
        </w:rPr>
        <w:t>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оновити матеріально-технічну базу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Default="0069568B" w:rsidP="00D1314A">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Очікувані результати виконання Прогр</w:t>
      </w:r>
      <w:r w:rsidR="00D1314A">
        <w:rPr>
          <w:rFonts w:ascii="Times New Roman" w:eastAsia="Calibri" w:hAnsi="Times New Roman" w:cs="Times New Roman"/>
          <w:color w:val="auto"/>
          <w:sz w:val="28"/>
          <w:szCs w:val="28"/>
          <w:lang w:eastAsia="en-US"/>
        </w:rPr>
        <w:t>ами, визначення її ефективності.</w:t>
      </w: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Pr="00EA47A1"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69568B" w:rsidRPr="00C64FF9" w:rsidRDefault="0069568B" w:rsidP="0069568B">
      <w:pPr>
        <w:spacing w:after="0" w:line="240" w:lineRule="auto"/>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lastRenderedPageBreak/>
        <w:t xml:space="preserve">Показники продукту Програми </w:t>
      </w:r>
    </w:p>
    <w:p w:rsidR="0069568B" w:rsidRPr="00C64FF9" w:rsidRDefault="0069568B" w:rsidP="0069568B">
      <w:pPr>
        <w:spacing w:after="0" w:line="240" w:lineRule="auto"/>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 xml:space="preserve"> </w:t>
      </w:r>
      <w:r>
        <w:rPr>
          <w:rFonts w:ascii="Times New Roman" w:eastAsia="Calibri" w:hAnsi="Times New Roman" w:cs="Times New Roman"/>
          <w:b/>
          <w:color w:val="auto"/>
          <w:sz w:val="28"/>
          <w:szCs w:val="28"/>
          <w:lang w:eastAsia="en-US"/>
        </w:rPr>
        <w:t>Здоров’я населення Житомирщини на 2022</w:t>
      </w:r>
      <w:r w:rsidRPr="00C64FF9">
        <w:rPr>
          <w:rFonts w:ascii="Times New Roman" w:eastAsia="Calibri" w:hAnsi="Times New Roman" w:cs="Times New Roman"/>
          <w:b/>
          <w:color w:val="auto"/>
          <w:sz w:val="28"/>
          <w:szCs w:val="28"/>
          <w:lang w:eastAsia="en-US"/>
        </w:rPr>
        <w:t xml:space="preserve"> рік</w:t>
      </w:r>
    </w:p>
    <w:p w:rsidR="0069568B" w:rsidRPr="00044B30" w:rsidRDefault="0069568B" w:rsidP="0069568B">
      <w:pPr>
        <w:spacing w:after="0" w:line="240" w:lineRule="auto"/>
        <w:ind w:firstLine="851"/>
        <w:jc w:val="both"/>
        <w:rPr>
          <w:rFonts w:ascii="Times New Roman" w:eastAsia="Calibri" w:hAnsi="Times New Roman" w:cs="Times New Roman"/>
          <w:color w:val="auto"/>
          <w:sz w:val="16"/>
          <w:szCs w:val="16"/>
          <w:lang w:eastAsia="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3150"/>
        <w:gridCol w:w="1701"/>
        <w:gridCol w:w="3544"/>
        <w:gridCol w:w="2410"/>
        <w:gridCol w:w="3402"/>
      </w:tblGrid>
      <w:tr w:rsidR="0069568B" w:rsidRPr="00687652" w:rsidTr="009A0A6F">
        <w:tc>
          <w:tcPr>
            <w:tcW w:w="502"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 з/п</w:t>
            </w:r>
          </w:p>
        </w:tc>
        <w:tc>
          <w:tcPr>
            <w:tcW w:w="3150"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Назва показника</w:t>
            </w:r>
          </w:p>
        </w:tc>
        <w:tc>
          <w:tcPr>
            <w:tcW w:w="1701"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Одиниця виміру</w:t>
            </w:r>
          </w:p>
        </w:tc>
        <w:tc>
          <w:tcPr>
            <w:tcW w:w="3544"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Вихідні д</w:t>
            </w:r>
            <w:r>
              <w:rPr>
                <w:rFonts w:ascii="Times New Roman" w:eastAsia="Calibri" w:hAnsi="Times New Roman" w:cs="Times New Roman"/>
                <w:color w:val="auto"/>
                <w:sz w:val="24"/>
                <w:szCs w:val="24"/>
                <w:lang w:eastAsia="en-US"/>
              </w:rPr>
              <w:t>ані на початок дії програми 2021</w:t>
            </w:r>
            <w:r w:rsidRPr="00687652">
              <w:rPr>
                <w:rFonts w:ascii="Times New Roman" w:eastAsia="Calibri" w:hAnsi="Times New Roman" w:cs="Times New Roman"/>
                <w:color w:val="auto"/>
                <w:sz w:val="24"/>
                <w:szCs w:val="24"/>
                <w:lang w:eastAsia="en-US"/>
              </w:rPr>
              <w:t xml:space="preserve"> рік </w:t>
            </w:r>
          </w:p>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Style w:val="docdata"/>
                <w:rFonts w:ascii="Times New Roman" w:hAnsi="Times New Roman" w:cs="Times New Roman"/>
                <w:sz w:val="24"/>
                <w:szCs w:val="24"/>
              </w:rPr>
              <w:t> </w:t>
            </w:r>
            <w:r w:rsidRPr="00687652">
              <w:rPr>
                <w:rFonts w:ascii="Times New Roman" w:hAnsi="Times New Roman" w:cs="Times New Roman"/>
                <w:sz w:val="24"/>
                <w:szCs w:val="24"/>
              </w:rPr>
              <w:t xml:space="preserve">(на </w:t>
            </w:r>
            <w:r>
              <w:rPr>
                <w:rFonts w:ascii="Times New Roman" w:hAnsi="Times New Roman" w:cs="Times New Roman"/>
                <w:sz w:val="24"/>
                <w:szCs w:val="24"/>
              </w:rPr>
              <w:t>підставі звіту за 9 місяців 2021</w:t>
            </w:r>
            <w:r w:rsidRPr="00687652">
              <w:rPr>
                <w:rFonts w:ascii="Times New Roman" w:hAnsi="Times New Roman" w:cs="Times New Roman"/>
                <w:sz w:val="24"/>
                <w:szCs w:val="24"/>
              </w:rPr>
              <w:t xml:space="preserve"> року з розрахунком до кінця року)</w:t>
            </w:r>
          </w:p>
        </w:tc>
        <w:tc>
          <w:tcPr>
            <w:tcW w:w="2410"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Виконання програми 2022</w:t>
            </w:r>
            <w:r w:rsidRPr="00687652">
              <w:rPr>
                <w:rFonts w:ascii="Times New Roman" w:eastAsia="Calibri" w:hAnsi="Times New Roman" w:cs="Times New Roman"/>
                <w:color w:val="auto"/>
                <w:sz w:val="24"/>
                <w:szCs w:val="24"/>
                <w:lang w:eastAsia="en-US"/>
              </w:rPr>
              <w:t xml:space="preserve"> рік</w:t>
            </w:r>
          </w:p>
        </w:tc>
        <w:tc>
          <w:tcPr>
            <w:tcW w:w="3402"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Джерела інформації показників</w:t>
            </w:r>
          </w:p>
        </w:tc>
      </w:tr>
      <w:tr w:rsidR="0069568B" w:rsidRPr="00687652" w:rsidTr="009A0A6F">
        <w:tc>
          <w:tcPr>
            <w:tcW w:w="14709" w:type="dxa"/>
            <w:gridSpan w:val="6"/>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p>
          <w:p w:rsidR="0069568B" w:rsidRPr="00687652" w:rsidRDefault="0069568B" w:rsidP="00D1314A">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Показники продукту програми</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1</w:t>
            </w:r>
          </w:p>
        </w:tc>
        <w:tc>
          <w:tcPr>
            <w:tcW w:w="3150" w:type="dxa"/>
            <w:shd w:val="clear" w:color="auto" w:fill="auto"/>
          </w:tcPr>
          <w:p w:rsidR="0069568B" w:rsidRPr="00687652" w:rsidRDefault="0069568B" w:rsidP="009A0A6F">
            <w:pPr>
              <w:spacing w:after="0" w:line="240" w:lineRule="auto"/>
              <w:rPr>
                <w:rFonts w:ascii="Times New Roman" w:eastAsia="Calibri" w:hAnsi="Times New Roman" w:cs="Times New Roman"/>
                <w:color w:val="auto"/>
                <w:spacing w:val="-4"/>
                <w:sz w:val="24"/>
                <w:szCs w:val="24"/>
                <w:lang w:eastAsia="en-US"/>
              </w:rPr>
            </w:pPr>
            <w:r w:rsidRPr="00687652">
              <w:rPr>
                <w:rFonts w:ascii="Times New Roman" w:eastAsia="Calibri" w:hAnsi="Times New Roman" w:cs="Times New Roman"/>
                <w:color w:val="auto"/>
                <w:spacing w:val="-4"/>
                <w:sz w:val="24"/>
                <w:szCs w:val="24"/>
                <w:lang w:eastAsia="en-US"/>
              </w:rPr>
              <w:t>Кількість лікарських відвідувань (у поліклінічних відділеннях)</w:t>
            </w: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 xml:space="preserve">осіб </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689469</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690500</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 xml:space="preserve">Звіти закладів </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2</w:t>
            </w:r>
          </w:p>
        </w:tc>
        <w:tc>
          <w:tcPr>
            <w:tcW w:w="3150" w:type="dxa"/>
            <w:shd w:val="clear" w:color="auto" w:fill="auto"/>
          </w:tcPr>
          <w:p w:rsidR="0069568B" w:rsidRPr="00687652" w:rsidRDefault="0069568B" w:rsidP="009A0A6F">
            <w:pPr>
              <w:spacing w:after="0" w:line="240" w:lineRule="auto"/>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Кількість ліжко-днів у звичайних стаціонарах</w:t>
            </w:r>
          </w:p>
          <w:p w:rsidR="0069568B" w:rsidRPr="00687652" w:rsidRDefault="0069568B" w:rsidP="009A0A6F">
            <w:pPr>
              <w:spacing w:after="0" w:line="240" w:lineRule="auto"/>
              <w:rPr>
                <w:rFonts w:ascii="Times New Roman" w:eastAsia="Calibri" w:hAnsi="Times New Roman" w:cs="Times New Roman"/>
                <w:color w:val="auto"/>
                <w:sz w:val="24"/>
                <w:szCs w:val="24"/>
                <w:lang w:eastAsia="en-US"/>
              </w:rPr>
            </w:pP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од</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819882</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921060</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3</w:t>
            </w:r>
          </w:p>
        </w:tc>
        <w:tc>
          <w:tcPr>
            <w:tcW w:w="3150"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Кількість пролікованих хворих у стаціонарі</w:t>
            </w:r>
          </w:p>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осіб</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58563</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65</w:t>
            </w:r>
            <w:r>
              <w:rPr>
                <w:rFonts w:ascii="Times New Roman" w:eastAsia="Calibri" w:hAnsi="Times New Roman" w:cs="Times New Roman"/>
                <w:sz w:val="24"/>
                <w:szCs w:val="24"/>
                <w:lang w:eastAsia="en-US"/>
              </w:rPr>
              <w:t>790</w:t>
            </w:r>
          </w:p>
          <w:p w:rsidR="0069568B" w:rsidRPr="00F467DC" w:rsidRDefault="0069568B" w:rsidP="009A0A6F">
            <w:pPr>
              <w:spacing w:after="0" w:line="240" w:lineRule="auto"/>
              <w:jc w:val="both"/>
              <w:rPr>
                <w:rFonts w:ascii="Times New Roman" w:eastAsia="Calibri" w:hAnsi="Times New Roman" w:cs="Times New Roman"/>
                <w:sz w:val="24"/>
                <w:szCs w:val="24"/>
                <w:lang w:eastAsia="en-US"/>
              </w:rPr>
            </w:pP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4</w:t>
            </w:r>
          </w:p>
        </w:tc>
        <w:tc>
          <w:tcPr>
            <w:tcW w:w="3150"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Кількість ліжок у звичайних  стаціонарах</w:t>
            </w:r>
          </w:p>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од.</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2709</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2709</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5</w:t>
            </w:r>
          </w:p>
        </w:tc>
        <w:tc>
          <w:tcPr>
            <w:tcW w:w="3150"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 xml:space="preserve">Кількість пролікованих </w:t>
            </w:r>
            <w:r w:rsidRPr="00186CAA">
              <w:rPr>
                <w:rFonts w:ascii="Times New Roman" w:hAnsi="Times New Roman" w:cs="Times New Roman"/>
                <w:sz w:val="24"/>
                <w:szCs w:val="24"/>
              </w:rPr>
              <w:t>уч</w:t>
            </w:r>
            <w:r>
              <w:rPr>
                <w:rFonts w:ascii="Times New Roman" w:hAnsi="Times New Roman" w:cs="Times New Roman"/>
                <w:sz w:val="24"/>
                <w:szCs w:val="24"/>
              </w:rPr>
              <w:t>асників бойових дій,</w:t>
            </w:r>
            <w:r w:rsidRPr="00186CAA">
              <w:rPr>
                <w:rFonts w:ascii="Times New Roman" w:hAnsi="Times New Roman" w:cs="Times New Roman"/>
                <w:sz w:val="24"/>
                <w:szCs w:val="24"/>
              </w:rPr>
              <w:t xml:space="preserve"> АТО/ООС</w:t>
            </w:r>
          </w:p>
        </w:tc>
        <w:tc>
          <w:tcPr>
            <w:tcW w:w="1701"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осіб</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1560</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2340</w:t>
            </w:r>
          </w:p>
        </w:tc>
        <w:tc>
          <w:tcPr>
            <w:tcW w:w="3402" w:type="dxa"/>
            <w:shd w:val="clear" w:color="auto" w:fill="auto"/>
          </w:tcPr>
          <w:p w:rsidR="0069568B"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Звіти закладів</w:t>
            </w:r>
          </w:p>
          <w:p w:rsidR="0069568B" w:rsidRDefault="0069568B" w:rsidP="009A0A6F">
            <w:pPr>
              <w:spacing w:after="0" w:line="240" w:lineRule="auto"/>
              <w:jc w:val="both"/>
              <w:rPr>
                <w:rFonts w:ascii="Times New Roman" w:eastAsia="Calibri" w:hAnsi="Times New Roman" w:cs="Times New Roman"/>
                <w:color w:val="auto"/>
                <w:sz w:val="24"/>
                <w:szCs w:val="24"/>
                <w:lang w:eastAsia="en-US"/>
              </w:rPr>
            </w:pPr>
          </w:p>
          <w:p w:rsidR="0069568B" w:rsidRDefault="0069568B" w:rsidP="009A0A6F">
            <w:pPr>
              <w:spacing w:after="0" w:line="240" w:lineRule="auto"/>
              <w:jc w:val="both"/>
              <w:rPr>
                <w:rFonts w:ascii="Times New Roman" w:eastAsia="Calibri" w:hAnsi="Times New Roman" w:cs="Times New Roman"/>
                <w:color w:val="auto"/>
                <w:sz w:val="24"/>
                <w:szCs w:val="24"/>
                <w:lang w:eastAsia="en-US"/>
              </w:rPr>
            </w:pPr>
          </w:p>
          <w:p w:rsidR="0069568B" w:rsidRDefault="0069568B" w:rsidP="009A0A6F">
            <w:pPr>
              <w:spacing w:after="0" w:line="240" w:lineRule="auto"/>
              <w:jc w:val="both"/>
              <w:rPr>
                <w:rFonts w:ascii="Times New Roman" w:eastAsia="Calibri" w:hAnsi="Times New Roman" w:cs="Times New Roman"/>
                <w:color w:val="auto"/>
                <w:sz w:val="24"/>
                <w:szCs w:val="24"/>
                <w:lang w:eastAsia="en-US"/>
              </w:rPr>
            </w:pPr>
          </w:p>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p>
        </w:tc>
      </w:tr>
      <w:tr w:rsidR="0069568B" w:rsidRPr="00687652" w:rsidTr="009A0A6F">
        <w:tc>
          <w:tcPr>
            <w:tcW w:w="14709" w:type="dxa"/>
            <w:gridSpan w:val="6"/>
            <w:shd w:val="clear" w:color="auto" w:fill="auto"/>
          </w:tcPr>
          <w:p w:rsidR="0069568B" w:rsidRPr="00F467DC" w:rsidRDefault="0069568B" w:rsidP="00D1314A">
            <w:pPr>
              <w:spacing w:after="0" w:line="240" w:lineRule="auto"/>
              <w:jc w:val="center"/>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Показники ефективності програми</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1</w:t>
            </w:r>
          </w:p>
        </w:tc>
        <w:tc>
          <w:tcPr>
            <w:tcW w:w="3150"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Середня тривалість лікування в стаціонарі одного хворого (кількість ліжко-днів у звичайних стаціонарах/кількість пролікованих хворих у стаціонарі)*1000)</w:t>
            </w: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roofErr w:type="spellStart"/>
            <w:r w:rsidRPr="00687652">
              <w:rPr>
                <w:rFonts w:ascii="Times New Roman" w:eastAsia="Calibri" w:hAnsi="Times New Roman" w:cs="Times New Roman"/>
                <w:color w:val="auto"/>
                <w:sz w:val="24"/>
                <w:szCs w:val="24"/>
                <w:lang w:eastAsia="en-US"/>
              </w:rPr>
              <w:t>дн</w:t>
            </w:r>
            <w:proofErr w:type="spellEnd"/>
            <w:r w:rsidRPr="00687652">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14</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14</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lastRenderedPageBreak/>
              <w:t>2</w:t>
            </w:r>
          </w:p>
        </w:tc>
        <w:tc>
          <w:tcPr>
            <w:tcW w:w="3150"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 xml:space="preserve">Завантаженість ліжкового фонду у звичайних стаціонарах </w:t>
            </w:r>
          </w:p>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(кількість ліжко-днів у звичайних стаціонарах/кількість ліжок у звичайних  стаціонарах)*1000)</w:t>
            </w: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roofErr w:type="spellStart"/>
            <w:r w:rsidRPr="00687652">
              <w:rPr>
                <w:rFonts w:ascii="Times New Roman" w:eastAsia="Calibri" w:hAnsi="Times New Roman" w:cs="Times New Roman"/>
                <w:color w:val="auto"/>
                <w:sz w:val="24"/>
                <w:szCs w:val="24"/>
                <w:lang w:eastAsia="en-US"/>
              </w:rPr>
              <w:t>дн</w:t>
            </w:r>
            <w:proofErr w:type="spellEnd"/>
            <w:r w:rsidRPr="00687652">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302</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340</w:t>
            </w:r>
          </w:p>
        </w:tc>
        <w:tc>
          <w:tcPr>
            <w:tcW w:w="3402" w:type="dxa"/>
            <w:shd w:val="clear" w:color="auto" w:fill="auto"/>
          </w:tcPr>
          <w:p w:rsidR="0069568B" w:rsidRPr="00687652" w:rsidRDefault="0069568B" w:rsidP="009A0A6F">
            <w:pPr>
              <w:spacing w:after="0" w:line="240" w:lineRule="auto"/>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w:t>
            </w:r>
          </w:p>
        </w:tc>
        <w:tc>
          <w:tcPr>
            <w:tcW w:w="3150"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 xml:space="preserve">Витрати на одного пролікованого </w:t>
            </w:r>
            <w:r>
              <w:rPr>
                <w:rFonts w:ascii="Times New Roman" w:hAnsi="Times New Roman" w:cs="Times New Roman"/>
                <w:sz w:val="24"/>
                <w:szCs w:val="24"/>
              </w:rPr>
              <w:t>учасника бойових дій,</w:t>
            </w:r>
            <w:r w:rsidRPr="00186CAA">
              <w:rPr>
                <w:rFonts w:ascii="Times New Roman" w:hAnsi="Times New Roman" w:cs="Times New Roman"/>
                <w:sz w:val="24"/>
                <w:szCs w:val="24"/>
              </w:rPr>
              <w:t xml:space="preserve"> АТО/ООС</w:t>
            </w:r>
          </w:p>
        </w:tc>
        <w:tc>
          <w:tcPr>
            <w:tcW w:w="1701"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грн.</w:t>
            </w:r>
          </w:p>
        </w:tc>
        <w:tc>
          <w:tcPr>
            <w:tcW w:w="3544" w:type="dxa"/>
            <w:shd w:val="clear" w:color="auto" w:fill="auto"/>
          </w:tcPr>
          <w:p w:rsidR="0069568B" w:rsidRPr="004F3870" w:rsidRDefault="0069568B" w:rsidP="009A0A6F">
            <w:pPr>
              <w:spacing w:after="0" w:line="240" w:lineRule="auto"/>
              <w:jc w:val="both"/>
              <w:rPr>
                <w:rFonts w:ascii="Times New Roman" w:eastAsia="Calibri" w:hAnsi="Times New Roman" w:cs="Times New Roman"/>
                <w:sz w:val="24"/>
                <w:szCs w:val="24"/>
                <w:lang w:eastAsia="en-US"/>
              </w:rPr>
            </w:pPr>
            <w:r w:rsidRPr="004F3870">
              <w:rPr>
                <w:rFonts w:ascii="Times New Roman" w:eastAsia="Calibri" w:hAnsi="Times New Roman" w:cs="Times New Roman"/>
                <w:sz w:val="24"/>
                <w:szCs w:val="24"/>
                <w:lang w:eastAsia="en-US"/>
              </w:rPr>
              <w:t>1879</w:t>
            </w:r>
          </w:p>
        </w:tc>
        <w:tc>
          <w:tcPr>
            <w:tcW w:w="2410" w:type="dxa"/>
            <w:shd w:val="clear" w:color="auto" w:fill="auto"/>
          </w:tcPr>
          <w:p w:rsidR="0069568B" w:rsidRPr="004F3870" w:rsidRDefault="0069568B" w:rsidP="009A0A6F">
            <w:pPr>
              <w:spacing w:after="0" w:line="240" w:lineRule="auto"/>
              <w:jc w:val="both"/>
              <w:rPr>
                <w:rFonts w:ascii="Times New Roman" w:eastAsia="Calibri" w:hAnsi="Times New Roman" w:cs="Times New Roman"/>
                <w:sz w:val="24"/>
                <w:szCs w:val="24"/>
                <w:lang w:eastAsia="en-US"/>
              </w:rPr>
            </w:pPr>
            <w:r w:rsidRPr="004F3870">
              <w:rPr>
                <w:rFonts w:ascii="Times New Roman" w:eastAsia="Calibri" w:hAnsi="Times New Roman" w:cs="Times New Roman"/>
                <w:sz w:val="24"/>
                <w:szCs w:val="24"/>
                <w:lang w:eastAsia="en-US"/>
              </w:rPr>
              <w:t>1954</w:t>
            </w:r>
          </w:p>
        </w:tc>
        <w:tc>
          <w:tcPr>
            <w:tcW w:w="3402" w:type="dxa"/>
            <w:shd w:val="clear" w:color="auto" w:fill="auto"/>
          </w:tcPr>
          <w:p w:rsidR="0069568B" w:rsidRPr="00B555D5" w:rsidRDefault="0069568B" w:rsidP="009A0A6F">
            <w:pPr>
              <w:spacing w:after="0" w:line="240" w:lineRule="auto"/>
              <w:rPr>
                <w:rFonts w:ascii="Times New Roman" w:eastAsia="Calibri" w:hAnsi="Times New Roman" w:cs="Times New Roman"/>
                <w:color w:val="auto"/>
                <w:sz w:val="24"/>
                <w:szCs w:val="24"/>
                <w:lang w:eastAsia="en-US"/>
              </w:rPr>
            </w:pPr>
            <w:r w:rsidRPr="00B555D5">
              <w:rPr>
                <w:rFonts w:ascii="Times New Roman" w:eastAsia="Calibri" w:hAnsi="Times New Roman" w:cs="Times New Roman"/>
                <w:color w:val="auto"/>
                <w:sz w:val="24"/>
                <w:szCs w:val="24"/>
                <w:lang w:eastAsia="en-US"/>
              </w:rPr>
              <w:t>(плановий обсяг видатків/кількість хворих)</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4</w:t>
            </w:r>
          </w:p>
        </w:tc>
        <w:tc>
          <w:tcPr>
            <w:tcW w:w="3150" w:type="dxa"/>
            <w:shd w:val="clear" w:color="auto" w:fill="auto"/>
          </w:tcPr>
          <w:p w:rsidR="0069568B" w:rsidRDefault="0069568B" w:rsidP="009A0A6F">
            <w:pPr>
              <w:spacing w:after="0" w:line="240" w:lineRule="auto"/>
              <w:jc w:val="both"/>
              <w:rPr>
                <w:rFonts w:ascii="Times New Roman" w:hAnsi="Times New Roman" w:cs="Times New Roman"/>
                <w:sz w:val="24"/>
                <w:szCs w:val="24"/>
              </w:rPr>
            </w:pPr>
            <w:r w:rsidRPr="00186CAA">
              <w:rPr>
                <w:rFonts w:ascii="Times New Roman" w:eastAsia="Calibri" w:hAnsi="Times New Roman" w:cs="Times New Roman"/>
                <w:color w:val="auto"/>
                <w:sz w:val="24"/>
                <w:szCs w:val="24"/>
                <w:lang w:eastAsia="en-US"/>
              </w:rPr>
              <w:t xml:space="preserve">Середня тривалість лікування одного </w:t>
            </w:r>
            <w:r>
              <w:rPr>
                <w:rFonts w:ascii="Times New Roman" w:hAnsi="Times New Roman" w:cs="Times New Roman"/>
                <w:sz w:val="24"/>
                <w:szCs w:val="24"/>
              </w:rPr>
              <w:t>учасника бойових дій,</w:t>
            </w:r>
            <w:r w:rsidRPr="00186CAA">
              <w:rPr>
                <w:rFonts w:ascii="Times New Roman" w:hAnsi="Times New Roman" w:cs="Times New Roman"/>
                <w:sz w:val="24"/>
                <w:szCs w:val="24"/>
              </w:rPr>
              <w:t xml:space="preserve"> АТО/ООС</w:t>
            </w:r>
          </w:p>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p>
        </w:tc>
        <w:tc>
          <w:tcPr>
            <w:tcW w:w="1701"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proofErr w:type="spellStart"/>
            <w:r w:rsidRPr="00186CAA">
              <w:rPr>
                <w:rFonts w:ascii="Times New Roman" w:eastAsia="Calibri" w:hAnsi="Times New Roman" w:cs="Times New Roman"/>
                <w:color w:val="auto"/>
                <w:sz w:val="24"/>
                <w:szCs w:val="24"/>
                <w:lang w:eastAsia="en-US"/>
              </w:rPr>
              <w:t>дн</w:t>
            </w:r>
            <w:proofErr w:type="spellEnd"/>
            <w:r w:rsidRPr="00186CAA">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12</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12</w:t>
            </w:r>
          </w:p>
        </w:tc>
        <w:tc>
          <w:tcPr>
            <w:tcW w:w="3402" w:type="dxa"/>
            <w:shd w:val="clear" w:color="auto" w:fill="auto"/>
          </w:tcPr>
          <w:p w:rsidR="0069568B" w:rsidRPr="00B555D5" w:rsidRDefault="0069568B" w:rsidP="009A0A6F">
            <w:pPr>
              <w:spacing w:after="0" w:line="240" w:lineRule="auto"/>
              <w:rPr>
                <w:rFonts w:ascii="Times New Roman" w:eastAsia="Calibri" w:hAnsi="Times New Roman" w:cs="Times New Roman"/>
                <w:color w:val="auto"/>
                <w:sz w:val="24"/>
                <w:szCs w:val="24"/>
                <w:lang w:eastAsia="en-US"/>
              </w:rPr>
            </w:pPr>
            <w:r w:rsidRPr="00B555D5">
              <w:rPr>
                <w:rFonts w:ascii="Times New Roman" w:eastAsia="Calibri" w:hAnsi="Times New Roman" w:cs="Times New Roman"/>
                <w:color w:val="auto"/>
                <w:sz w:val="24"/>
                <w:szCs w:val="24"/>
                <w:lang w:eastAsia="en-US"/>
              </w:rPr>
              <w:t>(кількість ліжко-днів/ дні перебування)</w:t>
            </w:r>
          </w:p>
        </w:tc>
      </w:tr>
      <w:tr w:rsidR="0069568B" w:rsidRPr="00687652" w:rsidTr="009A0A6F">
        <w:tc>
          <w:tcPr>
            <w:tcW w:w="14709" w:type="dxa"/>
            <w:gridSpan w:val="6"/>
            <w:shd w:val="clear" w:color="auto" w:fill="auto"/>
          </w:tcPr>
          <w:p w:rsidR="0069568B" w:rsidRPr="00F467DC" w:rsidRDefault="0069568B" w:rsidP="009A0A6F">
            <w:pPr>
              <w:spacing w:after="0" w:line="240" w:lineRule="auto"/>
              <w:jc w:val="center"/>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Показники якості програми</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1</w:t>
            </w:r>
          </w:p>
        </w:tc>
        <w:tc>
          <w:tcPr>
            <w:tcW w:w="3150" w:type="dxa"/>
            <w:shd w:val="clear" w:color="auto" w:fill="auto"/>
          </w:tcPr>
          <w:p w:rsidR="0069568B" w:rsidRPr="00687652" w:rsidRDefault="0069568B" w:rsidP="009A0A6F">
            <w:pPr>
              <w:spacing w:after="0" w:line="240" w:lineRule="auto"/>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Зниження рівня госпітальної захворюваності порівняно з попереднім роком</w:t>
            </w: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97,4</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95,5</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w:t>
            </w:r>
          </w:p>
        </w:tc>
        <w:tc>
          <w:tcPr>
            <w:tcW w:w="3150" w:type="dxa"/>
            <w:shd w:val="clear" w:color="auto" w:fill="auto"/>
          </w:tcPr>
          <w:p w:rsidR="0069568B" w:rsidRPr="00186CAA" w:rsidRDefault="0069568B" w:rsidP="009A0A6F">
            <w:pPr>
              <w:spacing w:after="0" w:line="240" w:lineRule="auto"/>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 xml:space="preserve">Рівень забезпечення лікування </w:t>
            </w:r>
            <w:r w:rsidRPr="00186CAA">
              <w:rPr>
                <w:rFonts w:ascii="Times New Roman" w:hAnsi="Times New Roman" w:cs="Times New Roman"/>
                <w:sz w:val="24"/>
                <w:szCs w:val="24"/>
              </w:rPr>
              <w:t>уч</w:t>
            </w:r>
            <w:r>
              <w:rPr>
                <w:rFonts w:ascii="Times New Roman" w:hAnsi="Times New Roman" w:cs="Times New Roman"/>
                <w:sz w:val="24"/>
                <w:szCs w:val="24"/>
              </w:rPr>
              <w:t xml:space="preserve">асників бойових </w:t>
            </w:r>
            <w:r w:rsidRPr="00423EA6">
              <w:rPr>
                <w:rFonts w:ascii="Times New Roman" w:hAnsi="Times New Roman" w:cs="Times New Roman"/>
                <w:sz w:val="24"/>
                <w:szCs w:val="24"/>
              </w:rPr>
              <w:t>дій</w:t>
            </w:r>
            <w:r>
              <w:rPr>
                <w:rFonts w:ascii="Times New Roman" w:hAnsi="Times New Roman" w:cs="Times New Roman"/>
                <w:sz w:val="24"/>
                <w:szCs w:val="24"/>
              </w:rPr>
              <w:t>,</w:t>
            </w:r>
            <w:r w:rsidRPr="00186CAA">
              <w:rPr>
                <w:rFonts w:ascii="Times New Roman" w:hAnsi="Times New Roman" w:cs="Times New Roman"/>
                <w:sz w:val="24"/>
                <w:szCs w:val="24"/>
              </w:rPr>
              <w:t xml:space="preserve"> АТО/ООС</w:t>
            </w:r>
            <w:r w:rsidRPr="00186CAA">
              <w:rPr>
                <w:rFonts w:ascii="Times New Roman" w:eastAsia="Calibri" w:hAnsi="Times New Roman" w:cs="Times New Roman"/>
                <w:color w:val="auto"/>
                <w:sz w:val="24"/>
                <w:szCs w:val="24"/>
                <w:lang w:eastAsia="en-US"/>
              </w:rPr>
              <w:t xml:space="preserve"> до кількості звернень</w:t>
            </w:r>
          </w:p>
        </w:tc>
        <w:tc>
          <w:tcPr>
            <w:tcW w:w="1701"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100</w:t>
            </w:r>
            <w:r>
              <w:rPr>
                <w:rFonts w:ascii="Times New Roman" w:eastAsia="Calibri" w:hAnsi="Times New Roman" w:cs="Times New Roman"/>
                <w:sz w:val="24"/>
                <w:szCs w:val="24"/>
                <w:lang w:eastAsia="en-US"/>
              </w:rPr>
              <w:t>,0</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100,0</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
        </w:tc>
      </w:tr>
    </w:tbl>
    <w:p w:rsidR="00C54539" w:rsidRDefault="00C54539"/>
    <w:p w:rsidR="00D1314A" w:rsidRDefault="00D1314A"/>
    <w:p w:rsidR="00D1314A" w:rsidRDefault="00D1314A"/>
    <w:p w:rsidR="00D1314A" w:rsidRDefault="00D1314A"/>
    <w:p w:rsidR="00D1314A" w:rsidRDefault="00D1314A">
      <w:pPr>
        <w:sectPr w:rsidR="00D1314A" w:rsidSect="0069568B">
          <w:pgSz w:w="16838" w:h="11906" w:orient="landscape"/>
          <w:pgMar w:top="1276" w:right="1134" w:bottom="851" w:left="1134" w:header="709" w:footer="709" w:gutter="0"/>
          <w:cols w:space="708"/>
          <w:docGrid w:linePitch="360"/>
        </w:sectPr>
      </w:pPr>
    </w:p>
    <w:p w:rsidR="00D1314A" w:rsidRPr="00D1314A" w:rsidRDefault="00BC79B8" w:rsidP="00D1314A">
      <w:pPr>
        <w:spacing w:after="0" w:line="240" w:lineRule="auto"/>
        <w:ind w:left="4248" w:firstLine="708"/>
        <w:rPr>
          <w:rFonts w:asciiTheme="minorHAnsi" w:eastAsia="Calibri" w:hAnsiTheme="minorHAnsi" w:cs="Times New Roman"/>
          <w:color w:val="7F7F7F" w:themeColor="text1" w:themeTint="80"/>
          <w:sz w:val="24"/>
          <w:szCs w:val="24"/>
          <w:lang w:eastAsia="en-US"/>
        </w:rPr>
      </w:pPr>
      <w:r>
        <w:rPr>
          <w:rFonts w:asciiTheme="minorHAnsi" w:eastAsia="Calibri" w:hAnsiTheme="minorHAnsi" w:cs="Times New Roman"/>
          <w:color w:val="7F7F7F" w:themeColor="text1" w:themeTint="80"/>
          <w:sz w:val="24"/>
          <w:szCs w:val="24"/>
          <w:lang w:eastAsia="en-US"/>
        </w:rPr>
        <w:lastRenderedPageBreak/>
        <w:t>31</w:t>
      </w:r>
    </w:p>
    <w:p w:rsidR="00D1314A" w:rsidRPr="00D1314A" w:rsidRDefault="00D1314A" w:rsidP="00D1314A">
      <w:pPr>
        <w:spacing w:after="0" w:line="240" w:lineRule="auto"/>
        <w:ind w:left="4248" w:firstLine="708"/>
        <w:rPr>
          <w:rFonts w:ascii="Times New Roman" w:eastAsia="Calibri" w:hAnsi="Times New Roman" w:cs="Times New Roman"/>
          <w:color w:val="auto"/>
          <w:sz w:val="24"/>
          <w:szCs w:val="24"/>
          <w:lang w:eastAsia="en-US"/>
        </w:rPr>
      </w:pPr>
    </w:p>
    <w:p w:rsidR="00D1314A" w:rsidRDefault="00D1314A" w:rsidP="00D1314A">
      <w:pPr>
        <w:spacing w:after="0" w:line="240" w:lineRule="auto"/>
        <w:ind w:firstLine="851"/>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Показники ефективності</w:t>
      </w:r>
    </w:p>
    <w:p w:rsidR="00D1314A" w:rsidRPr="00C64FF9" w:rsidRDefault="00D1314A" w:rsidP="00D1314A">
      <w:pPr>
        <w:tabs>
          <w:tab w:val="left" w:pos="4215"/>
        </w:tabs>
        <w:spacing w:after="0" w:line="240" w:lineRule="auto"/>
        <w:ind w:firstLine="851"/>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ab/>
      </w:r>
    </w:p>
    <w:p w:rsidR="00D1314A" w:rsidRDefault="00D1314A" w:rsidP="00D1314A">
      <w:pPr>
        <w:ind w:firstLine="851"/>
        <w:jc w:val="both"/>
        <w:rPr>
          <w:rFonts w:ascii="Times New Roman" w:hAnsi="Times New Roman" w:cs="Times New Roman"/>
          <w:sz w:val="28"/>
          <w:szCs w:val="28"/>
        </w:rPr>
      </w:pPr>
      <w:r w:rsidRPr="00C64FF9">
        <w:rPr>
          <w:rFonts w:ascii="Times New Roman" w:eastAsia="Calibri" w:hAnsi="Times New Roman" w:cs="Times New Roman"/>
          <w:color w:val="auto"/>
          <w:sz w:val="28"/>
          <w:szCs w:val="28"/>
          <w:lang w:eastAsia="en-US"/>
        </w:rPr>
        <w:t xml:space="preserve">Виконання Програми, яка є цілісним комплексом заходів, спрямованих на удосконалення високоспеціалізованої медичної допомоги в Житомирській області, реалізація передбачених нею заходів дасть можливість суттєво поліпшити якість і обсяг надання високоспеціалізованої медичної допомоги дорослому та дитячому населенню області, </w:t>
      </w:r>
      <w:r w:rsidRPr="00C64FF9">
        <w:rPr>
          <w:rFonts w:ascii="Times New Roman" w:hAnsi="Times New Roman" w:cs="Times New Roman"/>
          <w:sz w:val="28"/>
          <w:szCs w:val="28"/>
        </w:rPr>
        <w:t xml:space="preserve">зниження ризиків загострень, рецидивів, ускладнень наявних захворювань та появи нових, продовженню активного життя і зниження рівня </w:t>
      </w:r>
      <w:proofErr w:type="spellStart"/>
      <w:r w:rsidRPr="00C64FF9">
        <w:rPr>
          <w:rFonts w:ascii="Times New Roman" w:hAnsi="Times New Roman" w:cs="Times New Roman"/>
          <w:sz w:val="28"/>
          <w:szCs w:val="28"/>
        </w:rPr>
        <w:t>інвалідизації</w:t>
      </w:r>
      <w:proofErr w:type="spellEnd"/>
      <w:r w:rsidRPr="00C64FF9">
        <w:rPr>
          <w:rFonts w:ascii="Times New Roman" w:hAnsi="Times New Roman" w:cs="Times New Roman"/>
          <w:sz w:val="28"/>
          <w:szCs w:val="28"/>
        </w:rPr>
        <w:t xml:space="preserve"> дорослого та дитячого населення, відновлення працездатності, профілактику соціально-небезпечних захворювань, </w:t>
      </w:r>
      <w:r w:rsidRPr="00AE08D9">
        <w:rPr>
          <w:rFonts w:ascii="Times New Roman" w:hAnsi="Times New Roman" w:cs="Times New Roman"/>
          <w:sz w:val="28"/>
          <w:szCs w:val="28"/>
        </w:rPr>
        <w:t xml:space="preserve">передчасної смертності з керованих причин смерті, збільшення тривалості та якості їх життя. </w:t>
      </w:r>
    </w:p>
    <w:p w:rsidR="00D1314A" w:rsidRPr="00AE08D9" w:rsidRDefault="00D1314A" w:rsidP="00D1314A">
      <w:pPr>
        <w:jc w:val="both"/>
        <w:rPr>
          <w:rFonts w:ascii="Times New Roman" w:hAnsi="Times New Roman" w:cs="Times New Roman"/>
          <w:sz w:val="28"/>
          <w:szCs w:val="28"/>
        </w:rPr>
      </w:pPr>
    </w:p>
    <w:p w:rsidR="00D1314A" w:rsidRPr="00AE08D9" w:rsidRDefault="00D1314A" w:rsidP="00D1314A">
      <w:pPr>
        <w:ind w:firstLine="851"/>
        <w:jc w:val="center"/>
        <w:rPr>
          <w:rFonts w:ascii="Times New Roman" w:hAnsi="Times New Roman" w:cs="Times New Roman"/>
          <w:b/>
          <w:sz w:val="28"/>
          <w:szCs w:val="28"/>
        </w:rPr>
      </w:pPr>
      <w:r w:rsidRPr="00AE08D9">
        <w:rPr>
          <w:rFonts w:ascii="Times New Roman" w:hAnsi="Times New Roman" w:cs="Times New Roman"/>
          <w:b/>
          <w:sz w:val="28"/>
          <w:szCs w:val="28"/>
        </w:rPr>
        <w:t>6. Координація та контроль за ходом виконання Програми</w:t>
      </w:r>
    </w:p>
    <w:p w:rsidR="00D1314A" w:rsidRDefault="00D1314A" w:rsidP="00D1314A">
      <w:pPr>
        <w:spacing w:after="0"/>
        <w:ind w:firstLine="851"/>
        <w:jc w:val="both"/>
        <w:rPr>
          <w:rFonts w:ascii="Times New Roman" w:hAnsi="Times New Roman" w:cs="Times New Roman"/>
          <w:sz w:val="28"/>
          <w:szCs w:val="28"/>
        </w:rPr>
      </w:pPr>
      <w:r>
        <w:rPr>
          <w:rFonts w:ascii="Times New Roman" w:hAnsi="Times New Roman" w:cs="Times New Roman"/>
          <w:sz w:val="28"/>
          <w:szCs w:val="28"/>
        </w:rPr>
        <w:t>Департамент</w:t>
      </w:r>
      <w:r w:rsidRPr="00AE08D9">
        <w:rPr>
          <w:rFonts w:ascii="Times New Roman" w:hAnsi="Times New Roman" w:cs="Times New Roman"/>
          <w:sz w:val="28"/>
          <w:szCs w:val="28"/>
        </w:rPr>
        <w:t xml:space="preserve"> охорони здоров’я Житомирської </w:t>
      </w:r>
      <w:r>
        <w:rPr>
          <w:rFonts w:ascii="Times New Roman" w:hAnsi="Times New Roman" w:cs="Times New Roman"/>
          <w:sz w:val="28"/>
          <w:szCs w:val="28"/>
        </w:rPr>
        <w:t>облдерж</w:t>
      </w:r>
      <w:r w:rsidRPr="00AE08D9">
        <w:rPr>
          <w:rFonts w:ascii="Times New Roman" w:hAnsi="Times New Roman" w:cs="Times New Roman"/>
          <w:sz w:val="28"/>
          <w:szCs w:val="28"/>
        </w:rPr>
        <w:t>адміністрації здійснює координацію та  контроль за ходом виконання Програми. Комунальні заклади та комунальні некомерційні підпри</w:t>
      </w:r>
      <w:r>
        <w:rPr>
          <w:rFonts w:ascii="Times New Roman" w:hAnsi="Times New Roman" w:cs="Times New Roman"/>
          <w:sz w:val="28"/>
          <w:szCs w:val="28"/>
        </w:rPr>
        <w:t>ємства підпорядковані Департаменту</w:t>
      </w:r>
      <w:r w:rsidRPr="00AE08D9">
        <w:rPr>
          <w:rFonts w:ascii="Times New Roman" w:hAnsi="Times New Roman" w:cs="Times New Roman"/>
          <w:sz w:val="28"/>
          <w:szCs w:val="28"/>
        </w:rPr>
        <w:t xml:space="preserve"> охорони здоров’я Житомирської обласної державної адміністрації </w:t>
      </w:r>
      <w:r>
        <w:rPr>
          <w:rFonts w:ascii="Times New Roman" w:hAnsi="Times New Roman" w:cs="Times New Roman"/>
          <w:sz w:val="28"/>
          <w:szCs w:val="28"/>
        </w:rPr>
        <w:t xml:space="preserve"> </w:t>
      </w:r>
      <w:r w:rsidRPr="00AE08D9">
        <w:rPr>
          <w:rFonts w:ascii="Times New Roman" w:hAnsi="Times New Roman" w:cs="Times New Roman"/>
          <w:sz w:val="28"/>
          <w:szCs w:val="28"/>
        </w:rPr>
        <w:t>здійснюють діяльність по наданню населенню області ефективної, якісної та доступної високоспеціалізованої медичної допомоги.</w:t>
      </w:r>
    </w:p>
    <w:p w:rsidR="00D1314A" w:rsidRPr="007A0961" w:rsidRDefault="00D1314A" w:rsidP="00D1314A">
      <w:pPr>
        <w:ind w:firstLine="708"/>
        <w:jc w:val="both"/>
        <w:rPr>
          <w:rFonts w:ascii="Times New Roman" w:hAnsi="Times New Roman" w:cs="Times New Roman"/>
          <w:sz w:val="28"/>
          <w:szCs w:val="28"/>
        </w:rPr>
      </w:pPr>
      <w:r>
        <w:rPr>
          <w:rFonts w:ascii="Times New Roman" w:hAnsi="Times New Roman" w:cs="Times New Roman"/>
          <w:sz w:val="28"/>
          <w:szCs w:val="28"/>
        </w:rPr>
        <w:t>Департамент</w:t>
      </w:r>
      <w:r w:rsidRPr="00AE08D9">
        <w:rPr>
          <w:rFonts w:ascii="Times New Roman" w:hAnsi="Times New Roman" w:cs="Times New Roman"/>
          <w:sz w:val="28"/>
          <w:szCs w:val="28"/>
        </w:rPr>
        <w:t xml:space="preserve"> охорони здоров’я Житомирської </w:t>
      </w:r>
      <w:r>
        <w:rPr>
          <w:rFonts w:ascii="Times New Roman" w:hAnsi="Times New Roman" w:cs="Times New Roman"/>
          <w:sz w:val="28"/>
          <w:szCs w:val="28"/>
        </w:rPr>
        <w:t>облдерж</w:t>
      </w:r>
      <w:r w:rsidRPr="00AE08D9">
        <w:rPr>
          <w:rFonts w:ascii="Times New Roman" w:hAnsi="Times New Roman" w:cs="Times New Roman"/>
          <w:sz w:val="28"/>
          <w:szCs w:val="28"/>
        </w:rPr>
        <w:t>адміністрації</w:t>
      </w:r>
      <w:r>
        <w:rPr>
          <w:rFonts w:ascii="Times New Roman" w:hAnsi="Times New Roman" w:cs="Times New Roman"/>
          <w:sz w:val="28"/>
          <w:szCs w:val="28"/>
        </w:rPr>
        <w:t xml:space="preserve"> до 25 лютого 2023 року готує та подає Департаменту агропромислового </w:t>
      </w:r>
      <w:r w:rsidRPr="007A0961">
        <w:rPr>
          <w:rFonts w:ascii="Times New Roman" w:hAnsi="Times New Roman" w:cs="Times New Roman"/>
          <w:sz w:val="28"/>
          <w:szCs w:val="28"/>
        </w:rPr>
        <w:t>розвитку та</w:t>
      </w:r>
      <w:r>
        <w:rPr>
          <w:rFonts w:ascii="Times New Roman" w:hAnsi="Times New Roman" w:cs="Times New Roman"/>
          <w:sz w:val="28"/>
          <w:szCs w:val="28"/>
        </w:rPr>
        <w:t xml:space="preserve"> економічної </w:t>
      </w:r>
      <w:r w:rsidRPr="007A0961">
        <w:rPr>
          <w:rFonts w:ascii="Times New Roman" w:hAnsi="Times New Roman" w:cs="Times New Roman"/>
          <w:sz w:val="28"/>
          <w:szCs w:val="28"/>
        </w:rPr>
        <w:t>політики</w:t>
      </w:r>
      <w:r>
        <w:rPr>
          <w:rFonts w:ascii="Times New Roman" w:hAnsi="Times New Roman" w:cs="Times New Roman"/>
          <w:sz w:val="28"/>
          <w:szCs w:val="28"/>
        </w:rPr>
        <w:t xml:space="preserve"> облдерж</w:t>
      </w:r>
      <w:r w:rsidRPr="00AE08D9">
        <w:rPr>
          <w:rFonts w:ascii="Times New Roman" w:hAnsi="Times New Roman" w:cs="Times New Roman"/>
          <w:sz w:val="28"/>
          <w:szCs w:val="28"/>
        </w:rPr>
        <w:t>адміністрації</w:t>
      </w:r>
      <w:r>
        <w:rPr>
          <w:rFonts w:ascii="Times New Roman" w:hAnsi="Times New Roman" w:cs="Times New Roman"/>
          <w:sz w:val="28"/>
          <w:szCs w:val="28"/>
        </w:rPr>
        <w:t xml:space="preserve"> узагальнену інформацію про стан виконання Програми за формами визначеними у додатку 4 до Порядку розроблення обласних цільових програм, моніторингу та звітності про їх виконання затвердженого рішенням Житомирської обласної ради від 26.01.2016 №114, (зі змінами).</w:t>
      </w:r>
    </w:p>
    <w:p w:rsidR="00D1314A" w:rsidRDefault="00D1314A" w:rsidP="00D1314A">
      <w:pPr>
        <w:spacing w:after="0"/>
        <w:ind w:firstLine="851"/>
        <w:jc w:val="both"/>
        <w:rPr>
          <w:rFonts w:ascii="Times New Roman" w:hAnsi="Times New Roman" w:cs="Times New Roman"/>
          <w:sz w:val="28"/>
          <w:szCs w:val="28"/>
        </w:rPr>
      </w:pPr>
    </w:p>
    <w:p w:rsidR="00D1314A" w:rsidRPr="00AE08D9" w:rsidRDefault="00D1314A" w:rsidP="00D1314A">
      <w:pPr>
        <w:ind w:firstLine="851"/>
        <w:jc w:val="both"/>
        <w:rPr>
          <w:rFonts w:ascii="Times New Roman" w:hAnsi="Times New Roman" w:cs="Times New Roman"/>
          <w:sz w:val="28"/>
          <w:szCs w:val="28"/>
        </w:rPr>
      </w:pPr>
    </w:p>
    <w:p w:rsidR="00D1314A" w:rsidRDefault="00D1314A" w:rsidP="00D1314A">
      <w:pPr>
        <w:spacing w:after="0" w:line="240" w:lineRule="auto"/>
        <w:ind w:firstLine="851"/>
        <w:jc w:val="both"/>
        <w:rPr>
          <w:rFonts w:ascii="Times New Roman" w:hAnsi="Times New Roman" w:cs="Times New Roman"/>
          <w:sz w:val="28"/>
          <w:szCs w:val="28"/>
        </w:rPr>
      </w:pPr>
    </w:p>
    <w:p w:rsidR="00D1314A" w:rsidRDefault="00D1314A" w:rsidP="00D1314A">
      <w:pPr>
        <w:spacing w:after="0" w:line="240" w:lineRule="auto"/>
        <w:ind w:firstLine="851"/>
        <w:jc w:val="both"/>
        <w:rPr>
          <w:rFonts w:ascii="Times New Roman" w:hAnsi="Times New Roman" w:cs="Times New Roman"/>
          <w:sz w:val="28"/>
          <w:szCs w:val="28"/>
        </w:rPr>
      </w:pPr>
    </w:p>
    <w:p w:rsidR="00D1314A" w:rsidRPr="00AE08D9" w:rsidRDefault="00D1314A" w:rsidP="00D1314A">
      <w:pPr>
        <w:spacing w:after="0" w:line="240" w:lineRule="auto"/>
        <w:ind w:firstLine="851"/>
        <w:jc w:val="both"/>
        <w:rPr>
          <w:rFonts w:ascii="Times New Roman" w:hAnsi="Times New Roman" w:cs="Times New Roman"/>
          <w:sz w:val="28"/>
          <w:szCs w:val="28"/>
        </w:rPr>
      </w:pPr>
    </w:p>
    <w:p w:rsidR="00D1314A" w:rsidRPr="00AE08D9" w:rsidRDefault="00D1314A" w:rsidP="00D1314A">
      <w:pPr>
        <w:spacing w:after="0" w:line="240" w:lineRule="auto"/>
        <w:jc w:val="both"/>
        <w:rPr>
          <w:rFonts w:ascii="Times New Roman" w:hAnsi="Times New Roman" w:cs="Times New Roman"/>
          <w:sz w:val="28"/>
          <w:szCs w:val="28"/>
        </w:rPr>
      </w:pPr>
      <w:r w:rsidRPr="00AE08D9">
        <w:rPr>
          <w:rFonts w:ascii="Times New Roman" w:hAnsi="Times New Roman" w:cs="Times New Roman"/>
          <w:sz w:val="28"/>
          <w:szCs w:val="28"/>
        </w:rPr>
        <w:t xml:space="preserve">Перший заступник </w:t>
      </w:r>
    </w:p>
    <w:p w:rsidR="00D1314A" w:rsidRDefault="00D1314A" w:rsidP="00D1314A">
      <w:pPr>
        <w:spacing w:after="0" w:line="240" w:lineRule="auto"/>
        <w:jc w:val="both"/>
        <w:rPr>
          <w:rFonts w:ascii="Times New Roman" w:hAnsi="Times New Roman" w:cs="Times New Roman"/>
          <w:sz w:val="28"/>
          <w:szCs w:val="28"/>
        </w:rPr>
      </w:pPr>
      <w:r w:rsidRPr="00AE08D9">
        <w:rPr>
          <w:rFonts w:ascii="Times New Roman" w:hAnsi="Times New Roman" w:cs="Times New Roman"/>
          <w:sz w:val="28"/>
          <w:szCs w:val="28"/>
        </w:rPr>
        <w:t xml:space="preserve">голови обласної ради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О.М. Дзюбенко</w:t>
      </w:r>
    </w:p>
    <w:p w:rsidR="00391067" w:rsidRDefault="00391067" w:rsidP="00D1314A">
      <w:pPr>
        <w:spacing w:after="0" w:line="240" w:lineRule="auto"/>
        <w:jc w:val="both"/>
        <w:rPr>
          <w:rFonts w:ascii="Times New Roman" w:hAnsi="Times New Roman" w:cs="Times New Roman"/>
          <w:sz w:val="28"/>
          <w:szCs w:val="28"/>
        </w:rPr>
      </w:pPr>
    </w:p>
    <w:p w:rsidR="00391067" w:rsidRDefault="00391067" w:rsidP="00D1314A">
      <w:pPr>
        <w:spacing w:after="0" w:line="240" w:lineRule="auto"/>
        <w:jc w:val="both"/>
        <w:rPr>
          <w:rFonts w:ascii="Times New Roman" w:hAnsi="Times New Roman" w:cs="Times New Roman"/>
          <w:sz w:val="28"/>
          <w:szCs w:val="28"/>
        </w:rPr>
      </w:pPr>
    </w:p>
    <w:p w:rsidR="00391067" w:rsidRDefault="00391067" w:rsidP="00D1314A">
      <w:pPr>
        <w:spacing w:after="0" w:line="240" w:lineRule="auto"/>
        <w:jc w:val="both"/>
        <w:rPr>
          <w:rFonts w:ascii="Times New Roman" w:hAnsi="Times New Roman" w:cs="Times New Roman"/>
          <w:sz w:val="28"/>
          <w:szCs w:val="28"/>
        </w:rPr>
      </w:pPr>
    </w:p>
    <w:p w:rsidR="00213BB5" w:rsidRDefault="00213BB5" w:rsidP="00D1314A">
      <w:pPr>
        <w:spacing w:after="0" w:line="240" w:lineRule="auto"/>
        <w:jc w:val="both"/>
        <w:rPr>
          <w:rFonts w:ascii="Times New Roman" w:hAnsi="Times New Roman" w:cs="Times New Roman"/>
          <w:sz w:val="28"/>
          <w:szCs w:val="28"/>
        </w:rPr>
      </w:pPr>
    </w:p>
    <w:p w:rsidR="00391067" w:rsidRPr="00754182" w:rsidRDefault="00391067" w:rsidP="0039106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754182">
        <w:rPr>
          <w:rFonts w:ascii="Times New Roman" w:hAnsi="Times New Roman" w:cs="Times New Roman"/>
          <w:color w:val="auto"/>
          <w:sz w:val="28"/>
          <w:szCs w:val="28"/>
        </w:rPr>
        <w:t xml:space="preserve">Додаток </w:t>
      </w:r>
      <w:r>
        <w:rPr>
          <w:rFonts w:ascii="Times New Roman" w:hAnsi="Times New Roman" w:cs="Times New Roman"/>
          <w:color w:val="auto"/>
          <w:sz w:val="28"/>
          <w:szCs w:val="28"/>
        </w:rPr>
        <w:t>2</w:t>
      </w:r>
    </w:p>
    <w:p w:rsidR="00391067" w:rsidRPr="00754182" w:rsidRDefault="00391067" w:rsidP="00391067">
      <w:pPr>
        <w:tabs>
          <w:tab w:val="left" w:pos="6521"/>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 xml:space="preserve">до рішення обласної ради </w:t>
      </w:r>
    </w:p>
    <w:p w:rsidR="00391067" w:rsidRDefault="00391067" w:rsidP="0039106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в</w:t>
      </w:r>
      <w:r>
        <w:rPr>
          <w:rFonts w:ascii="Times New Roman" w:hAnsi="Times New Roman" w:cs="Times New Roman"/>
          <w:color w:val="auto"/>
          <w:sz w:val="28"/>
          <w:szCs w:val="28"/>
        </w:rPr>
        <w:t xml:space="preserve">ід                  </w:t>
      </w:r>
      <w:r w:rsidRPr="00754182">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391067" w:rsidRDefault="00391067" w:rsidP="00D1314A">
      <w:pPr>
        <w:spacing w:after="0" w:line="240" w:lineRule="auto"/>
        <w:jc w:val="both"/>
        <w:rPr>
          <w:rFonts w:ascii="Times New Roman" w:hAnsi="Times New Roman" w:cs="Times New Roman"/>
          <w:sz w:val="28"/>
          <w:szCs w:val="28"/>
        </w:rPr>
      </w:pPr>
    </w:p>
    <w:p w:rsidR="00391067" w:rsidRDefault="00391067" w:rsidP="00391067">
      <w:pPr>
        <w:spacing w:after="0" w:line="240" w:lineRule="auto"/>
        <w:jc w:val="center"/>
        <w:rPr>
          <w:rFonts w:ascii="Times New Roman" w:hAnsi="Times New Roman"/>
          <w:bCs/>
          <w:sz w:val="28"/>
          <w:szCs w:val="28"/>
          <w:lang w:eastAsia="ru-RU"/>
        </w:rPr>
      </w:pPr>
    </w:p>
    <w:p w:rsidR="00391067" w:rsidRPr="00987939" w:rsidRDefault="00391067" w:rsidP="00391067">
      <w:pPr>
        <w:spacing w:after="0" w:line="240" w:lineRule="auto"/>
        <w:jc w:val="center"/>
        <w:rPr>
          <w:rFonts w:ascii="Times New Roman" w:hAnsi="Times New Roman"/>
          <w:bCs/>
          <w:sz w:val="28"/>
          <w:szCs w:val="28"/>
          <w:lang w:eastAsia="ru-RU"/>
        </w:rPr>
      </w:pPr>
      <w:r w:rsidRPr="00987939">
        <w:rPr>
          <w:rFonts w:ascii="Times New Roman" w:hAnsi="Times New Roman"/>
          <w:bCs/>
          <w:sz w:val="28"/>
          <w:szCs w:val="28"/>
          <w:lang w:eastAsia="ru-RU"/>
        </w:rPr>
        <w:t>ПОРЯДОК</w:t>
      </w:r>
    </w:p>
    <w:p w:rsidR="00391067" w:rsidRPr="00987939" w:rsidRDefault="00391067" w:rsidP="00391067">
      <w:pPr>
        <w:spacing w:after="0" w:line="240" w:lineRule="auto"/>
        <w:jc w:val="center"/>
        <w:rPr>
          <w:rFonts w:ascii="Times New Roman" w:hAnsi="Times New Roman"/>
          <w:bCs/>
          <w:sz w:val="28"/>
          <w:szCs w:val="28"/>
          <w:lang w:eastAsia="ru-RU"/>
        </w:rPr>
      </w:pPr>
      <w:r w:rsidRPr="00987939">
        <w:rPr>
          <w:rFonts w:ascii="Times New Roman" w:hAnsi="Times New Roman"/>
          <w:bCs/>
          <w:sz w:val="28"/>
          <w:szCs w:val="28"/>
          <w:lang w:eastAsia="ru-RU"/>
        </w:rPr>
        <w:t>використання коштів обласного бюджету, передбачених для фінансування заходів обласної Програми «Здоров’я населення Житомирщини»  на 2022 рік</w:t>
      </w:r>
    </w:p>
    <w:p w:rsidR="00391067" w:rsidRPr="00987939" w:rsidRDefault="00391067" w:rsidP="00213BB5">
      <w:pPr>
        <w:spacing w:after="0" w:line="240" w:lineRule="auto"/>
        <w:rPr>
          <w:rFonts w:ascii="Times New Roman" w:hAnsi="Times New Roman"/>
          <w:bCs/>
          <w:sz w:val="28"/>
          <w:szCs w:val="28"/>
          <w:lang w:eastAsia="ru-RU"/>
        </w:rPr>
      </w:pPr>
    </w:p>
    <w:p w:rsidR="00391067" w:rsidRPr="00987939" w:rsidRDefault="00391067" w:rsidP="00213BB5">
      <w:pPr>
        <w:spacing w:after="0" w:line="240" w:lineRule="auto"/>
        <w:ind w:firstLine="851"/>
        <w:jc w:val="both"/>
        <w:rPr>
          <w:rFonts w:ascii="Times New Roman" w:hAnsi="Times New Roman"/>
          <w:bCs/>
          <w:sz w:val="28"/>
          <w:szCs w:val="28"/>
          <w:lang w:eastAsia="ru-RU"/>
        </w:rPr>
      </w:pPr>
      <w:r w:rsidRPr="00987939">
        <w:rPr>
          <w:rFonts w:ascii="Times New Roman" w:hAnsi="Times New Roman"/>
          <w:bCs/>
          <w:sz w:val="28"/>
          <w:szCs w:val="28"/>
          <w:lang w:eastAsia="ru-RU"/>
        </w:rPr>
        <w:t>1. Цей Порядок визначає механізм використання коштів обласного бюджету, передбачених для фінансування заходів обласної Програми «Здоров’я населення Житомирщини» на 2022 рік (далі – Програма), і застосовується протягом усього періоду дії Програми.</w:t>
      </w:r>
    </w:p>
    <w:p w:rsidR="00391067" w:rsidRPr="00987939" w:rsidRDefault="00391067" w:rsidP="00213BB5">
      <w:pPr>
        <w:spacing w:after="0" w:line="240" w:lineRule="auto"/>
        <w:ind w:firstLine="851"/>
        <w:jc w:val="both"/>
        <w:rPr>
          <w:rFonts w:ascii="Times New Roman" w:hAnsi="Times New Roman"/>
          <w:bCs/>
          <w:sz w:val="28"/>
          <w:szCs w:val="28"/>
          <w:lang w:eastAsia="ru-RU"/>
        </w:rPr>
      </w:pPr>
      <w:r w:rsidRPr="00987939">
        <w:rPr>
          <w:rFonts w:ascii="Times New Roman" w:hAnsi="Times New Roman"/>
          <w:bCs/>
          <w:sz w:val="28"/>
          <w:szCs w:val="28"/>
          <w:lang w:eastAsia="ru-RU"/>
        </w:rPr>
        <w:t>2. Головними розпорядниками бюджетних коштів є Департамент охорони здоров’я Житомирської обласної державної адміністрації та Департамент регіонального розвитку Житомирської обласної державної адміністрації.</w:t>
      </w:r>
    </w:p>
    <w:p w:rsidR="00391067" w:rsidRPr="00987939" w:rsidRDefault="00391067" w:rsidP="00391067">
      <w:pPr>
        <w:spacing w:after="0" w:line="240" w:lineRule="auto"/>
        <w:ind w:firstLine="851"/>
        <w:jc w:val="both"/>
        <w:rPr>
          <w:rFonts w:ascii="Times New Roman" w:hAnsi="Times New Roman"/>
          <w:bCs/>
          <w:sz w:val="28"/>
          <w:szCs w:val="28"/>
          <w:lang w:eastAsia="ru-RU"/>
        </w:rPr>
      </w:pPr>
      <w:r w:rsidRPr="00987939">
        <w:rPr>
          <w:rFonts w:ascii="Times New Roman" w:hAnsi="Times New Roman"/>
          <w:bCs/>
          <w:sz w:val="28"/>
          <w:szCs w:val="28"/>
          <w:lang w:eastAsia="ru-RU"/>
        </w:rPr>
        <w:t xml:space="preserve">3. Кошти обласного бюджету спрямовуються на реалізацію заходів Програми, а саме: </w:t>
      </w:r>
    </w:p>
    <w:p w:rsidR="00391067" w:rsidRDefault="00391067" w:rsidP="00391067">
      <w:pPr>
        <w:spacing w:after="0" w:line="240" w:lineRule="auto"/>
        <w:ind w:firstLine="851"/>
        <w:jc w:val="both"/>
        <w:rPr>
          <w:rFonts w:ascii="Times New Roman" w:hAnsi="Times New Roman"/>
          <w:bCs/>
          <w:sz w:val="28"/>
          <w:szCs w:val="28"/>
          <w:lang w:eastAsia="ru-RU"/>
        </w:rPr>
      </w:pPr>
      <w:r w:rsidRPr="00987939">
        <w:rPr>
          <w:rFonts w:ascii="Times New Roman" w:hAnsi="Times New Roman"/>
          <w:bCs/>
          <w:sz w:val="28"/>
          <w:szCs w:val="28"/>
          <w:lang w:eastAsia="ru-RU"/>
        </w:rPr>
        <w:t xml:space="preserve">надання фінансової підтримки комунальним некомерційним підприємствам, які не будуть долучені до Програми медичних гарантій; </w:t>
      </w:r>
      <w:r>
        <w:rPr>
          <w:rFonts w:ascii="Times New Roman" w:hAnsi="Times New Roman"/>
          <w:bCs/>
          <w:sz w:val="28"/>
          <w:szCs w:val="28"/>
          <w:lang w:eastAsia="ru-RU"/>
        </w:rPr>
        <w:t xml:space="preserve">   </w:t>
      </w:r>
    </w:p>
    <w:p w:rsidR="00391067" w:rsidRPr="00987939" w:rsidRDefault="00391067" w:rsidP="00391067">
      <w:pPr>
        <w:spacing w:after="0" w:line="240" w:lineRule="auto"/>
        <w:ind w:firstLine="851"/>
        <w:jc w:val="both"/>
        <w:rPr>
          <w:sz w:val="28"/>
          <w:szCs w:val="28"/>
        </w:rPr>
      </w:pPr>
      <w:r w:rsidRPr="00987939">
        <w:rPr>
          <w:rFonts w:ascii="Times New Roman" w:hAnsi="Times New Roman"/>
          <w:sz w:val="28"/>
          <w:szCs w:val="28"/>
        </w:rPr>
        <w:t>надання фінансової підтримки комунальним некомерційним підприємствам, які  будуть долучені до Програми медичних гарантій;</w:t>
      </w:r>
      <w:r w:rsidRPr="00987939">
        <w:rPr>
          <w:sz w:val="28"/>
          <w:szCs w:val="28"/>
        </w:rPr>
        <w:t xml:space="preserve"> </w:t>
      </w:r>
    </w:p>
    <w:p w:rsidR="00391067" w:rsidRPr="00987939" w:rsidRDefault="00391067" w:rsidP="00391067">
      <w:pPr>
        <w:spacing w:after="0" w:line="240" w:lineRule="auto"/>
        <w:ind w:firstLine="851"/>
        <w:jc w:val="both"/>
        <w:rPr>
          <w:rFonts w:ascii="Times New Roman" w:hAnsi="Times New Roman"/>
          <w:sz w:val="28"/>
          <w:szCs w:val="28"/>
        </w:rPr>
      </w:pPr>
      <w:r w:rsidRPr="00987939">
        <w:rPr>
          <w:rFonts w:ascii="Times New Roman" w:hAnsi="Times New Roman"/>
          <w:sz w:val="28"/>
          <w:szCs w:val="28"/>
        </w:rPr>
        <w:t>надання фінансової підтримки комунальним закладам;</w:t>
      </w:r>
    </w:p>
    <w:p w:rsidR="00391067" w:rsidRPr="00987939" w:rsidRDefault="00391067" w:rsidP="00213BB5">
      <w:pPr>
        <w:spacing w:after="0" w:line="240" w:lineRule="auto"/>
        <w:ind w:firstLine="851"/>
        <w:jc w:val="both"/>
        <w:rPr>
          <w:rFonts w:ascii="Times New Roman" w:hAnsi="Times New Roman"/>
          <w:sz w:val="28"/>
          <w:szCs w:val="28"/>
        </w:rPr>
      </w:pPr>
      <w:r w:rsidRPr="00987939">
        <w:rPr>
          <w:rFonts w:ascii="Times New Roman" w:hAnsi="Times New Roman"/>
          <w:sz w:val="28"/>
          <w:szCs w:val="28"/>
        </w:rPr>
        <w:t>надання фінансової підтримки комунальним закладам та комунальним некомерційним підприємствам на оплату комунальних послуг та енергоносіїв тощо.</w:t>
      </w:r>
    </w:p>
    <w:p w:rsidR="00391067" w:rsidRPr="00987939" w:rsidRDefault="00391067" w:rsidP="00213BB5">
      <w:pPr>
        <w:spacing w:after="0" w:line="240" w:lineRule="auto"/>
        <w:ind w:firstLine="851"/>
        <w:jc w:val="both"/>
        <w:rPr>
          <w:rFonts w:ascii="Times New Roman" w:hAnsi="Times New Roman"/>
          <w:sz w:val="28"/>
          <w:szCs w:val="28"/>
        </w:rPr>
      </w:pPr>
      <w:r w:rsidRPr="00987939">
        <w:rPr>
          <w:rFonts w:ascii="Times New Roman" w:hAnsi="Times New Roman"/>
          <w:sz w:val="28"/>
          <w:szCs w:val="28"/>
        </w:rPr>
        <w:t>4. Розпорядниками коштів згідно з Програмою є комунальні установи та комунальні некомерційні підприємства підпорядковані Департаменту охорони здоров’я обласної державної адміністрації.</w:t>
      </w:r>
    </w:p>
    <w:p w:rsidR="00391067" w:rsidRPr="00987939" w:rsidRDefault="00391067" w:rsidP="00213BB5">
      <w:pPr>
        <w:spacing w:after="0" w:line="240" w:lineRule="auto"/>
        <w:ind w:firstLine="851"/>
        <w:jc w:val="both"/>
        <w:rPr>
          <w:rFonts w:ascii="Times New Roman" w:hAnsi="Times New Roman"/>
          <w:sz w:val="28"/>
          <w:szCs w:val="28"/>
        </w:rPr>
      </w:pPr>
      <w:r w:rsidRPr="00987939">
        <w:rPr>
          <w:rFonts w:ascii="Times New Roman" w:hAnsi="Times New Roman"/>
          <w:sz w:val="28"/>
          <w:szCs w:val="28"/>
        </w:rPr>
        <w:t>5. Використання коштів обласного бюджету здійснюється  комунальними установами та комунальними некомерційними підприємствами підпорядкованими Департаменту охорони здоров’я обласної державної адміністрації у межах видатків, затверджених на реалізацію заходів Програми.</w:t>
      </w:r>
    </w:p>
    <w:p w:rsidR="00391067" w:rsidRPr="00987939" w:rsidRDefault="00391067" w:rsidP="00213BB5">
      <w:pPr>
        <w:spacing w:after="0" w:line="240" w:lineRule="auto"/>
        <w:ind w:firstLine="851"/>
        <w:jc w:val="both"/>
        <w:rPr>
          <w:rFonts w:ascii="Times New Roman" w:hAnsi="Times New Roman"/>
          <w:sz w:val="28"/>
          <w:szCs w:val="28"/>
        </w:rPr>
      </w:pPr>
      <w:r w:rsidRPr="00987939">
        <w:rPr>
          <w:rFonts w:ascii="Times New Roman" w:hAnsi="Times New Roman"/>
          <w:sz w:val="28"/>
          <w:szCs w:val="28"/>
        </w:rPr>
        <w:t>6. Операції з бюджетними коштами проводяться відповідно до Порядку казначейського обслуговування місцевих бюджетів, затвердженого наказом Міністерства фінансів України від 23.08.2012 № 938, зареєстрованого в Міністерстві юстиції України 12.09.2012 за № 1569/21881, із змінами.</w:t>
      </w:r>
      <w:r w:rsidR="00213BB5">
        <w:rPr>
          <w:rFonts w:ascii="Times New Roman" w:hAnsi="Times New Roman"/>
          <w:sz w:val="28"/>
          <w:szCs w:val="28"/>
        </w:rPr>
        <w:tab/>
      </w:r>
      <w:r w:rsidR="00213BB5">
        <w:rPr>
          <w:rFonts w:ascii="Times New Roman" w:hAnsi="Times New Roman"/>
          <w:sz w:val="28"/>
          <w:szCs w:val="28"/>
        </w:rPr>
        <w:tab/>
      </w:r>
    </w:p>
    <w:p w:rsidR="00391067" w:rsidRDefault="00391067" w:rsidP="00391067">
      <w:pPr>
        <w:spacing w:after="0" w:line="240" w:lineRule="auto"/>
        <w:ind w:firstLine="851"/>
        <w:jc w:val="both"/>
        <w:rPr>
          <w:rFonts w:ascii="Times New Roman" w:hAnsi="Times New Roman"/>
          <w:sz w:val="28"/>
          <w:szCs w:val="28"/>
        </w:rPr>
      </w:pPr>
      <w:r w:rsidRPr="00987939">
        <w:rPr>
          <w:rFonts w:ascii="Times New Roman" w:hAnsi="Times New Roman"/>
          <w:sz w:val="28"/>
          <w:szCs w:val="28"/>
        </w:rPr>
        <w:t>7. Складання та подання фінансової звітності про використання бюджетних коштів здійснюється в установленому законодавством порядку.</w:t>
      </w:r>
    </w:p>
    <w:p w:rsidR="00391067" w:rsidRDefault="00391067" w:rsidP="00391067">
      <w:pPr>
        <w:spacing w:after="0" w:line="240" w:lineRule="auto"/>
        <w:ind w:firstLine="851"/>
        <w:jc w:val="both"/>
        <w:rPr>
          <w:rFonts w:ascii="Times New Roman" w:hAnsi="Times New Roman"/>
          <w:sz w:val="28"/>
          <w:szCs w:val="28"/>
        </w:rPr>
      </w:pPr>
    </w:p>
    <w:p w:rsidR="00213BB5" w:rsidRDefault="00213BB5" w:rsidP="00391067">
      <w:pPr>
        <w:spacing w:after="0" w:line="240" w:lineRule="auto"/>
        <w:ind w:firstLine="851"/>
        <w:jc w:val="both"/>
        <w:rPr>
          <w:rFonts w:ascii="Times New Roman" w:hAnsi="Times New Roman"/>
          <w:sz w:val="28"/>
          <w:szCs w:val="28"/>
        </w:rPr>
      </w:pPr>
    </w:p>
    <w:p w:rsidR="00391067" w:rsidRPr="00AE08D9" w:rsidRDefault="00391067" w:rsidP="00391067">
      <w:pPr>
        <w:spacing w:after="0" w:line="240" w:lineRule="auto"/>
        <w:jc w:val="both"/>
        <w:rPr>
          <w:rFonts w:ascii="Times New Roman" w:hAnsi="Times New Roman" w:cs="Times New Roman"/>
          <w:sz w:val="28"/>
          <w:szCs w:val="28"/>
        </w:rPr>
      </w:pPr>
      <w:r w:rsidRPr="00AE08D9">
        <w:rPr>
          <w:rFonts w:ascii="Times New Roman" w:hAnsi="Times New Roman" w:cs="Times New Roman"/>
          <w:sz w:val="28"/>
          <w:szCs w:val="28"/>
        </w:rPr>
        <w:t xml:space="preserve">Перший заступник </w:t>
      </w:r>
    </w:p>
    <w:p w:rsidR="00391067" w:rsidRDefault="00391067" w:rsidP="00391067">
      <w:pPr>
        <w:spacing w:after="0" w:line="240" w:lineRule="auto"/>
        <w:jc w:val="both"/>
        <w:rPr>
          <w:rFonts w:ascii="Times New Roman" w:hAnsi="Times New Roman" w:cs="Times New Roman"/>
          <w:sz w:val="28"/>
          <w:szCs w:val="28"/>
        </w:rPr>
      </w:pPr>
      <w:r w:rsidRPr="00AE08D9">
        <w:rPr>
          <w:rFonts w:ascii="Times New Roman" w:hAnsi="Times New Roman" w:cs="Times New Roman"/>
          <w:sz w:val="28"/>
          <w:szCs w:val="28"/>
        </w:rPr>
        <w:t xml:space="preserve">голови обласної ради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213BB5">
        <w:rPr>
          <w:rFonts w:ascii="Times New Roman" w:hAnsi="Times New Roman" w:cs="Times New Roman"/>
          <w:sz w:val="28"/>
          <w:szCs w:val="28"/>
        </w:rPr>
        <w:t xml:space="preserve">        </w:t>
      </w:r>
      <w:r>
        <w:rPr>
          <w:rFonts w:ascii="Times New Roman" w:hAnsi="Times New Roman" w:cs="Times New Roman"/>
          <w:sz w:val="28"/>
          <w:szCs w:val="28"/>
        </w:rPr>
        <w:t>О.М. Дзюбенко</w:t>
      </w:r>
    </w:p>
    <w:p w:rsidR="00D1314A" w:rsidRDefault="00D1314A" w:rsidP="00D1314A">
      <w:pPr>
        <w:spacing w:after="0" w:line="240" w:lineRule="auto"/>
        <w:ind w:firstLine="851"/>
        <w:jc w:val="center"/>
      </w:pPr>
    </w:p>
    <w:sectPr w:rsidR="00D1314A" w:rsidSect="00213BB5">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AE" w:rsidRDefault="00773EAE" w:rsidP="00775629">
      <w:pPr>
        <w:spacing w:after="0" w:line="240" w:lineRule="auto"/>
      </w:pPr>
      <w:r>
        <w:separator/>
      </w:r>
    </w:p>
  </w:endnote>
  <w:endnote w:type="continuationSeparator" w:id="1">
    <w:p w:rsidR="00773EAE" w:rsidRDefault="00773EAE" w:rsidP="00775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alibri"/>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AE" w:rsidRDefault="00773EAE" w:rsidP="00775629">
      <w:pPr>
        <w:spacing w:after="0" w:line="240" w:lineRule="auto"/>
      </w:pPr>
      <w:r>
        <w:separator/>
      </w:r>
    </w:p>
  </w:footnote>
  <w:footnote w:type="continuationSeparator" w:id="1">
    <w:p w:rsidR="00773EAE" w:rsidRDefault="00773EAE" w:rsidP="00775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2A" w:rsidRPr="004E6A88" w:rsidRDefault="00AA4407" w:rsidP="009A0A6F">
    <w:pPr>
      <w:pStyle w:val="a8"/>
      <w:jc w:val="center"/>
    </w:pPr>
    <w:fldSimple w:instr=" PAGE   \* MERGEFORMAT ">
      <w:r w:rsidR="00213BB5">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2A" w:rsidRDefault="0081772A">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21A36"/>
    <w:multiLevelType w:val="hybridMultilevel"/>
    <w:tmpl w:val="E26028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69568B"/>
    <w:rsid w:val="00157B3D"/>
    <w:rsid w:val="00213BB5"/>
    <w:rsid w:val="002A085B"/>
    <w:rsid w:val="00391067"/>
    <w:rsid w:val="00416022"/>
    <w:rsid w:val="00451013"/>
    <w:rsid w:val="0046418F"/>
    <w:rsid w:val="00481173"/>
    <w:rsid w:val="005E6E08"/>
    <w:rsid w:val="0069568B"/>
    <w:rsid w:val="006C5C66"/>
    <w:rsid w:val="00773EAE"/>
    <w:rsid w:val="00775629"/>
    <w:rsid w:val="007C5E8F"/>
    <w:rsid w:val="0081772A"/>
    <w:rsid w:val="00900272"/>
    <w:rsid w:val="009538B5"/>
    <w:rsid w:val="00953C48"/>
    <w:rsid w:val="009A0A6F"/>
    <w:rsid w:val="00A256D6"/>
    <w:rsid w:val="00AA4407"/>
    <w:rsid w:val="00B03B1E"/>
    <w:rsid w:val="00B70789"/>
    <w:rsid w:val="00BC79B8"/>
    <w:rsid w:val="00BF5BD2"/>
    <w:rsid w:val="00C54539"/>
    <w:rsid w:val="00D1314A"/>
    <w:rsid w:val="00D2600A"/>
    <w:rsid w:val="00EF2ACE"/>
    <w:rsid w:val="00EF4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8B"/>
    <w:pPr>
      <w:spacing w:after="160" w:line="259" w:lineRule="auto"/>
    </w:pPr>
    <w:rPr>
      <w:rFonts w:ascii="Calibri" w:eastAsia="Times New Roman"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68B"/>
    <w:pPr>
      <w:ind w:left="720"/>
      <w:contextualSpacing/>
    </w:pPr>
  </w:style>
  <w:style w:type="table" w:styleId="a4">
    <w:name w:val="Table Grid"/>
    <w:basedOn w:val="a1"/>
    <w:rsid w:val="0069568B"/>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9568B"/>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docdata">
    <w:name w:val="docdata"/>
    <w:aliases w:val="docy,v5,1861,baiaagaaboqcaaadfguaaawmbqaaaaaaaaaaaaaaaaaaaaaaaaaaaaaaaaaaaaaaaaaaaaaaaaaaaaaaaaaaaaaaaaaaaaaaaaaaaaaaaaaaaaaaaaaaaaaaaaaaaaaaaaaaaaaaaaaaaaaaaaaaaaaaaaaaaaaaaaaaaaaaaaaaaaaaaaaaaaaaaaaaaaaaaaaaaaaaaaaaaaaaaaaaaaaaaaaaaaaaaaaaaaaa"/>
    <w:rsid w:val="0069568B"/>
  </w:style>
  <w:style w:type="paragraph" w:customStyle="1" w:styleId="a6">
    <w:name w:val="Нормальний текст"/>
    <w:basedOn w:val="a"/>
    <w:rsid w:val="0069568B"/>
    <w:pPr>
      <w:spacing w:before="120" w:after="0" w:line="240" w:lineRule="auto"/>
      <w:ind w:firstLine="567"/>
    </w:pPr>
    <w:rPr>
      <w:rFonts w:ascii="Antiqua" w:hAnsi="Antiqua" w:cs="Times New Roman"/>
      <w:color w:val="auto"/>
      <w:sz w:val="26"/>
      <w:szCs w:val="20"/>
      <w:lang w:eastAsia="ru-RU"/>
    </w:rPr>
  </w:style>
  <w:style w:type="character" w:styleId="a7">
    <w:name w:val="Hyperlink"/>
    <w:uiPriority w:val="99"/>
    <w:semiHidden/>
    <w:unhideWhenUsed/>
    <w:rsid w:val="0069568B"/>
    <w:rPr>
      <w:color w:val="0000FF"/>
      <w:u w:val="single"/>
    </w:rPr>
  </w:style>
  <w:style w:type="paragraph" w:styleId="a8">
    <w:name w:val="header"/>
    <w:basedOn w:val="a"/>
    <w:link w:val="a9"/>
    <w:uiPriority w:val="99"/>
    <w:unhideWhenUsed/>
    <w:rsid w:val="0069568B"/>
    <w:pPr>
      <w:tabs>
        <w:tab w:val="center" w:pos="4677"/>
        <w:tab w:val="right" w:pos="9355"/>
      </w:tabs>
    </w:pPr>
    <w:rPr>
      <w:rFonts w:cs="Times New Roman"/>
    </w:rPr>
  </w:style>
  <w:style w:type="character" w:customStyle="1" w:styleId="a9">
    <w:name w:val="Верхний колонтитул Знак"/>
    <w:basedOn w:val="a0"/>
    <w:link w:val="a8"/>
    <w:uiPriority w:val="99"/>
    <w:rsid w:val="0069568B"/>
    <w:rPr>
      <w:rFonts w:ascii="Calibri" w:eastAsia="Times New Roman" w:hAnsi="Calibri" w:cs="Times New Roman"/>
      <w:color w:val="000000"/>
    </w:rPr>
  </w:style>
  <w:style w:type="paragraph" w:styleId="aa">
    <w:name w:val="footer"/>
    <w:basedOn w:val="a"/>
    <w:link w:val="ab"/>
    <w:uiPriority w:val="99"/>
    <w:semiHidden/>
    <w:unhideWhenUsed/>
    <w:rsid w:val="0069568B"/>
    <w:pPr>
      <w:tabs>
        <w:tab w:val="center" w:pos="4677"/>
        <w:tab w:val="right" w:pos="9355"/>
      </w:tabs>
    </w:pPr>
    <w:rPr>
      <w:rFonts w:cs="Times New Roman"/>
    </w:rPr>
  </w:style>
  <w:style w:type="character" w:customStyle="1" w:styleId="ab">
    <w:name w:val="Нижний колонтитул Знак"/>
    <w:basedOn w:val="a0"/>
    <w:link w:val="aa"/>
    <w:uiPriority w:val="99"/>
    <w:semiHidden/>
    <w:rsid w:val="0069568B"/>
    <w:rPr>
      <w:rFonts w:ascii="Calibri" w:eastAsia="Times New Roman" w:hAnsi="Calibri" w:cs="Times New Roman"/>
      <w:color w:val="000000"/>
    </w:rPr>
  </w:style>
  <w:style w:type="paragraph" w:styleId="ac">
    <w:name w:val="Balloon Text"/>
    <w:basedOn w:val="a"/>
    <w:link w:val="ad"/>
    <w:uiPriority w:val="99"/>
    <w:semiHidden/>
    <w:unhideWhenUsed/>
    <w:rsid w:val="0069568B"/>
    <w:pPr>
      <w:spacing w:after="0" w:line="240" w:lineRule="auto"/>
    </w:pPr>
    <w:rPr>
      <w:rFonts w:ascii="Segoe UI" w:hAnsi="Segoe UI" w:cs="Times New Roman"/>
      <w:sz w:val="18"/>
      <w:szCs w:val="18"/>
    </w:rPr>
  </w:style>
  <w:style w:type="character" w:customStyle="1" w:styleId="ad">
    <w:name w:val="Текст выноски Знак"/>
    <w:basedOn w:val="a0"/>
    <w:link w:val="ac"/>
    <w:uiPriority w:val="99"/>
    <w:semiHidden/>
    <w:rsid w:val="0069568B"/>
    <w:rPr>
      <w:rFonts w:ascii="Segoe UI" w:eastAsia="Times New Roman" w:hAnsi="Segoe UI" w:cs="Times New Roman"/>
      <w:color w:val="000000"/>
      <w:sz w:val="18"/>
      <w:szCs w:val="18"/>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32</Pages>
  <Words>30617</Words>
  <Characters>17452</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Name</cp:lastModifiedBy>
  <cp:revision>14</cp:revision>
  <cp:lastPrinted>2021-12-02T10:16:00Z</cp:lastPrinted>
  <dcterms:created xsi:type="dcterms:W3CDTF">2021-11-09T13:20:00Z</dcterms:created>
  <dcterms:modified xsi:type="dcterms:W3CDTF">2021-12-02T10:16:00Z</dcterms:modified>
</cp:coreProperties>
</file>